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469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25C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469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25CE">
                        <w:rPr>
                          <w:sz w:val="28"/>
                          <w:szCs w:val="28"/>
                          <w:u w:val="single"/>
                        </w:rPr>
                        <w:t xml:space="preserve"> 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69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469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E46973">
      <w:pPr>
        <w:jc w:val="center"/>
        <w:rPr>
          <w:b/>
          <w:sz w:val="28"/>
          <w:szCs w:val="28"/>
        </w:rPr>
      </w:pPr>
    </w:p>
    <w:p w:rsidR="00BD25CE" w:rsidRDefault="00BD25CE" w:rsidP="00E46973">
      <w:pPr>
        <w:jc w:val="center"/>
        <w:rPr>
          <w:b/>
          <w:sz w:val="28"/>
          <w:szCs w:val="28"/>
        </w:rPr>
      </w:pPr>
    </w:p>
    <w:p w:rsidR="00E46973" w:rsidRDefault="00E46973" w:rsidP="00E46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F52E7" w:rsidRPr="001F52E7">
        <w:rPr>
          <w:b/>
          <w:bCs/>
          <w:sz w:val="28"/>
          <w:szCs w:val="28"/>
        </w:rPr>
        <w:t xml:space="preserve"> внесении изменений в решение Пермской городской Думы от 23.06.2009 </w:t>
      </w:r>
    </w:p>
    <w:p w:rsidR="00E46973" w:rsidRDefault="001F52E7" w:rsidP="00E46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52E7">
        <w:rPr>
          <w:b/>
          <w:bCs/>
          <w:sz w:val="28"/>
          <w:szCs w:val="28"/>
        </w:rPr>
        <w:t xml:space="preserve">№ 135 «Об установлении дополнительных мер социальной поддержки </w:t>
      </w:r>
    </w:p>
    <w:p w:rsidR="001F52E7" w:rsidRDefault="001F52E7" w:rsidP="00E46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52E7">
        <w:rPr>
          <w:b/>
          <w:bCs/>
          <w:sz w:val="28"/>
          <w:szCs w:val="28"/>
        </w:rPr>
        <w:t>отдельных категорий жителей города Перми</w:t>
      </w:r>
      <w:r w:rsidR="00BD25CE">
        <w:rPr>
          <w:b/>
          <w:bCs/>
          <w:sz w:val="28"/>
          <w:szCs w:val="28"/>
        </w:rPr>
        <w:t>»</w:t>
      </w:r>
    </w:p>
    <w:p w:rsidR="00E46973" w:rsidRDefault="00E46973" w:rsidP="00E46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6973" w:rsidRPr="001F52E7" w:rsidRDefault="00E46973" w:rsidP="00E469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46973" w:rsidRDefault="001F52E7" w:rsidP="00E4697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F52E7">
        <w:rPr>
          <w:sz w:val="28"/>
          <w:szCs w:val="28"/>
        </w:rPr>
        <w:t xml:space="preserve">Пермская городская Дума </w:t>
      </w:r>
      <w:r w:rsidR="00E46973" w:rsidRPr="00E46973">
        <w:rPr>
          <w:b/>
          <w:sz w:val="28"/>
          <w:szCs w:val="28"/>
        </w:rPr>
        <w:t>р</w:t>
      </w:r>
      <w:r w:rsidR="00E46973">
        <w:rPr>
          <w:b/>
          <w:sz w:val="28"/>
          <w:szCs w:val="28"/>
        </w:rPr>
        <w:t xml:space="preserve"> </w:t>
      </w:r>
      <w:r w:rsidR="00E46973" w:rsidRPr="00E46973">
        <w:rPr>
          <w:b/>
          <w:sz w:val="28"/>
          <w:szCs w:val="28"/>
        </w:rPr>
        <w:t>е</w:t>
      </w:r>
      <w:r w:rsidR="00E46973">
        <w:rPr>
          <w:b/>
          <w:sz w:val="28"/>
          <w:szCs w:val="28"/>
        </w:rPr>
        <w:t xml:space="preserve"> </w:t>
      </w:r>
      <w:r w:rsidR="00E46973" w:rsidRPr="00E46973">
        <w:rPr>
          <w:b/>
          <w:sz w:val="28"/>
          <w:szCs w:val="28"/>
        </w:rPr>
        <w:t>ш</w:t>
      </w:r>
      <w:r w:rsidR="00E46973">
        <w:rPr>
          <w:b/>
          <w:sz w:val="28"/>
          <w:szCs w:val="28"/>
        </w:rPr>
        <w:t xml:space="preserve"> </w:t>
      </w:r>
      <w:r w:rsidR="00E46973" w:rsidRPr="00E46973">
        <w:rPr>
          <w:b/>
          <w:sz w:val="28"/>
          <w:szCs w:val="28"/>
        </w:rPr>
        <w:t>и</w:t>
      </w:r>
      <w:r w:rsidR="00E46973">
        <w:rPr>
          <w:b/>
          <w:sz w:val="28"/>
          <w:szCs w:val="28"/>
        </w:rPr>
        <w:t xml:space="preserve"> </w:t>
      </w:r>
      <w:proofErr w:type="gramStart"/>
      <w:r w:rsidR="00E46973" w:rsidRPr="00E46973">
        <w:rPr>
          <w:b/>
          <w:sz w:val="28"/>
          <w:szCs w:val="28"/>
        </w:rPr>
        <w:t>л</w:t>
      </w:r>
      <w:proofErr w:type="gramEnd"/>
      <w:r w:rsidR="00E46973">
        <w:rPr>
          <w:b/>
          <w:sz w:val="28"/>
          <w:szCs w:val="28"/>
        </w:rPr>
        <w:t xml:space="preserve"> </w:t>
      </w:r>
      <w:r w:rsidR="00E46973" w:rsidRPr="00E46973">
        <w:rPr>
          <w:b/>
          <w:sz w:val="28"/>
          <w:szCs w:val="28"/>
        </w:rPr>
        <w:t>а:</w:t>
      </w:r>
    </w:p>
    <w:p w:rsidR="00E46973" w:rsidRPr="001F52E7" w:rsidRDefault="00E46973" w:rsidP="00E4697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2E7" w:rsidRPr="001F52E7" w:rsidRDefault="001F52E7" w:rsidP="001F5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2E7">
        <w:rPr>
          <w:sz w:val="28"/>
          <w:szCs w:val="28"/>
        </w:rPr>
        <w:t>1. Внести в решение Пермской городской Думы от 23.06.2009 № 135 «Об</w:t>
      </w:r>
      <w:r w:rsidR="00E46973">
        <w:rPr>
          <w:sz w:val="28"/>
          <w:szCs w:val="28"/>
        </w:rPr>
        <w:t> </w:t>
      </w:r>
      <w:r w:rsidRPr="001F52E7">
        <w:rPr>
          <w:sz w:val="28"/>
          <w:szCs w:val="28"/>
        </w:rPr>
        <w:t>установлении дополнительных мер социальной поддержки отдельных категорий жителей города Перми»</w:t>
      </w:r>
      <w:r w:rsidR="00EB2F16" w:rsidRPr="00EB2F16">
        <w:rPr>
          <w:sz w:val="28"/>
          <w:szCs w:val="28"/>
        </w:rPr>
        <w:t xml:space="preserve"> (в редакциях решений Пермской городской Думы </w:t>
      </w:r>
      <w:r w:rsidR="009C4C7E">
        <w:rPr>
          <w:sz w:val="28"/>
          <w:szCs w:val="28"/>
        </w:rPr>
        <w:t>о</w:t>
      </w:r>
      <w:r w:rsidR="009C4C7E" w:rsidRPr="009C4C7E">
        <w:rPr>
          <w:sz w:val="28"/>
          <w:szCs w:val="28"/>
        </w:rPr>
        <w:t xml:space="preserve">т 25.08.2009 </w:t>
      </w:r>
      <w:hyperlink r:id="rId9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 162</w:t>
        </w:r>
      </w:hyperlink>
      <w:r w:rsidR="009C4C7E" w:rsidRPr="009C4C7E">
        <w:rPr>
          <w:sz w:val="28"/>
          <w:szCs w:val="28"/>
        </w:rPr>
        <w:t>, от 24.08.2010 №</w:t>
      </w:r>
      <w:hyperlink r:id="rId10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 xml:space="preserve"> 115</w:t>
        </w:r>
      </w:hyperlink>
      <w:r w:rsidR="009C4C7E" w:rsidRPr="009C4C7E">
        <w:rPr>
          <w:sz w:val="28"/>
          <w:szCs w:val="28"/>
        </w:rPr>
        <w:t xml:space="preserve">, от 26.04.2011 </w:t>
      </w:r>
      <w:hyperlink r:id="rId11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 78</w:t>
        </w:r>
      </w:hyperlink>
      <w:r w:rsidR="009C4C7E" w:rsidRPr="009C4C7E">
        <w:rPr>
          <w:sz w:val="28"/>
          <w:szCs w:val="28"/>
        </w:rPr>
        <w:t xml:space="preserve">, от 30.08.2011 </w:t>
      </w:r>
      <w:hyperlink r:id="rId12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</w:t>
        </w:r>
        <w:r w:rsidR="009C4C7E">
          <w:rPr>
            <w:rStyle w:val="af"/>
            <w:color w:val="auto"/>
            <w:sz w:val="28"/>
            <w:szCs w:val="28"/>
            <w:u w:val="none"/>
          </w:rPr>
          <w:t> </w:t>
        </w:r>
        <w:r w:rsidR="009C4C7E" w:rsidRPr="009C4C7E">
          <w:rPr>
            <w:rStyle w:val="af"/>
            <w:color w:val="auto"/>
            <w:sz w:val="28"/>
            <w:szCs w:val="28"/>
            <w:u w:val="none"/>
          </w:rPr>
          <w:t>159</w:t>
        </w:r>
      </w:hyperlink>
      <w:r w:rsidR="009C4C7E" w:rsidRPr="009C4C7E">
        <w:rPr>
          <w:sz w:val="28"/>
          <w:szCs w:val="28"/>
        </w:rPr>
        <w:t xml:space="preserve">, от 23.10.2012 </w:t>
      </w:r>
      <w:hyperlink r:id="rId13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 224</w:t>
        </w:r>
      </w:hyperlink>
      <w:r w:rsidR="009C4C7E" w:rsidRPr="009C4C7E">
        <w:rPr>
          <w:sz w:val="28"/>
          <w:szCs w:val="28"/>
        </w:rPr>
        <w:t xml:space="preserve">, от 24.09.2013 </w:t>
      </w:r>
      <w:hyperlink r:id="rId14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 221</w:t>
        </w:r>
      </w:hyperlink>
      <w:r w:rsidR="009C4C7E" w:rsidRPr="009C4C7E">
        <w:rPr>
          <w:sz w:val="28"/>
          <w:szCs w:val="28"/>
        </w:rPr>
        <w:t xml:space="preserve">, от 23.09.2014 </w:t>
      </w:r>
      <w:hyperlink r:id="rId15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 208</w:t>
        </w:r>
      </w:hyperlink>
      <w:r w:rsidR="009C4C7E" w:rsidRPr="009C4C7E">
        <w:rPr>
          <w:sz w:val="28"/>
          <w:szCs w:val="28"/>
        </w:rPr>
        <w:t>, от</w:t>
      </w:r>
      <w:r w:rsidR="009C4C7E">
        <w:rPr>
          <w:sz w:val="28"/>
          <w:szCs w:val="28"/>
        </w:rPr>
        <w:t> </w:t>
      </w:r>
      <w:r w:rsidR="009C4C7E" w:rsidRPr="009C4C7E">
        <w:rPr>
          <w:sz w:val="28"/>
          <w:szCs w:val="28"/>
        </w:rPr>
        <w:t xml:space="preserve">22.09.2015 </w:t>
      </w:r>
      <w:hyperlink r:id="rId16" w:history="1">
        <w:r w:rsidR="009C4C7E" w:rsidRPr="009C4C7E">
          <w:rPr>
            <w:rStyle w:val="af"/>
            <w:color w:val="auto"/>
            <w:sz w:val="28"/>
            <w:szCs w:val="28"/>
            <w:u w:val="none"/>
          </w:rPr>
          <w:t>№ 196</w:t>
        </w:r>
      </w:hyperlink>
      <w:r w:rsidR="009C4C7E" w:rsidRPr="009C4C7E">
        <w:rPr>
          <w:sz w:val="28"/>
          <w:szCs w:val="28"/>
        </w:rPr>
        <w:t xml:space="preserve">) </w:t>
      </w:r>
      <w:r w:rsidRPr="009C4C7E">
        <w:rPr>
          <w:sz w:val="28"/>
          <w:szCs w:val="28"/>
        </w:rPr>
        <w:t>измен</w:t>
      </w:r>
      <w:r w:rsidRPr="001F52E7">
        <w:rPr>
          <w:sz w:val="28"/>
          <w:szCs w:val="28"/>
        </w:rPr>
        <w:t>ения:</w:t>
      </w:r>
    </w:p>
    <w:p w:rsidR="001F52E7" w:rsidRPr="001F52E7" w:rsidRDefault="001F52E7" w:rsidP="001F5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2E7">
        <w:rPr>
          <w:sz w:val="28"/>
          <w:szCs w:val="28"/>
        </w:rPr>
        <w:t>1.1 в пункте 1 слова «в 2009-2018 годах» заменить словами «в 2009-2019 годах»;</w:t>
      </w:r>
    </w:p>
    <w:p w:rsidR="001F52E7" w:rsidRPr="001F52E7" w:rsidRDefault="001F52E7" w:rsidP="001F5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52E7">
        <w:rPr>
          <w:sz w:val="28"/>
          <w:szCs w:val="28"/>
        </w:rPr>
        <w:t>1.2 в пункте 2 слова «в 2011-2018 годах» заменить словами «в 2011-2019 годах».</w:t>
      </w:r>
    </w:p>
    <w:p w:rsidR="001F52E7" w:rsidRPr="001F52E7" w:rsidRDefault="00E46973" w:rsidP="001F5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52E7" w:rsidRPr="001F52E7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</w:t>
      </w:r>
      <w:r w:rsidR="001F52E7" w:rsidRPr="001F52E7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F52E7" w:rsidRPr="001F52E7" w:rsidRDefault="00E46973" w:rsidP="001F52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52E7" w:rsidRPr="001F52E7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настоящего</w:t>
      </w:r>
      <w:r w:rsidR="001F52E7" w:rsidRPr="001F52E7">
        <w:rPr>
          <w:sz w:val="28"/>
          <w:szCs w:val="28"/>
        </w:rPr>
        <w:t xml:space="preserve"> решения возложить на комитет Пермской городской Думы по развитию человеческого потенциала.</w:t>
      </w:r>
    </w:p>
    <w:p w:rsidR="001F52E7" w:rsidRPr="001F52E7" w:rsidRDefault="001F52E7" w:rsidP="001F52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103505</wp:posOffset>
                </wp:positionV>
                <wp:extent cx="6372860" cy="6858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1F52E7" w:rsidRDefault="001F52E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9pt;margin-top:8.15pt;width:501.8pt;height:5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" stroked="f">
                <v:textbox inset="0,0,0,0">
                  <w:txbxContent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1F52E7" w:rsidRDefault="001F52E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D25CE">
      <w:rPr>
        <w:noProof/>
        <w:sz w:val="16"/>
        <w:szCs w:val="16"/>
        <w:u w:val="single"/>
      </w:rPr>
      <w:t>24.08.2016 16:42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D25CE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25CE">
      <w:rPr>
        <w:noProof/>
        <w:snapToGrid w:val="0"/>
        <w:sz w:val="16"/>
      </w:rPr>
      <w:t>24.08.2016 16:42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25C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CgWwyjpRZ2HDHFfbqWwjll38UvFE1hOJpYFHM9dALpfoG8JKc8fWYdcgAtVb3EmkniRHSNjxLfsgbYYvFsauQ==" w:salt="5HvqubRdnpjD01AOjXt2A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2E7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4C7E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25CE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46973"/>
    <w:rsid w:val="00E542ED"/>
    <w:rsid w:val="00E67C66"/>
    <w:rsid w:val="00E73A3F"/>
    <w:rsid w:val="00E800C6"/>
    <w:rsid w:val="00E8368F"/>
    <w:rsid w:val="00E96B46"/>
    <w:rsid w:val="00EA6904"/>
    <w:rsid w:val="00EB037D"/>
    <w:rsid w:val="00EB2F16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2CA18A7C-DAA9-4A7B-A4CA-F783370B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674C953B642A12E146B970DA74C8B93547DF15DE79081C859099CD7B8B22D5C68598BEA6B7634A7A1C59414NCE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674C953B642A12E146B970DA74C8B93547DF15DE4938AC55F099CD7B8B22D5C68598BEA6B7634A7A1C59414NC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674C953B642A12E146B970DA74C8B93547DF15DE9968AC05F099CD7B8B22D5C68598BEA6B7634A7A1C59414NC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74C953B642A12E146B970DA74C8B93547DF15DE7928AC75D099CD7B8B22D5C68598BEA6B7634A7A1C59414N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74C953B642A12E146B970DA74C8B93547DF15DE6968CC65D099CD7B8B22D5C68598BEA6B7634A7A1C59414NCE" TargetMode="External"/><Relationship Id="rId10" Type="http://schemas.openxmlformats.org/officeDocument/2006/relationships/hyperlink" Target="consultantplus://offline/ref=A674C953B642A12E146B970DA74C8B93547DF15DE5948CC259099CD7B8B22D5C68598BEA6B7634A7A1C59414NC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4C953B642A12E146B970DA74C8B93547DF15DE2988CC15E099CD7B8B22D5C68598BEA6B7634A7A1C59414NCE" TargetMode="External"/><Relationship Id="rId14" Type="http://schemas.openxmlformats.org/officeDocument/2006/relationships/hyperlink" Target="consultantplus://offline/ref=A674C953B642A12E146B970DA74C8B93547DF15DE79981C757099CD7B8B22D5C68598BEA6B7634A7A1C59414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1A67-7A2C-4EA2-89CB-0E967C08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2016-08-24T11:42:00Z</cp:lastPrinted>
  <dcterms:created xsi:type="dcterms:W3CDTF">2016-08-19T11:34:00Z</dcterms:created>
  <dcterms:modified xsi:type="dcterms:W3CDTF">2016-08-24T11:43:00Z</dcterms:modified>
</cp:coreProperties>
</file>