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E0" w:rsidRDefault="00FC51E0" w:rsidP="00FC51E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 АДМИНИСТРАЦИИ ГОРОДА ПЕРМИ</w:t>
      </w:r>
    </w:p>
    <w:p w:rsidR="00325F19" w:rsidRDefault="00325F19" w:rsidP="00325F19">
      <w:pPr>
        <w:adjustRightInd w:val="0"/>
        <w:spacing w:before="240"/>
        <w:jc w:val="both"/>
        <w:rPr>
          <w:color w:val="4C4C4C"/>
          <w:sz w:val="28"/>
          <w:szCs w:val="28"/>
        </w:rPr>
      </w:pPr>
      <w:r>
        <w:rPr>
          <w:sz w:val="28"/>
          <w:szCs w:val="28"/>
        </w:rPr>
        <w:t xml:space="preserve"> </w:t>
      </w:r>
      <w:r w:rsidR="00FC51E0">
        <w:rPr>
          <w:sz w:val="28"/>
          <w:szCs w:val="28"/>
        </w:rPr>
        <w:t>«</w:t>
      </w:r>
      <w:r w:rsidR="00B52410" w:rsidRPr="00FC51E0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Положение об отделе по работе с обращениями граждан в администрации города Перми», </w:t>
      </w:r>
      <w:r>
        <w:rPr>
          <w:color w:val="4C4C4C"/>
          <w:sz w:val="28"/>
          <w:szCs w:val="28"/>
        </w:rPr>
        <w:t xml:space="preserve">утвержденного постановлением администрации города Перми от 10.06.2013 № 461 «Об утверждении </w:t>
      </w:r>
      <w:r>
        <w:rPr>
          <w:sz w:val="28"/>
          <w:szCs w:val="28"/>
        </w:rPr>
        <w:t>Положения об отделе по работе с обращениями граждан в администрации города Перми»</w:t>
      </w:r>
      <w:r>
        <w:rPr>
          <w:color w:val="4C4C4C"/>
          <w:sz w:val="28"/>
          <w:szCs w:val="28"/>
        </w:rPr>
        <w:t xml:space="preserve"> </w:t>
      </w:r>
    </w:p>
    <w:p w:rsidR="00B52410" w:rsidRDefault="00B52410" w:rsidP="00B52410">
      <w:pPr>
        <w:adjustRightInd w:val="0"/>
        <w:spacing w:before="24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 </w:t>
      </w:r>
      <w:r w:rsidR="00325F19">
        <w:rPr>
          <w:color w:val="4C4C4C"/>
          <w:sz w:val="28"/>
          <w:szCs w:val="28"/>
        </w:rPr>
        <w:t>В</w:t>
      </w:r>
      <w:r w:rsidR="00325F19">
        <w:rPr>
          <w:sz w:val="28"/>
          <w:szCs w:val="28"/>
        </w:rPr>
        <w:t xml:space="preserve"> целях приведения правовых актов администрации города Перми в соответствие с действующим законодательством </w:t>
      </w:r>
      <w:r>
        <w:rPr>
          <w:color w:val="4C4C4C"/>
          <w:sz w:val="28"/>
          <w:szCs w:val="28"/>
        </w:rPr>
        <w:t xml:space="preserve">администрация города Перми постановляет: </w:t>
      </w:r>
    </w:p>
    <w:p w:rsidR="000504BA" w:rsidRPr="000504BA" w:rsidRDefault="00325F19" w:rsidP="000504BA">
      <w:pPr>
        <w:pStyle w:val="a3"/>
        <w:jc w:val="both"/>
        <w:rPr>
          <w:sz w:val="28"/>
          <w:szCs w:val="28"/>
        </w:rPr>
      </w:pPr>
      <w:r>
        <w:t xml:space="preserve">    </w:t>
      </w:r>
      <w:r w:rsidR="00600331">
        <w:t>1.</w:t>
      </w:r>
      <w:r w:rsidR="00B52410" w:rsidRPr="000504BA">
        <w:rPr>
          <w:sz w:val="28"/>
          <w:szCs w:val="28"/>
        </w:rPr>
        <w:t xml:space="preserve">Внести в </w:t>
      </w:r>
      <w:r w:rsidRPr="000504BA">
        <w:rPr>
          <w:sz w:val="28"/>
          <w:szCs w:val="28"/>
        </w:rPr>
        <w:t>Положение об отделе по работе с обращениями граждан в администрации города Перми», утвержденное постановлением администрации города Перми от 10.06.2013 № 461</w:t>
      </w:r>
      <w:r w:rsidR="000504BA" w:rsidRPr="000504BA">
        <w:rPr>
          <w:sz w:val="28"/>
          <w:szCs w:val="28"/>
        </w:rPr>
        <w:t xml:space="preserve"> (в ред. от 09.11.2015 </w:t>
      </w:r>
    </w:p>
    <w:p w:rsidR="00B52410" w:rsidRPr="000504BA" w:rsidRDefault="000504BA" w:rsidP="000504BA">
      <w:pPr>
        <w:pStyle w:val="a3"/>
        <w:jc w:val="both"/>
        <w:rPr>
          <w:sz w:val="28"/>
          <w:szCs w:val="28"/>
        </w:rPr>
      </w:pPr>
      <w:r w:rsidRPr="000504BA">
        <w:rPr>
          <w:sz w:val="28"/>
          <w:szCs w:val="28"/>
        </w:rPr>
        <w:t>№ 926)</w:t>
      </w:r>
      <w:r w:rsidR="00325F19" w:rsidRPr="000504BA">
        <w:rPr>
          <w:sz w:val="28"/>
          <w:szCs w:val="28"/>
        </w:rPr>
        <w:t>,</w:t>
      </w:r>
      <w:r w:rsidR="00B52410" w:rsidRPr="000504BA">
        <w:rPr>
          <w:sz w:val="28"/>
          <w:szCs w:val="28"/>
        </w:rPr>
        <w:t xml:space="preserve"> следующие изменения:</w:t>
      </w:r>
    </w:p>
    <w:p w:rsidR="00325F19" w:rsidRPr="00A0757F" w:rsidRDefault="002D790B" w:rsidP="00A0757F">
      <w:pPr>
        <w:pStyle w:val="a3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proofErr w:type="gramStart"/>
      <w:r>
        <w:rPr>
          <w:sz w:val="28"/>
          <w:szCs w:val="28"/>
        </w:rPr>
        <w:t xml:space="preserve">2 </w:t>
      </w:r>
      <w:r w:rsidR="000504BA" w:rsidRPr="00A0757F">
        <w:rPr>
          <w:sz w:val="28"/>
          <w:szCs w:val="28"/>
        </w:rPr>
        <w:t xml:space="preserve"> дополнить</w:t>
      </w:r>
      <w:proofErr w:type="gramEnd"/>
      <w:r w:rsidR="000504BA" w:rsidRPr="00A0757F">
        <w:rPr>
          <w:sz w:val="28"/>
          <w:szCs w:val="28"/>
        </w:rPr>
        <w:t xml:space="preserve">  пунктом 2.2.4 следующего содержания:</w:t>
      </w:r>
    </w:p>
    <w:p w:rsidR="000504BA" w:rsidRPr="00A0757F" w:rsidRDefault="000504BA" w:rsidP="00A0757F">
      <w:pPr>
        <w:pStyle w:val="a3"/>
        <w:rPr>
          <w:sz w:val="28"/>
          <w:szCs w:val="28"/>
        </w:rPr>
      </w:pPr>
      <w:r w:rsidRPr="00A0757F">
        <w:rPr>
          <w:sz w:val="28"/>
          <w:szCs w:val="28"/>
        </w:rPr>
        <w:t>«2.2.4. Информационно-аналитическое и методическое обеспечение деятельности по рассмотрению обращений граждан в администрации города.».</w:t>
      </w:r>
    </w:p>
    <w:p w:rsidR="00325F19" w:rsidRDefault="00572ED7" w:rsidP="00A0757F">
      <w:pPr>
        <w:pStyle w:val="a3"/>
        <w:numPr>
          <w:ilvl w:val="1"/>
          <w:numId w:val="3"/>
        </w:numPr>
        <w:rPr>
          <w:sz w:val="28"/>
          <w:szCs w:val="28"/>
        </w:rPr>
      </w:pPr>
      <w:r w:rsidRPr="00A0757F">
        <w:rPr>
          <w:sz w:val="28"/>
          <w:szCs w:val="28"/>
        </w:rPr>
        <w:t>пункт 3.1 изложить в следующей редакции:</w:t>
      </w:r>
    </w:p>
    <w:p w:rsidR="00164049" w:rsidRDefault="00164049" w:rsidP="00164049">
      <w:pPr>
        <w:pStyle w:val="a3"/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В сфере организации своевременного, объективного и </w:t>
      </w:r>
    </w:p>
    <w:p w:rsidR="00164049" w:rsidRPr="00A0757F" w:rsidRDefault="006C754F" w:rsidP="001640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bookmarkStart w:id="0" w:name="_GoBack"/>
      <w:bookmarkEnd w:id="0"/>
      <w:r w:rsidR="00164049">
        <w:rPr>
          <w:sz w:val="28"/>
          <w:szCs w:val="28"/>
        </w:rPr>
        <w:t>валифицированного рассмотрения обращений граждан, поступающих к руководителям администрации города:</w:t>
      </w:r>
    </w:p>
    <w:p w:rsidR="00572ED7" w:rsidRDefault="00164049" w:rsidP="00572ED7">
      <w:pPr>
        <w:pStyle w:val="ConsPlusNormal"/>
        <w:jc w:val="both"/>
      </w:pPr>
      <w:r>
        <w:rPr>
          <w:color w:val="4C4C4C"/>
          <w:szCs w:val="28"/>
        </w:rPr>
        <w:t xml:space="preserve">    </w:t>
      </w:r>
      <w:r w:rsidR="00572ED7">
        <w:t>3.1.1. осуществляет в установленном порядке прием обращений граждан, поступающих в письменной (в том числе – в форме электронного документа) или устной форме, регистрацию обращений граждан и ответов на них;</w:t>
      </w:r>
    </w:p>
    <w:p w:rsidR="00572ED7" w:rsidRDefault="00572ED7" w:rsidP="00572ED7">
      <w:pPr>
        <w:pStyle w:val="ConsPlusNormal"/>
        <w:jc w:val="both"/>
      </w:pPr>
      <w:r>
        <w:t xml:space="preserve">     3.1.2. направляет зарегистрированные обращения граждан на рассмотрение руководителям администрации города по компетенции;</w:t>
      </w:r>
    </w:p>
    <w:p w:rsidR="00572ED7" w:rsidRDefault="00572ED7" w:rsidP="00572ED7">
      <w:pPr>
        <w:pStyle w:val="ConsPlusNormal"/>
        <w:jc w:val="both"/>
      </w:pPr>
      <w:r>
        <w:t xml:space="preserve">     3.1.3. осуществляет контроль за качеством рассмотрения обращений граждан в администрации города, соблюдением сроков при подготовке ответов на обращения граждан;</w:t>
      </w:r>
    </w:p>
    <w:p w:rsidR="00572ED7" w:rsidRDefault="00572ED7" w:rsidP="00572ED7">
      <w:pPr>
        <w:pStyle w:val="ConsPlusNormal"/>
        <w:jc w:val="both"/>
      </w:pPr>
      <w:r>
        <w:t xml:space="preserve">    3.1.4.подготавливает ответы на обращения граждан справочно-информационного или разъяснительного характера;</w:t>
      </w:r>
    </w:p>
    <w:p w:rsidR="00572ED7" w:rsidRDefault="00572ED7" w:rsidP="00572ED7">
      <w:pPr>
        <w:pStyle w:val="ConsPlusNormal"/>
        <w:jc w:val="both"/>
      </w:pPr>
      <w:r>
        <w:t xml:space="preserve">    3.1.5. подготавливает по поручению начальника отдела сопроводительные письма о направлении обращения гражданина в орган государственной власти, орган местного самоуправления, должностному лицу, к компетенции которых относится рассмотрение вопросов, поставленных в обращении, о переадресации обращения и уведомляет об этом гражданина, направившего обращение; </w:t>
      </w:r>
    </w:p>
    <w:p w:rsidR="00572ED7" w:rsidRDefault="00572ED7" w:rsidP="00572ED7">
      <w:pPr>
        <w:pStyle w:val="ConsPlusNormal"/>
        <w:jc w:val="both"/>
      </w:pPr>
      <w:r>
        <w:t xml:space="preserve">    3</w:t>
      </w:r>
      <w:r w:rsidR="00164049">
        <w:t xml:space="preserve">.1.6. согласовывает запросы </w:t>
      </w:r>
      <w:proofErr w:type="gramStart"/>
      <w:r w:rsidR="00164049">
        <w:t xml:space="preserve">на </w:t>
      </w:r>
      <w:r>
        <w:t xml:space="preserve"> продление</w:t>
      </w:r>
      <w:proofErr w:type="gramEnd"/>
      <w:r>
        <w:t xml:space="preserve"> срока рассмотрения обращений граждан, зарегистрированных отделом;</w:t>
      </w:r>
    </w:p>
    <w:p w:rsidR="00572ED7" w:rsidRDefault="00572ED7" w:rsidP="00572ED7">
      <w:pPr>
        <w:pStyle w:val="ConsPlusNormal"/>
        <w:jc w:val="both"/>
      </w:pPr>
      <w:r>
        <w:t xml:space="preserve">    3.1.7. еженедельно направляет в подразделения администрации города информацию о приближении сроков рассмотрения обращений граждан, находящихся на контроле;</w:t>
      </w:r>
    </w:p>
    <w:p w:rsidR="00572ED7" w:rsidRDefault="00572ED7" w:rsidP="00572ED7">
      <w:pPr>
        <w:pStyle w:val="ConsPlusNormal"/>
        <w:jc w:val="both"/>
      </w:pPr>
      <w:r>
        <w:t xml:space="preserve">    3.1.8. инициирует и организует в установленном порядке проведение </w:t>
      </w:r>
      <w:r>
        <w:lastRenderedPageBreak/>
        <w:t>совещаний по итогам рассмотрения обращений граждан в подразделениях администрации города. Контролирует выполнение принятых на совещаниях решений.».</w:t>
      </w:r>
    </w:p>
    <w:p w:rsidR="00572ED7" w:rsidRDefault="00572ED7" w:rsidP="00572ED7">
      <w:pPr>
        <w:pStyle w:val="ConsPlusNormal"/>
        <w:jc w:val="both"/>
      </w:pPr>
      <w:r>
        <w:t xml:space="preserve"> </w:t>
      </w:r>
      <w:r w:rsidR="00164049">
        <w:t xml:space="preserve">  1.3</w:t>
      </w:r>
      <w:r w:rsidR="002D790B">
        <w:t>.</w:t>
      </w:r>
      <w:r>
        <w:t xml:space="preserve"> пункт</w:t>
      </w:r>
      <w:r w:rsidR="00164049">
        <w:t>ы</w:t>
      </w:r>
      <w:r w:rsidR="002D790B">
        <w:t xml:space="preserve"> 3.4 - 3.6 </w:t>
      </w:r>
      <w:r w:rsidR="00164049">
        <w:t>изложить в следующей редакции</w:t>
      </w:r>
      <w:r w:rsidR="002D790B">
        <w:t>:</w:t>
      </w:r>
    </w:p>
    <w:p w:rsidR="00572ED7" w:rsidRPr="00572ED7" w:rsidRDefault="00572ED7" w:rsidP="00572ED7">
      <w:pPr>
        <w:pStyle w:val="a3"/>
        <w:jc w:val="both"/>
        <w:rPr>
          <w:sz w:val="28"/>
          <w:szCs w:val="28"/>
        </w:rPr>
      </w:pPr>
      <w:r>
        <w:t xml:space="preserve">   </w:t>
      </w:r>
      <w:r w:rsidRPr="00572ED7">
        <w:rPr>
          <w:sz w:val="28"/>
          <w:szCs w:val="28"/>
        </w:rPr>
        <w:t>«3.4</w:t>
      </w:r>
      <w:r>
        <w:t>.</w:t>
      </w:r>
      <w:r w:rsidRPr="00572ED7">
        <w:rPr>
          <w:sz w:val="28"/>
          <w:szCs w:val="28"/>
        </w:rPr>
        <w:t xml:space="preserve"> </w:t>
      </w:r>
      <w:r>
        <w:t xml:space="preserve"> </w:t>
      </w:r>
      <w:r w:rsidRPr="00572ED7">
        <w:rPr>
          <w:sz w:val="28"/>
          <w:szCs w:val="28"/>
        </w:rPr>
        <w:t xml:space="preserve">В сфере информационно-аналитического и методического обеспечения </w:t>
      </w:r>
      <w:proofErr w:type="gramStart"/>
      <w:r w:rsidRPr="00572ED7">
        <w:rPr>
          <w:sz w:val="28"/>
          <w:szCs w:val="28"/>
        </w:rPr>
        <w:t>деятельности  по</w:t>
      </w:r>
      <w:proofErr w:type="gramEnd"/>
      <w:r w:rsidRPr="00572ED7">
        <w:rPr>
          <w:sz w:val="28"/>
          <w:szCs w:val="28"/>
        </w:rPr>
        <w:t xml:space="preserve"> рассмотрению обращений граждан в администрации города:</w:t>
      </w:r>
    </w:p>
    <w:p w:rsidR="00572ED7" w:rsidRDefault="00572ED7" w:rsidP="00572ED7">
      <w:pPr>
        <w:pStyle w:val="ConsPlusNormal"/>
        <w:jc w:val="both"/>
      </w:pPr>
      <w:r>
        <w:t xml:space="preserve">   3.4.1. ежемесячно, ежеквартально, за полугодие и год обобщает и анализирует поступившие обращения граждан, информирует руководителей администрации города о состоянии работы с обращениями граждан и проблемах жителей города Перми;</w:t>
      </w:r>
    </w:p>
    <w:p w:rsidR="00572ED7" w:rsidRDefault="00572ED7" w:rsidP="00572ED7">
      <w:pPr>
        <w:pStyle w:val="ConsPlusNormal"/>
        <w:jc w:val="both"/>
      </w:pPr>
      <w:r>
        <w:t xml:space="preserve">   3.4.2. ежемесячно подготавливает и представляет руководителям администрации города информацию о состоянии исполнительской дисциплины по рассмотрению обращений граждан;</w:t>
      </w:r>
    </w:p>
    <w:p w:rsidR="00572ED7" w:rsidRDefault="00572ED7" w:rsidP="00572ED7">
      <w:pPr>
        <w:pStyle w:val="ConsPlusNormal"/>
        <w:jc w:val="both"/>
      </w:pPr>
      <w:r>
        <w:t xml:space="preserve">   3.4.3. организует и осуществляет мониторинг деятельности и совершенствования организации работы с обращениями граждан в подразделениях администрации города, получает от них отчеты и информационно-аналитические справки для анализа и составления ежеквартальных, полугодовых и годовых отчетов о результатах работы с обращениями граждан и информирования руководителей администрации города;</w:t>
      </w:r>
    </w:p>
    <w:p w:rsidR="00572ED7" w:rsidRDefault="00A0757F" w:rsidP="00A0757F">
      <w:pPr>
        <w:pStyle w:val="ConsPlusNormal"/>
        <w:jc w:val="both"/>
        <w:rPr>
          <w:szCs w:val="28"/>
        </w:rPr>
      </w:pPr>
      <w:r>
        <w:t xml:space="preserve">   </w:t>
      </w:r>
      <w:r w:rsidR="00572ED7">
        <w:t xml:space="preserve">3.4.4. разрабатывает </w:t>
      </w:r>
      <w:r w:rsidR="00572ED7">
        <w:rPr>
          <w:szCs w:val="28"/>
        </w:rPr>
        <w:t>на основе анализа и обобщения обращений граждан для специалистов подразделений администрации города, ответственных за работу с обращениями граждан, рекомендации по устранению выявленных нарушений в работе с обращениями граждан;</w:t>
      </w:r>
    </w:p>
    <w:p w:rsidR="00572ED7" w:rsidRDefault="00A0757F" w:rsidP="00A0757F">
      <w:pPr>
        <w:pStyle w:val="ConsPlusNormal"/>
        <w:jc w:val="both"/>
      </w:pPr>
      <w:r>
        <w:t xml:space="preserve">   </w:t>
      </w:r>
      <w:r w:rsidR="00572ED7">
        <w:t>3.4.5. проводит со специалистами, ответственными за работу с обращениями граждан в подразделениях администрации города, семинары, совещания, индивидуальные консультации, оказывает методическую помощь по вопросам, отнесенным к компетенции отдела;</w:t>
      </w:r>
    </w:p>
    <w:p w:rsidR="00572ED7" w:rsidRDefault="00A0757F" w:rsidP="00A0757F">
      <w:pPr>
        <w:pStyle w:val="ConsPlusNormal"/>
        <w:jc w:val="both"/>
      </w:pPr>
      <w:r>
        <w:t xml:space="preserve">  </w:t>
      </w:r>
      <w:r w:rsidR="00572ED7">
        <w:t>3.4.6. изучает, обобщает и распространяет опыт организации работы с обращениями граждан в администрации города.</w:t>
      </w:r>
    </w:p>
    <w:p w:rsidR="00A0757F" w:rsidRDefault="00A0757F" w:rsidP="00572ED7">
      <w:pPr>
        <w:pStyle w:val="ConsPlusNormal"/>
        <w:jc w:val="both"/>
      </w:pPr>
      <w:r>
        <w:t xml:space="preserve">  3.5.</w:t>
      </w:r>
      <w:r w:rsidR="002D790B">
        <w:t xml:space="preserve"> </w:t>
      </w:r>
      <w:r>
        <w:t xml:space="preserve">Работает в информационной системе персональных данных «Обращения жителей», </w:t>
      </w:r>
      <w:proofErr w:type="gramStart"/>
      <w:r w:rsidR="002D790B">
        <w:t xml:space="preserve">организует </w:t>
      </w:r>
      <w:r>
        <w:t xml:space="preserve"> работу</w:t>
      </w:r>
      <w:proofErr w:type="gramEnd"/>
      <w:r>
        <w:t xml:space="preserve"> по ее актуал</w:t>
      </w:r>
      <w:r w:rsidR="002D790B">
        <w:t>из</w:t>
      </w:r>
      <w:r>
        <w:t>ации.</w:t>
      </w:r>
    </w:p>
    <w:p w:rsidR="00A0757F" w:rsidRPr="002D790B" w:rsidRDefault="002D790B" w:rsidP="002D790B">
      <w:pPr>
        <w:pStyle w:val="a3"/>
        <w:jc w:val="both"/>
        <w:rPr>
          <w:sz w:val="28"/>
          <w:szCs w:val="28"/>
        </w:rPr>
      </w:pPr>
      <w:r>
        <w:rPr>
          <w:color w:val="4C4C4C"/>
          <w:szCs w:val="28"/>
        </w:rPr>
        <w:t xml:space="preserve"> </w:t>
      </w:r>
      <w:r w:rsidR="00A0757F">
        <w:rPr>
          <w:color w:val="4C4C4C"/>
          <w:szCs w:val="28"/>
        </w:rPr>
        <w:t xml:space="preserve"> </w:t>
      </w:r>
      <w:r w:rsidR="00A0757F" w:rsidRPr="002D790B">
        <w:rPr>
          <w:color w:val="4C4C4C"/>
          <w:sz w:val="28"/>
          <w:szCs w:val="28"/>
        </w:rPr>
        <w:t xml:space="preserve">3.6. Обеспечивает в </w:t>
      </w:r>
      <w:r w:rsidR="00A0757F" w:rsidRPr="002D790B">
        <w:rPr>
          <w:sz w:val="28"/>
          <w:szCs w:val="28"/>
        </w:rPr>
        <w:t>установленном порядке размещение информации о поступивших в администрацию города обращениях граждан по вопросам жилищно-коммунального хозяйства и результатах их рассмотрения в государственной информационной системе жилищно-коммунального хозяйства.</w:t>
      </w:r>
    </w:p>
    <w:p w:rsidR="00164049" w:rsidRDefault="002D790B" w:rsidP="002D790B">
      <w:pPr>
        <w:pStyle w:val="a3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</w:t>
      </w:r>
      <w:r w:rsidR="00A0757F">
        <w:rPr>
          <w:color w:val="4C4C4C"/>
          <w:sz w:val="28"/>
          <w:szCs w:val="28"/>
        </w:rPr>
        <w:t>1.</w:t>
      </w:r>
      <w:r w:rsidR="00164049">
        <w:rPr>
          <w:color w:val="4C4C4C"/>
          <w:sz w:val="28"/>
          <w:szCs w:val="28"/>
        </w:rPr>
        <w:t>4</w:t>
      </w:r>
      <w:r w:rsidR="00A0757F">
        <w:rPr>
          <w:color w:val="4C4C4C"/>
          <w:sz w:val="28"/>
          <w:szCs w:val="28"/>
        </w:rPr>
        <w:t xml:space="preserve">. пункт </w:t>
      </w:r>
      <w:r w:rsidR="00164049">
        <w:rPr>
          <w:color w:val="4C4C4C"/>
          <w:sz w:val="28"/>
          <w:szCs w:val="28"/>
        </w:rPr>
        <w:t>3.7 признать утратившим силу.</w:t>
      </w:r>
    </w:p>
    <w:p w:rsidR="00A0757F" w:rsidRDefault="00164049" w:rsidP="002D790B">
      <w:pPr>
        <w:pStyle w:val="a3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1.5. пункт </w:t>
      </w:r>
      <w:r w:rsidR="00A0757F">
        <w:rPr>
          <w:color w:val="4C4C4C"/>
          <w:sz w:val="28"/>
          <w:szCs w:val="28"/>
        </w:rPr>
        <w:t>4.2.8. изложить в следующей редакции:</w:t>
      </w:r>
    </w:p>
    <w:p w:rsidR="00164049" w:rsidRDefault="00A0757F" w:rsidP="00A0757F">
      <w:pPr>
        <w:pStyle w:val="ConsPlusNormal"/>
        <w:jc w:val="both"/>
      </w:pPr>
      <w:r>
        <w:t xml:space="preserve">   «4.2.8. соблюдать ограничения и запреты, исполнять обязанности, предусмотренные Федеральным </w:t>
      </w:r>
      <w:hyperlink r:id="rId5" w:history="1">
        <w:r>
          <w:rPr>
            <w:rStyle w:val="a5"/>
          </w:rPr>
          <w:t>законом</w:t>
        </w:r>
      </w:hyperlink>
      <w:r>
        <w:t xml:space="preserve"> от 25 декабря 2008 г. N 273-ФЗ</w:t>
      </w:r>
    </w:p>
    <w:p w:rsidR="00A0757F" w:rsidRDefault="00A0757F" w:rsidP="00A0757F">
      <w:pPr>
        <w:pStyle w:val="ConsPlusNormal"/>
        <w:jc w:val="both"/>
      </w:pPr>
      <w:r>
        <w:t xml:space="preserve">"О противодействии коррупции", в том числе уведомлять в письменной форме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</w:t>
      </w:r>
      <w:r>
        <w:lastRenderedPageBreak/>
        <w:t>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</w:t>
      </w:r>
      <w:r w:rsidR="00BC3E94">
        <w:t>».</w:t>
      </w:r>
    </w:p>
    <w:p w:rsidR="00BC3E94" w:rsidRPr="00BC3E94" w:rsidRDefault="00BC3E94" w:rsidP="00BC3E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3E94">
        <w:rPr>
          <w:sz w:val="28"/>
          <w:szCs w:val="28"/>
        </w:rPr>
        <w:t>1.</w:t>
      </w:r>
      <w:r w:rsidR="002D790B">
        <w:rPr>
          <w:sz w:val="28"/>
          <w:szCs w:val="28"/>
        </w:rPr>
        <w:t>6</w:t>
      </w:r>
      <w:r w:rsidRPr="00BC3E94">
        <w:rPr>
          <w:sz w:val="28"/>
          <w:szCs w:val="28"/>
        </w:rPr>
        <w:t>. пункт 6.3. изложить в следующей редакции:</w:t>
      </w:r>
    </w:p>
    <w:p w:rsidR="00BC3E94" w:rsidRPr="00BC3E94" w:rsidRDefault="00BC3E94" w:rsidP="00BC3E94">
      <w:pPr>
        <w:pStyle w:val="a3"/>
        <w:jc w:val="both"/>
        <w:rPr>
          <w:sz w:val="28"/>
          <w:szCs w:val="28"/>
        </w:rPr>
      </w:pPr>
      <w:r>
        <w:t xml:space="preserve">   </w:t>
      </w:r>
      <w:r w:rsidRPr="00BC3E94">
        <w:t>«</w:t>
      </w:r>
      <w:r w:rsidRPr="00BC3E94">
        <w:rPr>
          <w:sz w:val="28"/>
          <w:szCs w:val="28"/>
        </w:rPr>
        <w:t xml:space="preserve">6.3. Начальник отдела и специалисты отдела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6" w:history="1">
        <w:r w:rsidRPr="00BC3E94">
          <w:rPr>
            <w:rStyle w:val="a5"/>
            <w:sz w:val="28"/>
            <w:szCs w:val="28"/>
          </w:rPr>
          <w:t>законом</w:t>
        </w:r>
      </w:hyperlink>
      <w:r w:rsidRPr="00BC3E94">
        <w:rPr>
          <w:sz w:val="28"/>
          <w:szCs w:val="28"/>
        </w:rPr>
        <w:t xml:space="preserve"> от 25 декабря 2008 г.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совершенствованию коррупционных правонарушений и недопущению любой возможности возникновения конфликта интересов».</w:t>
      </w:r>
    </w:p>
    <w:p w:rsidR="00B52410" w:rsidRPr="00BC3E94" w:rsidRDefault="00B52410" w:rsidP="00BC3E94">
      <w:pPr>
        <w:pStyle w:val="a3"/>
        <w:jc w:val="both"/>
        <w:rPr>
          <w:sz w:val="28"/>
          <w:szCs w:val="28"/>
        </w:rPr>
      </w:pPr>
      <w:r w:rsidRPr="00BC3E94">
        <w:rPr>
          <w:sz w:val="28"/>
          <w:szCs w:val="28"/>
        </w:rPr>
        <w:t xml:space="preserve">    2.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52410" w:rsidRDefault="00B52410" w:rsidP="00B52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52410" w:rsidRDefault="00B52410" w:rsidP="00B52410">
      <w:pPr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4. Контроль за исполнением постановления возложить на руководителя аппарата администрации города Перми Анисимову Е.Л.</w:t>
      </w:r>
    </w:p>
    <w:p w:rsidR="00B52410" w:rsidRDefault="00B52410" w:rsidP="00B524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2410" w:rsidRDefault="00B52410" w:rsidP="00B524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администрации</w:t>
      </w:r>
      <w:proofErr w:type="gramEnd"/>
    </w:p>
    <w:p w:rsidR="00B52410" w:rsidRDefault="00B52410" w:rsidP="00B52410">
      <w:pPr>
        <w:rPr>
          <w:sz w:val="28"/>
          <w:szCs w:val="28"/>
        </w:rPr>
      </w:pPr>
      <w:r>
        <w:rPr>
          <w:sz w:val="28"/>
          <w:szCs w:val="28"/>
        </w:rPr>
        <w:t xml:space="preserve">города Перми                                                                             </w:t>
      </w:r>
      <w:r w:rsidR="00BC3E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Д.И.Самойлов</w:t>
      </w:r>
      <w:proofErr w:type="spellEnd"/>
      <w:r>
        <w:rPr>
          <w:sz w:val="28"/>
          <w:szCs w:val="28"/>
        </w:rPr>
        <w:t xml:space="preserve">   </w:t>
      </w:r>
    </w:p>
    <w:p w:rsidR="004D4AC4" w:rsidRDefault="004D4AC4"/>
    <w:p w:rsidR="005B0BDE" w:rsidRDefault="005B0BDE"/>
    <w:sectPr w:rsidR="005B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041D8"/>
    <w:multiLevelType w:val="multilevel"/>
    <w:tmpl w:val="66AC5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" w15:restartNumberingAfterBreak="0">
    <w:nsid w:val="744C532C"/>
    <w:multiLevelType w:val="multilevel"/>
    <w:tmpl w:val="2EF8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777233A3"/>
    <w:multiLevelType w:val="hybridMultilevel"/>
    <w:tmpl w:val="34D42712"/>
    <w:lvl w:ilvl="0" w:tplc="E390A3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10"/>
    <w:rsid w:val="000504BA"/>
    <w:rsid w:val="00164049"/>
    <w:rsid w:val="001F1587"/>
    <w:rsid w:val="002D790B"/>
    <w:rsid w:val="00325F19"/>
    <w:rsid w:val="004D4AC4"/>
    <w:rsid w:val="00572ED7"/>
    <w:rsid w:val="005B0BDE"/>
    <w:rsid w:val="00600331"/>
    <w:rsid w:val="006C754F"/>
    <w:rsid w:val="00A0757F"/>
    <w:rsid w:val="00B52410"/>
    <w:rsid w:val="00BC3E94"/>
    <w:rsid w:val="00F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F2F64-47B4-4975-A38A-9D230AE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1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1E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F19"/>
    <w:pPr>
      <w:ind w:left="720"/>
      <w:contextualSpacing/>
    </w:pPr>
  </w:style>
  <w:style w:type="paragraph" w:customStyle="1" w:styleId="ConsPlusNormal">
    <w:name w:val="ConsPlusNormal"/>
    <w:rsid w:val="00572ED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72E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3E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3E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E15EECC6EC939DCF5812DED1FC6F1CE54E96335DF794A336836433B9s0uCE" TargetMode="External"/><Relationship Id="rId5" Type="http://schemas.openxmlformats.org/officeDocument/2006/relationships/hyperlink" Target="consultantplus://offline/ref=1DE15EECC6EC939DCF5812DED1FC6F1CE54E96335DF794A336836433B9s0u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Каменских Светлана Васильевна</dc:creator>
  <cp:lastModifiedBy>Каменских Светлана Васильевна</cp:lastModifiedBy>
  <cp:revision>12</cp:revision>
  <cp:lastPrinted>2016-09-21T10:16:00Z</cp:lastPrinted>
  <dcterms:created xsi:type="dcterms:W3CDTF">2016-09-13T09:18:00Z</dcterms:created>
  <dcterms:modified xsi:type="dcterms:W3CDTF">2016-09-21T10:32:00Z</dcterms:modified>
</cp:coreProperties>
</file>