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963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76DD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963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76DD4">
                        <w:rPr>
                          <w:sz w:val="28"/>
                          <w:szCs w:val="28"/>
                          <w:u w:val="single"/>
                        </w:rPr>
                        <w:t xml:space="preserve"> 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963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963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9636D" w:rsidRDefault="0079636D" w:rsidP="00A03CF6">
      <w:pPr>
        <w:jc w:val="center"/>
        <w:rPr>
          <w:b/>
          <w:sz w:val="28"/>
          <w:szCs w:val="28"/>
        </w:rPr>
      </w:pPr>
    </w:p>
    <w:p w:rsidR="00A03CF6" w:rsidRPr="00354410" w:rsidRDefault="00A03CF6" w:rsidP="00A03CF6">
      <w:pPr>
        <w:jc w:val="center"/>
        <w:rPr>
          <w:b/>
          <w:sz w:val="28"/>
          <w:szCs w:val="28"/>
        </w:rPr>
      </w:pPr>
      <w:r w:rsidRPr="00354410">
        <w:rPr>
          <w:b/>
          <w:sz w:val="28"/>
          <w:szCs w:val="28"/>
        </w:rPr>
        <w:t xml:space="preserve">О принятии в первом чтении проекта решения Пермской городской Думы </w:t>
      </w:r>
      <w:r w:rsidRPr="0011194C">
        <w:rPr>
          <w:b/>
          <w:sz w:val="28"/>
          <w:szCs w:val="28"/>
        </w:rPr>
        <w:t>«О</w:t>
      </w:r>
      <w:r w:rsidRPr="00354410">
        <w:rPr>
          <w:b/>
          <w:sz w:val="28"/>
          <w:szCs w:val="28"/>
        </w:rPr>
        <w:t xml:space="preserve"> внесении изменений в решение Пермской городской Думы от 28.01.2014 № 13 «Об установлении расходного обязательства по возмещению части </w:t>
      </w:r>
    </w:p>
    <w:p w:rsidR="00A03CF6" w:rsidRDefault="00A03CF6" w:rsidP="00A03CF6">
      <w:pPr>
        <w:jc w:val="center"/>
        <w:rPr>
          <w:b/>
          <w:sz w:val="28"/>
          <w:szCs w:val="28"/>
        </w:rPr>
      </w:pPr>
      <w:r w:rsidRPr="00354410">
        <w:rPr>
          <w:b/>
          <w:sz w:val="28"/>
          <w:szCs w:val="28"/>
        </w:rPr>
        <w:t xml:space="preserve">затрат частных общеобразовательных организаций, осуществляющих на территории города Перми образовательную деятельность </w:t>
      </w:r>
    </w:p>
    <w:p w:rsidR="00A03CF6" w:rsidRPr="00354410" w:rsidRDefault="00A03CF6" w:rsidP="00A03CF6">
      <w:pPr>
        <w:jc w:val="center"/>
        <w:rPr>
          <w:b/>
          <w:sz w:val="28"/>
          <w:szCs w:val="28"/>
        </w:rPr>
      </w:pPr>
      <w:r w:rsidRPr="00354410">
        <w:rPr>
          <w:b/>
          <w:sz w:val="28"/>
          <w:szCs w:val="28"/>
        </w:rPr>
        <w:t xml:space="preserve">по имеющим государственную аккредитацию основным </w:t>
      </w:r>
    </w:p>
    <w:p w:rsidR="00A03CF6" w:rsidRPr="00354410" w:rsidRDefault="00A03CF6" w:rsidP="00A03CF6">
      <w:pPr>
        <w:jc w:val="center"/>
        <w:rPr>
          <w:b/>
          <w:sz w:val="28"/>
          <w:szCs w:val="28"/>
        </w:rPr>
      </w:pPr>
      <w:r w:rsidRPr="00354410">
        <w:rPr>
          <w:b/>
          <w:sz w:val="28"/>
          <w:szCs w:val="28"/>
        </w:rPr>
        <w:t>общеобразовательным программам»</w:t>
      </w:r>
    </w:p>
    <w:p w:rsidR="00A03CF6" w:rsidRPr="009E1DC9" w:rsidRDefault="00A03CF6" w:rsidP="00A03CF6">
      <w:pPr>
        <w:jc w:val="center"/>
        <w:rPr>
          <w:sz w:val="28"/>
          <w:szCs w:val="28"/>
        </w:rPr>
      </w:pPr>
    </w:p>
    <w:p w:rsidR="00A03CF6" w:rsidRDefault="00A03CF6" w:rsidP="00A03CF6">
      <w:pPr>
        <w:jc w:val="center"/>
        <w:rPr>
          <w:sz w:val="28"/>
          <w:szCs w:val="28"/>
        </w:rPr>
      </w:pPr>
    </w:p>
    <w:p w:rsidR="00A03CF6" w:rsidRDefault="00A03CF6" w:rsidP="00A03C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35441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5441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54410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35441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Pr="00354410"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</w:t>
      </w:r>
      <w:r w:rsidRPr="00354410">
        <w:rPr>
          <w:b/>
          <w:sz w:val="28"/>
          <w:szCs w:val="28"/>
        </w:rPr>
        <w:t>а:</w:t>
      </w:r>
    </w:p>
    <w:p w:rsidR="00A03CF6" w:rsidRDefault="00A03CF6" w:rsidP="00A03CF6">
      <w:pPr>
        <w:jc w:val="center"/>
        <w:rPr>
          <w:b/>
          <w:sz w:val="28"/>
          <w:szCs w:val="28"/>
        </w:rPr>
      </w:pPr>
    </w:p>
    <w:p w:rsidR="00A03CF6" w:rsidRDefault="00A03CF6" w:rsidP="00A03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в первом </w:t>
      </w:r>
      <w:r w:rsidRPr="00354410">
        <w:rPr>
          <w:sz w:val="28"/>
          <w:szCs w:val="28"/>
        </w:rPr>
        <w:t>чтении проект решения Пермской городской Думы «О</w:t>
      </w:r>
      <w:r>
        <w:rPr>
          <w:sz w:val="28"/>
          <w:szCs w:val="28"/>
        </w:rPr>
        <w:t> </w:t>
      </w:r>
      <w:r w:rsidRPr="00354410">
        <w:rPr>
          <w:sz w:val="28"/>
          <w:szCs w:val="28"/>
        </w:rPr>
        <w:t>внесении изменений в решение Пермской городской Думы от 28.01.2014 № 13 «Об установлении расходного обязательства по возмещению части затрат частных общеобразовательных организаций, осуществляющих на территории города Перми образовательную деятельность по имеющим государственную аккредитацию основным общеобразовательным программам»</w:t>
      </w:r>
      <w:r>
        <w:rPr>
          <w:sz w:val="28"/>
          <w:szCs w:val="28"/>
        </w:rPr>
        <w:t>.</w:t>
      </w:r>
    </w:p>
    <w:p w:rsidR="00A03CF6" w:rsidRPr="00040760" w:rsidRDefault="00A03CF6" w:rsidP="00A03CF6">
      <w:pPr>
        <w:ind w:firstLine="709"/>
        <w:jc w:val="both"/>
        <w:rPr>
          <w:sz w:val="28"/>
          <w:szCs w:val="28"/>
        </w:rPr>
      </w:pPr>
      <w:r w:rsidRPr="00040760">
        <w:rPr>
          <w:sz w:val="28"/>
          <w:szCs w:val="28"/>
        </w:rPr>
        <w:t xml:space="preserve">2. Установить, что поправки к указанному проекту направляются в Пермскую городскую Думу </w:t>
      </w:r>
      <w:r>
        <w:rPr>
          <w:sz w:val="28"/>
          <w:szCs w:val="28"/>
        </w:rPr>
        <w:t>на имя председателя Пермской городской Думы</w:t>
      </w:r>
      <w:r w:rsidRPr="00040760">
        <w:rPr>
          <w:sz w:val="28"/>
          <w:szCs w:val="28"/>
        </w:rPr>
        <w:t xml:space="preserve"> в письменном виде до </w:t>
      </w:r>
      <w:r>
        <w:rPr>
          <w:sz w:val="28"/>
          <w:szCs w:val="28"/>
        </w:rPr>
        <w:t>29.11.2016.</w:t>
      </w:r>
    </w:p>
    <w:p w:rsidR="00A03CF6" w:rsidRPr="00354410" w:rsidRDefault="00A03CF6" w:rsidP="00A03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40760">
        <w:rPr>
          <w:sz w:val="28"/>
          <w:szCs w:val="28"/>
        </w:rPr>
        <w:t>Определить головным комитетом по подготовке проекта решения ко второму чтению комитет Пермской городской Думы</w:t>
      </w:r>
      <w:r>
        <w:rPr>
          <w:sz w:val="28"/>
          <w:szCs w:val="28"/>
        </w:rPr>
        <w:t xml:space="preserve"> по социальной политике.</w:t>
      </w:r>
    </w:p>
    <w:p w:rsidR="00876DD4" w:rsidRDefault="00A03CF6" w:rsidP="00876DD4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03CF6" w:rsidRPr="00AC7511" w:rsidRDefault="00A03CF6" w:rsidP="00A03CF6">
      <w:pPr>
        <w:pStyle w:val="ac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876DD4">
        <w:rPr>
          <w:sz w:val="28"/>
          <w:szCs w:val="28"/>
        </w:rPr>
        <w:tab/>
      </w:r>
      <w:r w:rsidR="00876DD4"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A03CF6" w:rsidP="00BB4B87">
      <w:pPr>
        <w:ind w:firstLine="709"/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24775" wp14:editId="241C0B7A">
                <wp:simplePos x="0" y="0"/>
                <wp:positionH relativeFrom="column">
                  <wp:posOffset>43815</wp:posOffset>
                </wp:positionH>
                <wp:positionV relativeFrom="paragraph">
                  <wp:posOffset>10160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24775" id="Text Box 1025" o:spid="_x0000_s1029" type="#_x0000_t202" style="position:absolute;left:0;text-align:left;margin-left:3.45pt;margin-top:.8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tRNYQ90AAAAIAQAADwAAAAAAAAAAAAAAAADhBAAAZHJzL2Rvd25yZXYueG1sUEsFBgAAAAAE&#10;AAQA8wAAAOsFAAAAAA=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1194C">
      <w:rPr>
        <w:noProof/>
        <w:snapToGrid w:val="0"/>
        <w:sz w:val="16"/>
      </w:rPr>
      <w:t>22.11.2016 16:55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1194C">
      <w:rPr>
        <w:noProof/>
        <w:snapToGrid w:val="0"/>
        <w:sz w:val="16"/>
      </w:rPr>
      <w:t>Решение № 240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Wxh5jhQeAs7mBTc45dsx0nhsjHENSaOhXQanTwQeRVSiHP1pV4mVBmOe8KkdwwPPYPbQST8ljF0D6MzcmoMWQ==" w:salt="obqovyEeHRqbR0doWhRn2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194C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66325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9636D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6DD4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3CF6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EDBDAB4-6C72-4B82-99BC-8661A0E6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2016-11-22T11:55:00Z</cp:lastPrinted>
  <dcterms:created xsi:type="dcterms:W3CDTF">2016-10-11T10:32:00Z</dcterms:created>
  <dcterms:modified xsi:type="dcterms:W3CDTF">2016-11-22T11:55:00Z</dcterms:modified>
</cp:coreProperties>
</file>