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355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650A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355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650AD">
                        <w:rPr>
                          <w:sz w:val="28"/>
                          <w:szCs w:val="28"/>
                          <w:u w:val="single"/>
                        </w:rPr>
                        <w:t xml:space="preserve"> 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355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355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9494C" w:rsidRPr="0039494C" w:rsidRDefault="0039494C" w:rsidP="00D355B5">
      <w:pPr>
        <w:spacing w:before="480" w:after="480"/>
        <w:jc w:val="center"/>
        <w:rPr>
          <w:b/>
          <w:sz w:val="28"/>
          <w:szCs w:val="28"/>
        </w:rPr>
      </w:pPr>
      <w:r w:rsidRPr="0039494C">
        <w:rPr>
          <w:b/>
          <w:sz w:val="28"/>
          <w:szCs w:val="28"/>
        </w:rPr>
        <w:t>О внесении изменени</w:t>
      </w:r>
      <w:r w:rsidR="00D355B5">
        <w:rPr>
          <w:b/>
          <w:sz w:val="28"/>
          <w:szCs w:val="28"/>
        </w:rPr>
        <w:t>я</w:t>
      </w:r>
      <w:r w:rsidRPr="0039494C">
        <w:rPr>
          <w:b/>
          <w:sz w:val="28"/>
          <w:szCs w:val="28"/>
        </w:rPr>
        <w:t xml:space="preserve"> в решение Пермской городской Думы от 23.10.2012 №</w:t>
      </w:r>
      <w:r w:rsidR="00D64D37">
        <w:rPr>
          <w:b/>
          <w:sz w:val="28"/>
          <w:szCs w:val="28"/>
        </w:rPr>
        <w:t> </w:t>
      </w:r>
      <w:r w:rsidRPr="0039494C">
        <w:rPr>
          <w:b/>
          <w:sz w:val="28"/>
          <w:szCs w:val="28"/>
        </w:rPr>
        <w:t>216 «Об утверждении Концепции развития городского пассажирского транспорта общего пользования города Перми»</w:t>
      </w:r>
    </w:p>
    <w:p w:rsidR="0039494C" w:rsidRPr="0039494C" w:rsidRDefault="0039494C" w:rsidP="0039494C">
      <w:pPr>
        <w:spacing w:before="480" w:after="240"/>
        <w:jc w:val="center"/>
        <w:rPr>
          <w:spacing w:val="50"/>
          <w:sz w:val="28"/>
          <w:szCs w:val="28"/>
        </w:rPr>
      </w:pPr>
      <w:r w:rsidRPr="0039494C">
        <w:rPr>
          <w:sz w:val="28"/>
          <w:szCs w:val="28"/>
        </w:rPr>
        <w:t xml:space="preserve">Пермская городская Дума </w:t>
      </w:r>
      <w:r w:rsidRPr="0039494C">
        <w:rPr>
          <w:b/>
          <w:bCs/>
          <w:spacing w:val="50"/>
          <w:sz w:val="28"/>
          <w:szCs w:val="28"/>
        </w:rPr>
        <w:t>решила</w:t>
      </w:r>
      <w:r w:rsidRPr="0039494C">
        <w:rPr>
          <w:b/>
          <w:spacing w:val="50"/>
          <w:sz w:val="28"/>
          <w:szCs w:val="28"/>
        </w:rPr>
        <w:t>:</w:t>
      </w:r>
    </w:p>
    <w:p w:rsidR="0039494C" w:rsidRPr="0039494C" w:rsidRDefault="0039494C" w:rsidP="0039494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94C">
        <w:rPr>
          <w:sz w:val="28"/>
          <w:szCs w:val="28"/>
        </w:rPr>
        <w:t>1. Внести в решение Пермской городской Думы от 23.10.2012 №</w:t>
      </w:r>
      <w:r w:rsidR="00D355B5">
        <w:rPr>
          <w:sz w:val="28"/>
          <w:szCs w:val="28"/>
        </w:rPr>
        <w:t xml:space="preserve"> </w:t>
      </w:r>
      <w:r w:rsidRPr="0039494C">
        <w:rPr>
          <w:sz w:val="28"/>
          <w:szCs w:val="28"/>
        </w:rPr>
        <w:t>216 «Об</w:t>
      </w:r>
      <w:r w:rsidR="00D355B5">
        <w:rPr>
          <w:b/>
          <w:sz w:val="28"/>
          <w:szCs w:val="28"/>
        </w:rPr>
        <w:t> </w:t>
      </w:r>
      <w:r w:rsidRPr="0039494C">
        <w:rPr>
          <w:sz w:val="28"/>
          <w:szCs w:val="28"/>
        </w:rPr>
        <w:t>утверждении Концепции развития городского пассажирского транспорта общего пользования города Перми» (в редакци</w:t>
      </w:r>
      <w:r w:rsidR="00D355B5">
        <w:rPr>
          <w:sz w:val="28"/>
          <w:szCs w:val="28"/>
        </w:rPr>
        <w:t>и</w:t>
      </w:r>
      <w:r w:rsidRPr="0039494C">
        <w:rPr>
          <w:sz w:val="28"/>
          <w:szCs w:val="28"/>
        </w:rPr>
        <w:t xml:space="preserve"> решений Пермской городской Думы от 28.04.2</w:t>
      </w:r>
      <w:r w:rsidR="00D355B5">
        <w:rPr>
          <w:sz w:val="28"/>
          <w:szCs w:val="28"/>
        </w:rPr>
        <w:t>015 № 100, от 28.06.2016 № 134)</w:t>
      </w:r>
      <w:r w:rsidRPr="0039494C">
        <w:rPr>
          <w:sz w:val="28"/>
          <w:szCs w:val="28"/>
        </w:rPr>
        <w:t xml:space="preserve"> </w:t>
      </w:r>
      <w:r w:rsidR="00D355B5">
        <w:rPr>
          <w:sz w:val="28"/>
          <w:szCs w:val="28"/>
        </w:rPr>
        <w:t xml:space="preserve">изменение, </w:t>
      </w:r>
      <w:r w:rsidRPr="0039494C">
        <w:rPr>
          <w:sz w:val="28"/>
          <w:szCs w:val="28"/>
        </w:rPr>
        <w:t xml:space="preserve">заменив </w:t>
      </w:r>
      <w:r w:rsidR="00D355B5" w:rsidRPr="0039494C">
        <w:rPr>
          <w:sz w:val="28"/>
          <w:szCs w:val="28"/>
        </w:rPr>
        <w:t xml:space="preserve">в пункте 2.4 </w:t>
      </w:r>
      <w:r w:rsidRPr="0039494C">
        <w:rPr>
          <w:sz w:val="28"/>
          <w:szCs w:val="28"/>
        </w:rPr>
        <w:t>слова «главы администрации города Перми» словами «Главы города Перми».</w:t>
      </w:r>
    </w:p>
    <w:p w:rsidR="0039494C" w:rsidRPr="0039494C" w:rsidRDefault="0039494C" w:rsidP="0039494C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494C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9494C" w:rsidRPr="0039494C" w:rsidRDefault="0039494C" w:rsidP="0039494C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494C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9494C" w:rsidRPr="0039494C" w:rsidRDefault="0039494C" w:rsidP="00D355B5">
      <w:pPr>
        <w:tabs>
          <w:tab w:val="left" w:pos="900"/>
        </w:tabs>
        <w:suppressAutoHyphens/>
        <w:autoSpaceDE w:val="0"/>
        <w:autoSpaceDN w:val="0"/>
        <w:adjustRightInd w:val="0"/>
        <w:spacing w:after="480"/>
        <w:ind w:firstLine="709"/>
        <w:jc w:val="both"/>
        <w:outlineLvl w:val="1"/>
        <w:rPr>
          <w:sz w:val="28"/>
          <w:szCs w:val="28"/>
        </w:rPr>
      </w:pPr>
      <w:r w:rsidRPr="0039494C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8650AD" w:rsidRDefault="00D355B5" w:rsidP="008650AD">
      <w:pPr>
        <w:spacing w:before="720"/>
        <w:jc w:val="both"/>
        <w:rPr>
          <w:sz w:val="28"/>
          <w:szCs w:val="28"/>
        </w:rPr>
      </w:pPr>
      <w:r w:rsidRPr="00D44864">
        <w:rPr>
          <w:sz w:val="28"/>
          <w:szCs w:val="28"/>
        </w:rPr>
        <w:t xml:space="preserve">Председатель </w:t>
      </w:r>
    </w:p>
    <w:p w:rsidR="00D355B5" w:rsidRPr="00D44864" w:rsidRDefault="00D355B5" w:rsidP="008650AD">
      <w:pPr>
        <w:jc w:val="both"/>
        <w:rPr>
          <w:sz w:val="28"/>
          <w:szCs w:val="28"/>
        </w:rPr>
      </w:pPr>
      <w:r w:rsidRPr="00D44864">
        <w:rPr>
          <w:sz w:val="28"/>
          <w:szCs w:val="28"/>
        </w:rPr>
        <w:t xml:space="preserve">Пермской городской Думы                                                  </w:t>
      </w:r>
      <w:r w:rsidR="008650AD">
        <w:rPr>
          <w:sz w:val="28"/>
          <w:szCs w:val="28"/>
        </w:rPr>
        <w:t xml:space="preserve">                        </w:t>
      </w:r>
      <w:proofErr w:type="spellStart"/>
      <w:r w:rsidRPr="00D44864">
        <w:rPr>
          <w:sz w:val="28"/>
          <w:szCs w:val="28"/>
        </w:rPr>
        <w:t>Ю.А.Уткин</w:t>
      </w:r>
      <w:proofErr w:type="spellEnd"/>
    </w:p>
    <w:p w:rsidR="00D355B5" w:rsidRPr="009C0ACC" w:rsidRDefault="00D355B5" w:rsidP="008650AD">
      <w:pPr>
        <w:tabs>
          <w:tab w:val="left" w:pos="709"/>
          <w:tab w:val="left" w:pos="993"/>
        </w:tabs>
        <w:spacing w:before="720"/>
        <w:jc w:val="both"/>
        <w:rPr>
          <w:sz w:val="28"/>
          <w:szCs w:val="28"/>
        </w:rPr>
      </w:pPr>
      <w:r w:rsidRPr="009C0ACC">
        <w:rPr>
          <w:sz w:val="28"/>
          <w:szCs w:val="28"/>
        </w:rPr>
        <w:t xml:space="preserve">Глава города Перми                              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Д.И.Самойлов</w:t>
      </w:r>
      <w:proofErr w:type="spellEnd"/>
    </w:p>
    <w:p w:rsidR="00D355B5" w:rsidRDefault="00D355B5" w:rsidP="00D355B5">
      <w:pPr>
        <w:pStyle w:val="ac"/>
        <w:ind w:firstLine="709"/>
        <w:rPr>
          <w:sz w:val="28"/>
          <w:szCs w:val="28"/>
        </w:rPr>
      </w:pPr>
    </w:p>
    <w:p w:rsidR="0039494C" w:rsidRPr="0039494C" w:rsidRDefault="0039494C" w:rsidP="0039494C">
      <w:pPr>
        <w:tabs>
          <w:tab w:val="left" w:pos="900"/>
        </w:tabs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9494C" w:rsidRPr="0039494C" w:rsidRDefault="0039494C" w:rsidP="0039494C">
      <w:pPr>
        <w:tabs>
          <w:tab w:val="left" w:pos="900"/>
        </w:tabs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9494C" w:rsidRPr="0039494C" w:rsidRDefault="0039494C" w:rsidP="0039494C">
      <w:pPr>
        <w:tabs>
          <w:tab w:val="left" w:pos="900"/>
        </w:tabs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650AD">
      <w:rPr>
        <w:noProof/>
        <w:snapToGrid w:val="0"/>
        <w:sz w:val="16"/>
      </w:rPr>
      <w:t>01.03.2017 15:45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650AD">
      <w:rPr>
        <w:noProof/>
        <w:snapToGrid w:val="0"/>
        <w:sz w:val="16"/>
      </w:rPr>
      <w:t>решение № 40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TSDTF4t3BVFaLG13Ib2XpBhg/Dvo3PetUri4khQY0u+ZmXZMQbVOGmM7/LpGDeK7rdH5XmKSiulAkAWX5fldg==" w:salt="oTMg+7A2QzGHBzMX79Cb3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70FB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494C"/>
    <w:rsid w:val="003971D1"/>
    <w:rsid w:val="003A7159"/>
    <w:rsid w:val="003B3F8E"/>
    <w:rsid w:val="003C3452"/>
    <w:rsid w:val="003C7818"/>
    <w:rsid w:val="003D7596"/>
    <w:rsid w:val="003E574B"/>
    <w:rsid w:val="00400775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650AD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355B5"/>
    <w:rsid w:val="00D47BAE"/>
    <w:rsid w:val="00D57318"/>
    <w:rsid w:val="00D60FAF"/>
    <w:rsid w:val="00D62718"/>
    <w:rsid w:val="00D639D0"/>
    <w:rsid w:val="00D64D37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42F6AE9E-9F05-4FBA-9F01-C1175741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1009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2017-03-01T10:45:00Z</cp:lastPrinted>
  <dcterms:created xsi:type="dcterms:W3CDTF">2017-02-22T08:54:00Z</dcterms:created>
  <dcterms:modified xsi:type="dcterms:W3CDTF">2017-03-01T10:46:00Z</dcterms:modified>
</cp:coreProperties>
</file>