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B45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323A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B45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323A4">
                        <w:rPr>
                          <w:sz w:val="28"/>
                          <w:szCs w:val="28"/>
                          <w:u w:val="single"/>
                        </w:rPr>
                        <w:t xml:space="preserve"> 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B45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B45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Default="0066009D" w:rsidP="00025DB9">
      <w:pPr>
        <w:jc w:val="both"/>
        <w:rPr>
          <w:b/>
          <w:bCs/>
          <w:sz w:val="28"/>
          <w:szCs w:val="28"/>
        </w:rPr>
      </w:pPr>
    </w:p>
    <w:p w:rsidR="00C95F64" w:rsidRPr="008B458B" w:rsidRDefault="00C95F64" w:rsidP="008B458B">
      <w:pPr>
        <w:pStyle w:val="1"/>
        <w:keepNext w:val="0"/>
        <w:widowControl w:val="0"/>
        <w:spacing w:before="480" w:after="480"/>
        <w:ind w:right="0" w:firstLine="142"/>
        <w:jc w:val="center"/>
        <w:rPr>
          <w:b/>
          <w:sz w:val="28"/>
          <w:szCs w:val="28"/>
        </w:rPr>
      </w:pPr>
      <w:r w:rsidRPr="008B458B">
        <w:rPr>
          <w:b/>
          <w:sz w:val="28"/>
          <w:szCs w:val="28"/>
        </w:rPr>
        <w:t>О внесении изменения в Порядок установления нормативов водоотведения (сброса) по составу сточных вод и общие условия установления временных условий приема сточных вод и загрязняющих веществ в систему</w:t>
      </w:r>
      <w:r w:rsidR="008B458B">
        <w:rPr>
          <w:b/>
          <w:sz w:val="28"/>
          <w:szCs w:val="28"/>
        </w:rPr>
        <w:br/>
      </w:r>
      <w:r w:rsidRPr="008B458B">
        <w:rPr>
          <w:b/>
          <w:sz w:val="28"/>
          <w:szCs w:val="28"/>
        </w:rPr>
        <w:t>канализации города Перми и порядок взимания платы за их нарушение, утвержденный решением Пермской городской Думы от 23.08.2016 № 186</w:t>
      </w:r>
    </w:p>
    <w:p w:rsidR="00C95F64" w:rsidRDefault="00C95F64" w:rsidP="008B458B">
      <w:pPr>
        <w:tabs>
          <w:tab w:val="left" w:pos="0"/>
        </w:tabs>
        <w:autoSpaceDE w:val="0"/>
        <w:autoSpaceDN w:val="0"/>
        <w:adjustRightInd w:val="0"/>
        <w:spacing w:before="480" w:after="240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Уставом города Перми</w:t>
      </w:r>
    </w:p>
    <w:p w:rsidR="00C95F64" w:rsidRDefault="00C95F64" w:rsidP="00C95F64">
      <w:pPr>
        <w:spacing w:before="240" w:after="240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</w:t>
      </w:r>
      <w:r>
        <w:rPr>
          <w:rFonts w:ascii="Times" w:hAnsi="Times"/>
          <w:b/>
          <w:spacing w:val="50"/>
          <w:sz w:val="28"/>
          <w:szCs w:val="28"/>
        </w:rPr>
        <w:t>:</w:t>
      </w:r>
    </w:p>
    <w:p w:rsidR="008B458B" w:rsidRPr="008B458B" w:rsidRDefault="00C95F64" w:rsidP="008B45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/>
          <w:sz w:val="28"/>
          <w:szCs w:val="28"/>
        </w:rPr>
        <w:t>в Порядок установления нормативов водоотведения (сброса) по</w:t>
      </w:r>
      <w:r w:rsidR="008B45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составу сточных вод и общие условия установления временных условий приема сточных вод и загрязняющих веществ в систему канализации города Перми и</w:t>
      </w:r>
      <w:r w:rsidR="008B458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порядок взимания платы за их нарушение, утвержденный решением Пермской городской Думы от 23.08.2016 № 186,</w:t>
      </w:r>
      <w:r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8B458B" w:rsidRPr="008B458B">
        <w:rPr>
          <w:rFonts w:ascii="Times New Roman" w:hAnsi="Times New Roman" w:cs="Times New Roman"/>
          <w:sz w:val="28"/>
          <w:szCs w:val="28"/>
        </w:rPr>
        <w:t>изложив абзац первый пункта 3.3 в редакции:</w:t>
      </w:r>
    </w:p>
    <w:p w:rsidR="00C95F64" w:rsidRDefault="008B458B" w:rsidP="008B45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58B">
        <w:rPr>
          <w:rFonts w:ascii="Times New Roman" w:hAnsi="Times New Roman" w:cs="Times New Roman"/>
          <w:sz w:val="28"/>
          <w:szCs w:val="28"/>
        </w:rPr>
        <w:t>«3.3. ВУП и перечень абонентов, которым устанавливаются ВУП на текущий календарный год, утверждаются правовым актом администрации города Перми в определенный ею срок. Срок действия установленных ВУП для каждого конкретного абонента определяется администрацией города Перми и не может быть более одного календарного года, критерии установления ВУП и определения срока установления ВУП определяются правовым актом администрации города Перми.»</w:t>
      </w:r>
      <w:r w:rsidR="00E3165E">
        <w:rPr>
          <w:rFonts w:ascii="Times New Roman" w:hAnsi="Times New Roman" w:cs="Times New Roman"/>
          <w:sz w:val="28"/>
          <w:szCs w:val="28"/>
        </w:rPr>
        <w:t>.</w:t>
      </w:r>
    </w:p>
    <w:p w:rsidR="00C95F64" w:rsidRDefault="00C95F64" w:rsidP="00C95F64">
      <w:pPr>
        <w:pStyle w:val="ConsPlusNonformat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C95F64" w:rsidRDefault="00C95F64" w:rsidP="00C95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95F64">
        <w:rPr>
          <w:sz w:val="28"/>
          <w:szCs w:val="28"/>
        </w:rPr>
        <w:t xml:space="preserve">. </w:t>
      </w:r>
      <w:bookmarkStart w:id="1" w:name="sub_5"/>
      <w:bookmarkEnd w:id="0"/>
      <w:r w:rsidRPr="00C95F64">
        <w:fldChar w:fldCharType="begin"/>
      </w:r>
      <w:r w:rsidRPr="00C95F64">
        <w:instrText xml:space="preserve"> HYPERLINK "garantf1://16178990.0/" </w:instrText>
      </w:r>
      <w:r w:rsidRPr="00C95F64">
        <w:fldChar w:fldCharType="separate"/>
      </w:r>
      <w:r w:rsidRPr="00C95F64">
        <w:rPr>
          <w:rStyle w:val="ae"/>
          <w:color w:val="auto"/>
          <w:sz w:val="28"/>
          <w:szCs w:val="28"/>
          <w:u w:val="none"/>
        </w:rPr>
        <w:t>Опубликовать</w:t>
      </w:r>
      <w:r w:rsidRPr="00C95F64">
        <w:fldChar w:fldCharType="end"/>
      </w:r>
      <w:r w:rsidRPr="00C95F64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165E" w:rsidRDefault="00E3165E" w:rsidP="00C95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65E" w:rsidRDefault="00E3165E" w:rsidP="00C95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65E" w:rsidRDefault="00E3165E" w:rsidP="00C95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65E" w:rsidRDefault="00E3165E" w:rsidP="00C95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5F64" w:rsidRDefault="00C95F64" w:rsidP="00C95F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C95F64" w:rsidRDefault="00C95F64" w:rsidP="00C0695B">
      <w:pPr>
        <w:autoSpaceDE w:val="0"/>
        <w:autoSpaceDN w:val="0"/>
        <w:adjustRightInd w:val="0"/>
        <w:spacing w:before="720" w:after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3165E">
        <w:rPr>
          <w:sz w:val="28"/>
          <w:szCs w:val="28"/>
        </w:rPr>
        <w:br/>
      </w: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165E">
        <w:rPr>
          <w:sz w:val="28"/>
          <w:szCs w:val="28"/>
        </w:rPr>
        <w:tab/>
      </w:r>
      <w:r w:rsidR="00E3165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Ю.А.Уткин</w:t>
      </w:r>
    </w:p>
    <w:p w:rsidR="00C95F64" w:rsidRDefault="00C95F64" w:rsidP="00C95F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E3165E">
        <w:rPr>
          <w:sz w:val="28"/>
          <w:szCs w:val="28"/>
        </w:rPr>
        <w:tab/>
      </w:r>
      <w:r w:rsidR="00E3165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1"/>
      <w:r w:rsidR="00E3165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C95F64" w:rsidRDefault="00C95F64" w:rsidP="00C95F64">
      <w:pPr>
        <w:pStyle w:val="a4"/>
        <w:jc w:val="both"/>
        <w:rPr>
          <w:sz w:val="28"/>
          <w:szCs w:val="28"/>
        </w:rPr>
      </w:pPr>
    </w:p>
    <w:p w:rsidR="00FD0A67" w:rsidRPr="00FD0A67" w:rsidRDefault="00C95F64" w:rsidP="00BB4B87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34290</wp:posOffset>
                </wp:positionH>
                <wp:positionV relativeFrom="paragraph">
                  <wp:posOffset>10160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F64" w:rsidRDefault="00C95F64" w:rsidP="00DF55C7"/>
                          <w:p w:rsidR="00C95F64" w:rsidRDefault="00C95F64" w:rsidP="00DF55C7"/>
                          <w:p w:rsidR="00C95F64" w:rsidRDefault="00C95F64" w:rsidP="00DF55C7"/>
                          <w:p w:rsidR="00C95F64" w:rsidRDefault="00C95F64" w:rsidP="00DF55C7"/>
                          <w:p w:rsidR="00C95F64" w:rsidRDefault="00C95F64" w:rsidP="00DF55C7"/>
                          <w:p w:rsidR="00C95F64" w:rsidRDefault="00C95F64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2.7pt;margin-top:.8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/5tgadsAAAAIAQAADwAAAGRycy9kb3ducmV2LnhtbExPy07DMBC8I/EP1iJxiahN&#10;BVWbxqlQpV6QQLTlA5x4m0TE68h22vTv2Z7gtvPQ7EyxmVwvzhhi50nD80yBQKq97ajR8H3cPS1B&#10;xGTImt4TarhihE15f1eY3PoL7fF8SI3gEIq50dCmNORSxrpFZ+LMD0isnXxwJjEMjbTBXDjc9XKu&#10;1EI60xF/aM2A2xbrn8PoNBw/vt5DtsrqrUpjNe4+l9m1ilo/PkxvaxAJp/Rnhlt9rg4ld6r8SDaK&#10;XsPrCxuZXoC4qUqteFrF15wpWRby/4DyFw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P+bYGnbAAAACAEAAA8AAAAAAAAAAAAAAAAA4QQAAGRycy9kb3ducmV2LnhtbFBLBQYAAAAABAAE&#10;APMAAADpBQAAAAA=&#10;" stroked="f">
                <v:textbox inset="0,0,0,0">
                  <w:txbxContent>
                    <w:p w:rsidR="00C95F64" w:rsidRDefault="00C95F64" w:rsidP="00DF55C7"/>
                    <w:p w:rsidR="00C95F64" w:rsidRDefault="00C95F64" w:rsidP="00DF55C7"/>
                    <w:p w:rsidR="00C95F64" w:rsidRDefault="00C95F64" w:rsidP="00DF55C7"/>
                    <w:p w:rsidR="00C95F64" w:rsidRDefault="00C95F64" w:rsidP="00DF55C7"/>
                    <w:p w:rsidR="00C95F64" w:rsidRDefault="00C95F64" w:rsidP="00DF55C7"/>
                    <w:p w:rsidR="00C95F64" w:rsidRDefault="00C95F64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bookmarkStart w:id="2" w:name="_GoBack"/>
      <w:bookmarkEnd w:id="2"/>
    </w:p>
    <w:sectPr w:rsidR="00FD0A67" w:rsidRPr="00FD0A6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23A4">
      <w:rPr>
        <w:noProof/>
        <w:snapToGrid w:val="0"/>
        <w:sz w:val="16"/>
      </w:rPr>
      <w:t>29.03.2017 16:28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23A4">
      <w:rPr>
        <w:noProof/>
        <w:snapToGrid w:val="0"/>
        <w:sz w:val="16"/>
      </w:rPr>
      <w:t>решение № 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E3165E" w:rsidRDefault="00E3165E" w:rsidP="00E3165E">
    <w:pPr>
      <w:pStyle w:val="aa"/>
      <w:framePr w:wrap="around" w:vAnchor="text" w:hAnchor="page" w:x="6289" w:y="24"/>
      <w:rPr>
        <w:rStyle w:val="a9"/>
        <w:sz w:val="28"/>
        <w:szCs w:val="28"/>
      </w:rPr>
    </w:pPr>
    <w:r w:rsidRPr="00E3165E">
      <w:rPr>
        <w:rStyle w:val="a9"/>
        <w:sz w:val="28"/>
        <w:szCs w:val="28"/>
      </w:rPr>
      <w:t>2</w:t>
    </w:r>
  </w:p>
  <w:p w:rsidR="00D7236A" w:rsidRDefault="00D7236A" w:rsidP="00E316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mUfo/ANMfLzbRJjM3h5Ubiw+ElueYOSbXBMJHb6t7iDlU3AAlXFvXl62sXsqq/rHsas80m8HwMGxSFrSEz9RQ==" w:salt="B+GgbnJhG+A/R3DCjYTf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23A4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458B"/>
    <w:rsid w:val="008B7AF1"/>
    <w:rsid w:val="008D2257"/>
    <w:rsid w:val="008F13B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695B"/>
    <w:rsid w:val="00C074B7"/>
    <w:rsid w:val="00C265F9"/>
    <w:rsid w:val="00C26B96"/>
    <w:rsid w:val="00C400AC"/>
    <w:rsid w:val="00C635BE"/>
    <w:rsid w:val="00C63DAA"/>
    <w:rsid w:val="00C660FD"/>
    <w:rsid w:val="00C95F64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65E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073ADB6-3B80-4058-83AC-E8AE4331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261</Words>
  <Characters>1492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10</cp:revision>
  <cp:lastPrinted>2017-03-29T11:28:00Z</cp:lastPrinted>
  <dcterms:created xsi:type="dcterms:W3CDTF">2016-10-11T10:32:00Z</dcterms:created>
  <dcterms:modified xsi:type="dcterms:W3CDTF">2017-03-29T11:29:00Z</dcterms:modified>
</cp:coreProperties>
</file>