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9B" w:rsidRPr="00B57CC8" w:rsidRDefault="004F1681" w:rsidP="00757E9B">
      <w:pPr>
        <w:pStyle w:val="a5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3.7pt;margin-top:167.25pt;width:229.6pt;height:133.5pt;z-index:-251653120;mso-position-horizontal-relative:page;mso-position-vertical-relative:page" wrapcoords="0 0 21600 0 21600 21600 0 21600 0 0" filled="f" stroked="f">
            <v:textbox inset="0,0,0,0">
              <w:txbxContent>
                <w:p w:rsidR="00485100" w:rsidRPr="00D36F59" w:rsidRDefault="00485100" w:rsidP="00757E9B">
                  <w:pPr>
                    <w:pStyle w:val="a4"/>
                    <w:spacing w:line="240" w:lineRule="exact"/>
                    <w:rPr>
                      <w:b/>
                    </w:rPr>
                  </w:pPr>
                  <w:r>
                    <w:t>О внесении изменений в а</w:t>
                  </w:r>
                  <w:r w:rsidRPr="00EC3B4F">
                    <w:t xml:space="preserve">дминистративный регламент департамента градостроительства и архитектуры администрации города Перми по предоставлению муниципальной услуги </w:t>
                  </w:r>
                  <w:r>
                    <w:t>«Подготовка и выдача разрешений на ввод объектов в эксплуатацию», утвержденный Постановлением администрации города Перми от 15 июня 2012 г. № 49-П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62336;mso-position-horizontal-relative:page;mso-position-vertical-relative:page" filled="f" stroked="f">
            <v:textbox inset="0,0,0,0">
              <w:txbxContent>
                <w:p w:rsidR="00485100" w:rsidRPr="002E71C2" w:rsidRDefault="004F1681" w:rsidP="00757E9B">
                  <w:pPr>
                    <w:pStyle w:val="a4"/>
                  </w:pPr>
                  <w:r>
                    <w:fldChar w:fldCharType="begin"/>
                  </w:r>
                  <w:r w:rsidR="0048510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485100">
                    <w:t>Рег</w:t>
                  </w:r>
                  <w:proofErr w:type="spellEnd"/>
                  <w:r w:rsidR="00485100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61312;mso-position-horizontal-relative:page;mso-position-vertical-relative:page" filled="f" stroked="f">
            <v:textbox inset="0,0,0,0">
              <w:txbxContent>
                <w:p w:rsidR="00485100" w:rsidRPr="002E71C2" w:rsidRDefault="004F1681" w:rsidP="00757E9B">
                  <w:pPr>
                    <w:pStyle w:val="a4"/>
                    <w:jc w:val="center"/>
                  </w:pPr>
                  <w:r>
                    <w:fldChar w:fldCharType="begin"/>
                  </w:r>
                  <w:r w:rsidR="00485100">
                    <w:instrText xml:space="preserve"> DOCPROPERTY  reg_date  \* MERGEFORMAT </w:instrText>
                  </w:r>
                  <w:r>
                    <w:fldChar w:fldCharType="separate"/>
                  </w:r>
                  <w:r w:rsidR="00485100">
                    <w:t xml:space="preserve">Дата </w:t>
                  </w:r>
                  <w:proofErr w:type="spellStart"/>
                  <w:r w:rsidR="00485100">
                    <w:t>рег</w:t>
                  </w:r>
                  <w:proofErr w:type="spellEnd"/>
                  <w:r w:rsidR="00485100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57E9B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E9B" w:rsidRDefault="00757E9B" w:rsidP="00757E9B">
      <w:pPr>
        <w:pStyle w:val="a5"/>
        <w:spacing w:line="240" w:lineRule="auto"/>
        <w:ind w:firstLine="709"/>
      </w:pPr>
    </w:p>
    <w:p w:rsidR="00757E9B" w:rsidRPr="00757E9B" w:rsidRDefault="00757E9B" w:rsidP="00C76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 w:rsidRPr="00757E9B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E42232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Pr="00757E9B">
        <w:rPr>
          <w:rFonts w:ascii="Times New Roman" w:hAnsi="Times New Roman" w:cs="Times New Roman"/>
          <w:sz w:val="28"/>
          <w:szCs w:val="28"/>
        </w:rPr>
        <w:t>в связи с актуализацией административных процедур</w:t>
      </w:r>
    </w:p>
    <w:p w:rsidR="00757E9B" w:rsidRDefault="00757E9B" w:rsidP="0075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9B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A82366" w:rsidRPr="00E42232" w:rsidRDefault="00A82366" w:rsidP="00E42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департамента градостроительства и архитектуры администрации города Перми по предоставлению муниципальной услуги </w:t>
      </w:r>
      <w:r w:rsidR="00757E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выдача разрешений на ввод объектов в эксплуатацию</w:t>
      </w:r>
      <w:r w:rsidR="00757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от 15 июня 2012 г. </w:t>
      </w:r>
      <w:r w:rsidR="00757E9B">
        <w:rPr>
          <w:rFonts w:ascii="Times New Roman" w:hAnsi="Times New Roman" w:cs="Times New Roman"/>
          <w:sz w:val="28"/>
          <w:szCs w:val="28"/>
        </w:rPr>
        <w:t>№</w:t>
      </w:r>
      <w:r w:rsidR="00E42232">
        <w:rPr>
          <w:rFonts w:ascii="Times New Roman" w:hAnsi="Times New Roman" w:cs="Times New Roman"/>
          <w:sz w:val="28"/>
          <w:szCs w:val="28"/>
        </w:rPr>
        <w:t xml:space="preserve"> 49-П (в ред. от 03.12.2012 № 847, от 25.01.2013 №</w:t>
      </w:r>
      <w:r>
        <w:rPr>
          <w:rFonts w:ascii="Times New Roman" w:hAnsi="Times New Roman" w:cs="Times New Roman"/>
          <w:sz w:val="28"/>
          <w:szCs w:val="28"/>
        </w:rPr>
        <w:t xml:space="preserve"> 31, от 30.09</w:t>
      </w:r>
      <w:r w:rsidR="00E42232">
        <w:rPr>
          <w:rFonts w:ascii="Times New Roman" w:hAnsi="Times New Roman" w:cs="Times New Roman"/>
          <w:sz w:val="28"/>
          <w:szCs w:val="28"/>
        </w:rPr>
        <w:t>.2013 № 789, от 11.12.2013 № 1157, от 25.12.2013 № 1239, от 30.09.2014 № 671, от 12.01.2015 № 3, от 22.01.2015</w:t>
      </w:r>
      <w:proofErr w:type="gramEnd"/>
      <w:r w:rsidR="00E42232">
        <w:rPr>
          <w:rFonts w:ascii="Times New Roman" w:hAnsi="Times New Roman" w:cs="Times New Roman"/>
          <w:sz w:val="28"/>
          <w:szCs w:val="28"/>
        </w:rPr>
        <w:t xml:space="preserve"> № 28, от 12.03.2015 № 123, от 07.05.2015 № 250, от 27.07.2015 № 500, от </w:t>
      </w:r>
      <w:proofErr w:type="gramStart"/>
      <w:r w:rsidR="00E42232">
        <w:rPr>
          <w:rFonts w:ascii="Times New Roman" w:hAnsi="Times New Roman" w:cs="Times New Roman"/>
          <w:sz w:val="28"/>
          <w:szCs w:val="28"/>
        </w:rPr>
        <w:t xml:space="preserve">21.08.2015 </w:t>
      </w:r>
      <w:r w:rsidR="00E42232" w:rsidRPr="00E42232">
        <w:rPr>
          <w:rFonts w:ascii="Times New Roman" w:hAnsi="Times New Roman" w:cs="Times New Roman"/>
          <w:sz w:val="28"/>
          <w:szCs w:val="28"/>
        </w:rPr>
        <w:t>№ 581, от 29.03.2016 № 208, от 29.04.2016 №</w:t>
      </w:r>
      <w:r w:rsidRPr="00E42232">
        <w:rPr>
          <w:rFonts w:ascii="Times New Roman" w:hAnsi="Times New Roman" w:cs="Times New Roman"/>
          <w:sz w:val="28"/>
          <w:szCs w:val="28"/>
        </w:rPr>
        <w:t xml:space="preserve"> 298, от 16.08.2016</w:t>
      </w:r>
      <w:r w:rsidR="00E42232" w:rsidRPr="00E42232">
        <w:rPr>
          <w:rFonts w:ascii="Times New Roman" w:hAnsi="Times New Roman" w:cs="Times New Roman"/>
          <w:sz w:val="28"/>
          <w:szCs w:val="28"/>
        </w:rPr>
        <w:t xml:space="preserve"> №</w:t>
      </w:r>
      <w:r w:rsidRPr="00E42232">
        <w:rPr>
          <w:rFonts w:ascii="Times New Roman" w:hAnsi="Times New Roman" w:cs="Times New Roman"/>
          <w:sz w:val="28"/>
          <w:szCs w:val="28"/>
        </w:rPr>
        <w:t xml:space="preserve"> 602</w:t>
      </w:r>
      <w:r w:rsidR="00045DFB">
        <w:rPr>
          <w:rFonts w:ascii="Times New Roman" w:hAnsi="Times New Roman" w:cs="Times New Roman"/>
          <w:sz w:val="28"/>
          <w:szCs w:val="28"/>
        </w:rPr>
        <w:t>, от 05.09.2016 № 648, от 23.05.2017 № 386</w:t>
      </w:r>
      <w:r w:rsidR="005077C1" w:rsidRPr="00E42232">
        <w:rPr>
          <w:rFonts w:ascii="Times New Roman" w:hAnsi="Times New Roman" w:cs="Times New Roman"/>
          <w:sz w:val="28"/>
          <w:szCs w:val="28"/>
        </w:rPr>
        <w:t>)</w:t>
      </w:r>
      <w:r w:rsidRPr="00E422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E027A" w:rsidRPr="00E42232" w:rsidRDefault="00E42232" w:rsidP="00E4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ab/>
        <w:t>1.1. пункт 1.4 изложить в следующей редакции: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ab/>
        <w:t>«1.4. Заявления в письменной форме подаются путем обращения Заявителя в департамент градостроительства и архитектуры администрации города Перми (далее - Департамент) через многофункциональный центр предоставления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2232">
        <w:rPr>
          <w:rFonts w:ascii="Times New Roman" w:hAnsi="Times New Roman" w:cs="Times New Roman"/>
          <w:sz w:val="28"/>
          <w:szCs w:val="28"/>
        </w:rPr>
        <w:t>раевое государственное автономное учреждение «Пермский краевой многофункциональный центр предоставления государственных и муниципальных услуг») (далее – МФЦ), а также могут быть направлены посредством почтовой связи.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Место нахождения Департамента: 614000, г. Пермь, ул. Сибирская, 15.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понедельник - четверг: с 09.00 час. до 18.00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lastRenderedPageBreak/>
        <w:t>перерыв: с 12.00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о 12.48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Накануне нерабочих праздничных дней продолжительность рабочего времени сокращена на 1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Место приема и регистрации Заявлений, поступивших из МФЦ, посредством почтовой связи: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. Пермь, ул. Сибирская, д. 15, цокольный этаж, кабинет 003 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График приема и регистрации Заявлений, </w:t>
      </w:r>
      <w:r w:rsidR="003048EA">
        <w:rPr>
          <w:rFonts w:ascii="Times New Roman" w:hAnsi="Times New Roman" w:cs="Times New Roman"/>
          <w:sz w:val="28"/>
          <w:szCs w:val="28"/>
        </w:rPr>
        <w:t>п</w:t>
      </w:r>
      <w:r w:rsidR="003048EA" w:rsidRPr="003048EA">
        <w:rPr>
          <w:rFonts w:ascii="Times New Roman" w:hAnsi="Times New Roman" w:cs="Times New Roman"/>
          <w:sz w:val="28"/>
          <w:szCs w:val="28"/>
        </w:rPr>
        <w:t>оступивших п</w:t>
      </w:r>
      <w:r w:rsidRPr="00E42232">
        <w:rPr>
          <w:rFonts w:ascii="Times New Roman" w:hAnsi="Times New Roman" w:cs="Times New Roman"/>
          <w:sz w:val="28"/>
          <w:szCs w:val="28"/>
        </w:rPr>
        <w:t>осредством почтовой связи: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2232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232">
        <w:rPr>
          <w:rFonts w:ascii="Times New Roman" w:hAnsi="Times New Roman" w:cs="Times New Roman"/>
          <w:sz w:val="28"/>
          <w:szCs w:val="28"/>
        </w:rPr>
        <w:t>- четверг: с 09.00 час. до  18.00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перерыв: с 12.00 час. до 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Pr="00E4223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42232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технические перерывы: с 10.45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о 11.00 час. и с 15.00 час. до 15.15 час.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E42232">
        <w:rPr>
          <w:rFonts w:ascii="Times New Roman" w:hAnsi="Times New Roman" w:cs="Times New Roman"/>
          <w:sz w:val="28"/>
          <w:szCs w:val="28"/>
        </w:rPr>
        <w:t>dga@gorodperm.ru</w:t>
      </w:r>
      <w:proofErr w:type="spellEnd"/>
      <w:r w:rsidRPr="00E42232">
        <w:rPr>
          <w:rFonts w:ascii="Times New Roman" w:hAnsi="Times New Roman" w:cs="Times New Roman"/>
          <w:sz w:val="28"/>
          <w:szCs w:val="28"/>
        </w:rPr>
        <w:t>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Номера справочных телефонов:</w:t>
      </w:r>
    </w:p>
    <w:p w:rsid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(342) 212-50-78, 88003003341 - информирование населения (порядок и условия рассмотрения документов)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232">
        <w:rPr>
          <w:rFonts w:ascii="Times New Roman" w:hAnsi="Times New Roman" w:cs="Times New Roman"/>
          <w:sz w:val="28"/>
          <w:szCs w:val="28"/>
        </w:rPr>
        <w:t xml:space="preserve">2. пункт 1.5 </w:t>
      </w:r>
      <w:r w:rsidRPr="00E843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«1.5.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 w:rsidRPr="00E8432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84329">
        <w:rPr>
          <w:rFonts w:ascii="Times New Roman" w:hAnsi="Times New Roman" w:cs="Times New Roman"/>
          <w:sz w:val="28"/>
          <w:szCs w:val="28"/>
        </w:rPr>
        <w:t>.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График приема оригиналов документов и регистрации Заявлений, предусмотренных </w:t>
      </w:r>
      <w:hyperlink w:anchor="P182" w:history="1">
        <w:r w:rsidRPr="00E84329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E84329" w:rsidRPr="00E84329">
        <w:rPr>
          <w:rFonts w:ascii="Times New Roman" w:hAnsi="Times New Roman" w:cs="Times New Roman"/>
          <w:sz w:val="28"/>
          <w:szCs w:val="28"/>
        </w:rPr>
        <w:t>.1</w:t>
      </w:r>
      <w:r w:rsidRPr="00E843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bookmarkStart w:id="0" w:name="OLE_LINK1"/>
      <w:bookmarkStart w:id="1" w:name="OLE_LINK2"/>
      <w:bookmarkStart w:id="2" w:name="OLE_LINK3"/>
      <w:bookmarkStart w:id="3" w:name="OLE_LINK4"/>
      <w:r w:rsidRPr="00E84329">
        <w:rPr>
          <w:rFonts w:ascii="Times New Roman" w:hAnsi="Times New Roman" w:cs="Times New Roman"/>
          <w:sz w:val="28"/>
          <w:szCs w:val="28"/>
        </w:rPr>
        <w:t>с 09.00 час. до 16.00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пятница: с 09.00 час. до 12.00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перерыв: с 12.00 час. до 13.00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84329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технические перерывы: с 10.45 час. до 11.00 час., с 15.00 час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>о 15.15 час.</w:t>
      </w:r>
      <w:bookmarkEnd w:id="0"/>
      <w:bookmarkEnd w:id="1"/>
      <w:bookmarkEnd w:id="2"/>
      <w:bookmarkEnd w:id="3"/>
    </w:p>
    <w:p w:rsidR="00F7262D" w:rsidRPr="00E84329" w:rsidRDefault="00F7262D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Оригиналы документов, предусмотренные пунктом 2.7</w:t>
      </w:r>
      <w:r w:rsidR="00E84329" w:rsidRPr="00E84329">
        <w:rPr>
          <w:rFonts w:ascii="Times New Roman" w:hAnsi="Times New Roman" w:cs="Times New Roman"/>
          <w:sz w:val="28"/>
          <w:szCs w:val="28"/>
        </w:rPr>
        <w:t>.</w:t>
      </w:r>
      <w:r w:rsidR="00E84329">
        <w:rPr>
          <w:rFonts w:ascii="Times New Roman" w:hAnsi="Times New Roman" w:cs="Times New Roman"/>
          <w:sz w:val="28"/>
          <w:szCs w:val="28"/>
        </w:rPr>
        <w:t>1</w:t>
      </w:r>
      <w:r w:rsidRPr="00E843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</w:t>
      </w:r>
      <w:r w:rsidR="00E84329">
        <w:rPr>
          <w:rFonts w:ascii="Times New Roman" w:hAnsi="Times New Roman" w:cs="Times New Roman"/>
          <w:sz w:val="28"/>
          <w:szCs w:val="28"/>
        </w:rPr>
        <w:t>а</w:t>
      </w:r>
      <w:r w:rsidRPr="00E84329">
        <w:rPr>
          <w:rFonts w:ascii="Times New Roman" w:hAnsi="Times New Roman" w:cs="Times New Roman"/>
          <w:sz w:val="28"/>
          <w:szCs w:val="28"/>
        </w:rPr>
        <w:t xml:space="preserve"> предоставляются в месте приема документов: г</w:t>
      </w:r>
      <w:proofErr w:type="gramStart"/>
      <w:r w:rsidRPr="00E843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4329">
        <w:rPr>
          <w:rFonts w:ascii="Times New Roman" w:hAnsi="Times New Roman" w:cs="Times New Roman"/>
          <w:sz w:val="28"/>
          <w:szCs w:val="28"/>
        </w:rPr>
        <w:t>ермь, ул.Сибирская,15, цокольный этаж, кабинет 003.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329">
        <w:rPr>
          <w:rFonts w:ascii="Times New Roman" w:hAnsi="Times New Roman" w:cs="Times New Roman"/>
          <w:sz w:val="28"/>
          <w:szCs w:val="28"/>
        </w:rPr>
        <w:t>1.5.1. График приема и регистрации</w:t>
      </w:r>
      <w:r w:rsidRPr="00F7262D">
        <w:rPr>
          <w:rFonts w:ascii="Times New Roman" w:hAnsi="Times New Roman" w:cs="Times New Roman"/>
          <w:sz w:val="28"/>
          <w:szCs w:val="28"/>
        </w:rPr>
        <w:t xml:space="preserve"> Заявлений об оставлении без рассмотрения </w:t>
      </w:r>
      <w:r w:rsidRPr="00E42232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услуги: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понедельник – четверг: с 09.00 час. до 16.00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пятница: с 09.00 час. до 12.00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перерыв: с 12.00 час. до 13.00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технические перерывы: с 10.45 час. до 11.00 час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2232">
        <w:rPr>
          <w:rFonts w:ascii="Times New Roman" w:hAnsi="Times New Roman" w:cs="Times New Roman"/>
          <w:sz w:val="28"/>
          <w:szCs w:val="28"/>
        </w:rPr>
        <w:t>с 15.00 час. до 15.15 час.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232" w:rsidRP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1.3. первый абзац пункта 1.6 изложить в следующей редакции:</w:t>
      </w:r>
    </w:p>
    <w:p w:rsidR="00E42232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232">
        <w:rPr>
          <w:rFonts w:ascii="Times New Roman" w:hAnsi="Times New Roman" w:cs="Times New Roman"/>
          <w:sz w:val="28"/>
          <w:szCs w:val="28"/>
        </w:rPr>
        <w:t>«Заявления в письменной форме направляются</w:t>
      </w:r>
      <w:r w:rsidR="00E4318D">
        <w:rPr>
          <w:rFonts w:ascii="Times New Roman" w:hAnsi="Times New Roman" w:cs="Times New Roman"/>
          <w:sz w:val="28"/>
          <w:szCs w:val="28"/>
        </w:rPr>
        <w:t xml:space="preserve"> </w:t>
      </w:r>
      <w:r w:rsidRPr="00E42232">
        <w:rPr>
          <w:rFonts w:ascii="Times New Roman" w:hAnsi="Times New Roman" w:cs="Times New Roman"/>
          <w:sz w:val="28"/>
          <w:szCs w:val="28"/>
        </w:rPr>
        <w:t>в Департамент через МФЦ в соответствии с соглашением о взаимодействии, заключенным между МФЦ и Департаментом</w:t>
      </w:r>
      <w:proofErr w:type="gramStart"/>
      <w:r w:rsidRPr="00E42232">
        <w:rPr>
          <w:rFonts w:ascii="Times New Roman" w:hAnsi="Times New Roman" w:cs="Times New Roman"/>
          <w:sz w:val="28"/>
          <w:szCs w:val="28"/>
        </w:rPr>
        <w:t>.</w:t>
      </w:r>
      <w:r w:rsidR="00E4318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318D" w:rsidRPr="00E4318D" w:rsidRDefault="00E4318D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4318D">
        <w:rPr>
          <w:rFonts w:ascii="Times New Roman" w:hAnsi="Times New Roman" w:cs="Times New Roman"/>
          <w:sz w:val="28"/>
          <w:szCs w:val="28"/>
        </w:rPr>
        <w:t>пункт 1.7.1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«1.7.1. Информирование Заявителей о стадии предоставления муниципальной услуги осуществляется:</w:t>
      </w:r>
    </w:p>
    <w:p w:rsid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Департамента по указанным в </w:t>
      </w:r>
      <w:hyperlink w:anchor="P67" w:history="1">
        <w:r w:rsidRPr="00E4318D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телефонным номерам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Заявителей, по указанным в </w:t>
      </w:r>
      <w:hyperlink w:anchor="P100" w:history="1">
        <w:r w:rsidRPr="00E4318D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 телефонным номерам;</w:t>
      </w:r>
    </w:p>
    <w:p w:rsidR="00E4318D" w:rsidRPr="00E4318D" w:rsidRDefault="00E4318D" w:rsidP="00E4318D">
      <w:pPr>
        <w:pStyle w:val="ConsPlusNormal"/>
        <w:ind w:firstLine="540"/>
        <w:jc w:val="both"/>
        <w:rPr>
          <w:rStyle w:val="HTML"/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публичный портал информационной </w:t>
      </w:r>
      <w:proofErr w:type="gramStart"/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обеспечения градостроительной деятельности города Перми</w:t>
      </w:r>
      <w:proofErr w:type="gramEnd"/>
      <w:r w:rsidRPr="00E43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http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s://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isogd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gorodperm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.</w:t>
        </w:r>
        <w:r w:rsidRPr="00E4318D">
          <w:rPr>
            <w:rStyle w:val="a7"/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/>
          </w:rPr>
          <w:t>ru</w:t>
        </w:r>
        <w:r w:rsidRPr="00E4318D">
          <w:rPr>
            <w:rStyle w:val="a7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/.»</w:t>
        </w:r>
      </w:hyperlink>
      <w:r w:rsidRPr="00E4318D">
        <w:rPr>
          <w:rStyle w:val="HTML"/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4318D">
        <w:rPr>
          <w:rFonts w:ascii="Times New Roman" w:hAnsi="Times New Roman" w:cs="Times New Roman"/>
          <w:sz w:val="28"/>
          <w:szCs w:val="28"/>
        </w:rPr>
        <w:t>. пункт 1.8.1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«1.8.1. Консультации проводятся специалистами Департамента по следующим вопросам: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состав  документов, необходимых для предоставления муниципальной услуги;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</w:t>
      </w:r>
      <w:proofErr w:type="gramStart"/>
      <w:r w:rsidRPr="00E431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1.6. пункт 2.1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«2.1. Муниципальная услуга - подготовка и выдача разрешений на ввод объектов в эксплуатацию.</w:t>
      </w:r>
    </w:p>
    <w:p w:rsid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8D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E4318D">
        <w:rPr>
          <w:rFonts w:ascii="Times New Roman" w:hAnsi="Times New Roman" w:cs="Times New Roman"/>
          <w:sz w:val="28"/>
          <w:szCs w:val="28"/>
        </w:rP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Федерации.</w:t>
      </w:r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8D">
        <w:rPr>
          <w:rFonts w:ascii="Times New Roman" w:hAnsi="Times New Roman" w:cs="Times New Roman"/>
          <w:sz w:val="28"/>
          <w:szCs w:val="28"/>
        </w:rPr>
        <w:t>Требования к строительству, реконструкции объект</w:t>
      </w:r>
      <w:r w:rsidR="00DE4D41">
        <w:rPr>
          <w:rFonts w:ascii="Times New Roman" w:hAnsi="Times New Roman" w:cs="Times New Roman"/>
          <w:sz w:val="28"/>
          <w:szCs w:val="28"/>
        </w:rPr>
        <w:t xml:space="preserve">а капитального строительства - </w:t>
      </w:r>
      <w:r w:rsidRPr="00E4318D">
        <w:rPr>
          <w:rFonts w:ascii="Times New Roman" w:hAnsi="Times New Roman" w:cs="Times New Roman"/>
          <w:sz w:val="28"/>
          <w:szCs w:val="28"/>
        </w:rPr>
        <w:t>требования, установленны</w:t>
      </w:r>
      <w:r w:rsidR="00DE4D41">
        <w:rPr>
          <w:rFonts w:ascii="Times New Roman" w:hAnsi="Times New Roman" w:cs="Times New Roman"/>
          <w:sz w:val="28"/>
          <w:szCs w:val="28"/>
        </w:rPr>
        <w:t>е</w:t>
      </w:r>
      <w:r w:rsidRPr="00E4318D">
        <w:rPr>
          <w:rFonts w:ascii="Times New Roman" w:hAnsi="Times New Roman" w:cs="Times New Roman"/>
          <w:sz w:val="28"/>
          <w:szCs w:val="28"/>
        </w:rPr>
        <w:t xml:space="preserve"> градостроительным регламентом (за исключением случая, предусмотренного </w:t>
      </w:r>
      <w:hyperlink r:id="rId7" w:history="1">
        <w:r w:rsidRPr="00E4318D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РФ), проектом планировки территории и проектом межевания территории (за исключением случаев, если в соответствии с Градостроительным кодексом РФ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объектом.»;</w:t>
      </w:r>
      <w:proofErr w:type="gramEnd"/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1.7. пункт 2.3 </w:t>
      </w:r>
      <w:r w:rsidR="00045DFB">
        <w:rPr>
          <w:rFonts w:ascii="Times New Roman" w:hAnsi="Times New Roman" w:cs="Times New Roman"/>
          <w:sz w:val="28"/>
          <w:szCs w:val="28"/>
        </w:rPr>
        <w:t>дополнить пунктом 2.3.1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045DFB">
        <w:rPr>
          <w:rFonts w:ascii="Times New Roman" w:hAnsi="Times New Roman" w:cs="Times New Roman"/>
          <w:sz w:val="28"/>
          <w:szCs w:val="28"/>
        </w:rPr>
        <w:t>го содержания</w:t>
      </w:r>
      <w:r w:rsidRPr="00E4318D">
        <w:rPr>
          <w:rFonts w:ascii="Times New Roman" w:hAnsi="Times New Roman" w:cs="Times New Roman"/>
          <w:sz w:val="28"/>
          <w:szCs w:val="28"/>
        </w:rPr>
        <w:t>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</w:p>
    <w:p w:rsidR="00E4318D" w:rsidRPr="00E4318D" w:rsidRDefault="00045DFB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="00E4318D" w:rsidRPr="00E4318D">
        <w:rPr>
          <w:rFonts w:ascii="Times New Roman" w:hAnsi="Times New Roman" w:cs="Times New Roman"/>
          <w:sz w:val="28"/>
          <w:szCs w:val="28"/>
        </w:rPr>
        <w:t xml:space="preserve">При выдаче решения об </w:t>
      </w:r>
      <w:r w:rsidR="00DE4D41" w:rsidRPr="00E4318D">
        <w:rPr>
          <w:rFonts w:ascii="Times New Roman" w:hAnsi="Times New Roman" w:cs="Times New Roman"/>
          <w:sz w:val="28"/>
          <w:szCs w:val="28"/>
        </w:rPr>
        <w:t>отказе в выдаче разрешения на ввод объекта в эксплуатацию</w:t>
      </w:r>
      <w:proofErr w:type="gramEnd"/>
      <w:r w:rsidR="00E4318D" w:rsidRPr="00E4318D">
        <w:rPr>
          <w:rFonts w:ascii="Times New Roman" w:hAnsi="Times New Roman" w:cs="Times New Roman"/>
          <w:sz w:val="28"/>
          <w:szCs w:val="28"/>
        </w:rPr>
        <w:t>, документы</w:t>
      </w:r>
      <w:r w:rsidR="00E4318D">
        <w:rPr>
          <w:rFonts w:ascii="Times New Roman" w:hAnsi="Times New Roman" w:cs="Times New Roman"/>
          <w:sz w:val="28"/>
          <w:szCs w:val="28"/>
        </w:rPr>
        <w:t>,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представленные для получения </w:t>
      </w:r>
      <w:r w:rsidR="00E4318D" w:rsidRPr="00E4318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 возвращаются Заявителю.»; 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- не более 7 рабочих дней со дня регистрации Заявления и необходимых документов в Департаменте.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8"/>
      <w:bookmarkStart w:id="5" w:name="OLE_LINK9"/>
      <w:bookmarkStart w:id="6" w:name="OLE_LINK10"/>
      <w:r w:rsidRPr="00E4318D">
        <w:rPr>
          <w:rFonts w:ascii="Times New Roman" w:hAnsi="Times New Roman" w:cs="Times New Roman"/>
          <w:sz w:val="28"/>
          <w:szCs w:val="28"/>
        </w:rPr>
        <w:t>Срок оказания муниципальной услуги исчисляется со дня регистрации Заявления и необходимых документов в Департаменте.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w:anchor="P216" w:history="1">
        <w:r w:rsidRPr="00E4318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4318D">
        <w:rPr>
          <w:rFonts w:ascii="Times New Roman" w:hAnsi="Times New Roman" w:cs="Times New Roman"/>
          <w:sz w:val="28"/>
          <w:szCs w:val="28"/>
        </w:rPr>
        <w:t>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216" w:history="1">
        <w:r w:rsidRPr="00E4318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E431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этом срок оказания муниципальной услуги исчисляется со дня </w:t>
      </w:r>
      <w:r w:rsidR="00F7262D" w:rsidRPr="00F7262D">
        <w:rPr>
          <w:rFonts w:ascii="Times New Roman" w:hAnsi="Times New Roman" w:cs="Times New Roman"/>
          <w:sz w:val="28"/>
          <w:szCs w:val="28"/>
        </w:rPr>
        <w:t>предоставления оригиналов документов, предусмотренных пунктом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="00F7262D" w:rsidRPr="00F7262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Департамент</w:t>
      </w:r>
      <w:proofErr w:type="gramStart"/>
      <w:r w:rsidRPr="00E431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4318D" w:rsidRPr="00E4318D" w:rsidRDefault="004F1681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0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1" w:history="1">
        <w:r w:rsidRPr="00E431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E4318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E4318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318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18D">
        <w:rPr>
          <w:rFonts w:ascii="Times New Roman" w:hAnsi="Times New Roman" w:cs="Times New Roman"/>
          <w:sz w:val="28"/>
          <w:szCs w:val="28"/>
        </w:rPr>
        <w:t xml:space="preserve">Федеральный закон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8D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8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E4318D" w:rsidRDefault="004F1681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</w:t>
      </w:r>
      <w:r w:rsidR="00E4318D">
        <w:rPr>
          <w:rFonts w:ascii="Times New Roman" w:hAnsi="Times New Roman" w:cs="Times New Roman"/>
          <w:sz w:val="28"/>
          <w:szCs w:val="28"/>
        </w:rPr>
        <w:t>оссийс</w:t>
      </w:r>
      <w:r w:rsidR="0071220E">
        <w:rPr>
          <w:rFonts w:ascii="Times New Roman" w:hAnsi="Times New Roman" w:cs="Times New Roman"/>
          <w:sz w:val="28"/>
          <w:szCs w:val="28"/>
        </w:rPr>
        <w:t>к</w:t>
      </w:r>
      <w:r w:rsidR="00E4318D">
        <w:rPr>
          <w:rFonts w:ascii="Times New Roman" w:hAnsi="Times New Roman" w:cs="Times New Roman"/>
          <w:sz w:val="28"/>
          <w:szCs w:val="28"/>
        </w:rPr>
        <w:t>ой Федерации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от 19.02.2015 </w:t>
      </w:r>
      <w:r w:rsidR="00E4318D">
        <w:rPr>
          <w:rFonts w:ascii="Times New Roman" w:hAnsi="Times New Roman" w:cs="Times New Roman"/>
          <w:sz w:val="28"/>
          <w:szCs w:val="28"/>
        </w:rPr>
        <w:t>№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E4318D" w:rsidRPr="00E4318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4318D" w:rsidRPr="00E4318D">
        <w:rPr>
          <w:rFonts w:ascii="Times New Roman" w:hAnsi="Times New Roman" w:cs="Times New Roman"/>
          <w:sz w:val="28"/>
          <w:szCs w:val="28"/>
        </w:rPr>
        <w:t xml:space="preserve"> </w:t>
      </w:r>
      <w:r w:rsidR="00E4318D">
        <w:rPr>
          <w:rFonts w:ascii="Times New Roman" w:hAnsi="Times New Roman" w:cs="Times New Roman"/>
          <w:sz w:val="28"/>
          <w:szCs w:val="28"/>
        </w:rPr>
        <w:t>«</w:t>
      </w:r>
      <w:r w:rsidR="00E4318D" w:rsidRPr="00E4318D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E4318D">
        <w:rPr>
          <w:rFonts w:ascii="Times New Roman" w:hAnsi="Times New Roman" w:cs="Times New Roman"/>
          <w:sz w:val="28"/>
          <w:szCs w:val="28"/>
        </w:rPr>
        <w:t>»</w:t>
      </w:r>
      <w:r w:rsidR="00E4318D" w:rsidRPr="00E4318D">
        <w:rPr>
          <w:rFonts w:ascii="Times New Roman" w:hAnsi="Times New Roman" w:cs="Times New Roman"/>
          <w:sz w:val="28"/>
          <w:szCs w:val="28"/>
        </w:rPr>
        <w:t>;</w:t>
      </w:r>
    </w:p>
    <w:p w:rsidR="00E4318D" w:rsidRPr="0071220E" w:rsidRDefault="004F1681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318D" w:rsidRPr="00E4318D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4318D" w:rsidRPr="00E431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2009 г. </w:t>
      </w:r>
      <w:r w:rsidR="0071220E">
        <w:rPr>
          <w:rFonts w:ascii="Times New Roman" w:hAnsi="Times New Roman" w:cs="Times New Roman"/>
          <w:sz w:val="28"/>
          <w:szCs w:val="28"/>
        </w:rPr>
        <w:t>№</w:t>
      </w:r>
      <w:r w:rsidR="00E4318D" w:rsidRPr="00E4318D">
        <w:rPr>
          <w:rFonts w:ascii="Times New Roman" w:hAnsi="Times New Roman" w:cs="Times New Roman"/>
          <w:sz w:val="28"/>
          <w:szCs w:val="28"/>
        </w:rPr>
        <w:t xml:space="preserve"> </w:t>
      </w:r>
      <w:r w:rsidR="00E4318D" w:rsidRPr="0071220E">
        <w:rPr>
          <w:rFonts w:ascii="Times New Roman" w:hAnsi="Times New Roman" w:cs="Times New Roman"/>
          <w:sz w:val="28"/>
          <w:szCs w:val="28"/>
        </w:rPr>
        <w:t xml:space="preserve">1993-р </w:t>
      </w:r>
      <w:r w:rsidR="0071220E" w:rsidRPr="0071220E">
        <w:rPr>
          <w:rFonts w:ascii="Times New Roman" w:hAnsi="Times New Roman" w:cs="Times New Roman"/>
          <w:sz w:val="28"/>
          <w:szCs w:val="28"/>
        </w:rPr>
        <w:t>«</w:t>
      </w:r>
      <w:r w:rsidR="00E4318D" w:rsidRPr="0071220E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r w:rsidR="00E4318D" w:rsidRPr="0071220E">
        <w:rPr>
          <w:rFonts w:ascii="Times New Roman" w:hAnsi="Times New Roman" w:cs="Times New Roman"/>
          <w:sz w:val="28"/>
          <w:szCs w:val="28"/>
        </w:rPr>
        <w:t>;</w:t>
      </w:r>
    </w:p>
    <w:p w:rsidR="00E4318D" w:rsidRPr="0071220E" w:rsidRDefault="004F1681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318D" w:rsidRPr="0071220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4318D" w:rsidRPr="0071220E">
        <w:rPr>
          <w:rFonts w:ascii="Times New Roman" w:hAnsi="Times New Roman" w:cs="Times New Roman"/>
          <w:sz w:val="28"/>
          <w:szCs w:val="28"/>
        </w:rPr>
        <w:t xml:space="preserve"> Пермской городской Думы от 27 сентября 2011 г. </w:t>
      </w:r>
      <w:r w:rsidR="0071220E" w:rsidRPr="0071220E">
        <w:rPr>
          <w:rFonts w:ascii="Times New Roman" w:hAnsi="Times New Roman" w:cs="Times New Roman"/>
          <w:sz w:val="28"/>
          <w:szCs w:val="28"/>
        </w:rPr>
        <w:t>№</w:t>
      </w:r>
      <w:r w:rsidR="00E4318D" w:rsidRPr="0071220E">
        <w:rPr>
          <w:rFonts w:ascii="Times New Roman" w:hAnsi="Times New Roman" w:cs="Times New Roman"/>
          <w:sz w:val="28"/>
          <w:szCs w:val="28"/>
        </w:rPr>
        <w:t xml:space="preserve"> 193 </w:t>
      </w:r>
      <w:r w:rsidR="0071220E" w:rsidRPr="0071220E">
        <w:rPr>
          <w:rFonts w:ascii="Times New Roman" w:hAnsi="Times New Roman" w:cs="Times New Roman"/>
          <w:sz w:val="28"/>
          <w:szCs w:val="28"/>
        </w:rPr>
        <w:t>«</w:t>
      </w:r>
      <w:r w:rsidR="00E4318D" w:rsidRPr="0071220E">
        <w:rPr>
          <w:rFonts w:ascii="Times New Roman" w:hAnsi="Times New Roman" w:cs="Times New Roman"/>
          <w:sz w:val="28"/>
          <w:szCs w:val="28"/>
        </w:rPr>
        <w:t>О создании департамента градостроительства и архитектуры администрации города Перми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4318D" w:rsidRPr="0071220E">
        <w:rPr>
          <w:rFonts w:ascii="Times New Roman" w:hAnsi="Times New Roman" w:cs="Times New Roman"/>
          <w:sz w:val="28"/>
          <w:szCs w:val="28"/>
        </w:rPr>
        <w:t>.</w:t>
      </w:r>
      <w:r w:rsidR="0071220E" w:rsidRPr="0071220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1220E" w:rsidRPr="0071220E">
        <w:rPr>
          <w:rFonts w:ascii="Times New Roman" w:hAnsi="Times New Roman" w:cs="Times New Roman"/>
          <w:sz w:val="28"/>
          <w:szCs w:val="28"/>
        </w:rPr>
        <w:t>;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 xml:space="preserve">2.6. Основанием для предоставления муниципальной услуги является  зарегистрированное в Департаменте </w:t>
      </w:r>
      <w:hyperlink w:anchor="P485" w:history="1">
        <w:r w:rsidRPr="0071220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регламенту.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2.6.1. Документы, предусмотренные пункт</w:t>
      </w:r>
      <w:r w:rsidR="00DE4D41">
        <w:rPr>
          <w:rFonts w:ascii="Times New Roman" w:hAnsi="Times New Roman" w:cs="Times New Roman"/>
          <w:sz w:val="28"/>
          <w:szCs w:val="28"/>
        </w:rPr>
        <w:t>о</w:t>
      </w:r>
      <w:r w:rsidR="00D21857" w:rsidRPr="00D21857">
        <w:rPr>
          <w:rFonts w:ascii="Times New Roman" w:hAnsi="Times New Roman" w:cs="Times New Roman"/>
          <w:sz w:val="28"/>
          <w:szCs w:val="28"/>
        </w:rPr>
        <w:t>м</w:t>
      </w:r>
      <w:r w:rsidRPr="0071220E">
        <w:rPr>
          <w:rFonts w:ascii="Times New Roman" w:hAnsi="Times New Roman" w:cs="Times New Roman"/>
          <w:sz w:val="28"/>
          <w:szCs w:val="28"/>
        </w:rPr>
        <w:t xml:space="preserve"> 2.7</w:t>
      </w:r>
      <w:r w:rsidR="00E84329">
        <w:rPr>
          <w:rFonts w:ascii="Times New Roman" w:hAnsi="Times New Roman" w:cs="Times New Roman"/>
          <w:sz w:val="28"/>
          <w:szCs w:val="28"/>
        </w:rPr>
        <w:t>.1</w:t>
      </w:r>
      <w:r w:rsidRPr="0071220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могут быть направлены в электронной форме, в случае установления Правительством Российской Федерации или высшим исполнительным органом государственной власти субъекта Российской Федерации случаев, в которых направление указанных документов осуществляется исключительно в электронной форме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71220E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«2.7. Перечень необходимых документов, прилагаемых к Заявлению для предоставления муниципальной услуги.</w:t>
      </w:r>
    </w:p>
    <w:p w:rsidR="0071220E" w:rsidRPr="0071220E" w:rsidRDefault="00DE4D41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71220E" w:rsidRPr="0071220E">
        <w:rPr>
          <w:rFonts w:ascii="Times New Roman" w:hAnsi="Times New Roman" w:cs="Times New Roman"/>
          <w:sz w:val="28"/>
          <w:szCs w:val="28"/>
        </w:rPr>
        <w:t>Документы, представляемые Заявителем лично: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1220E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:</w:t>
      </w:r>
    </w:p>
    <w:p w:rsidR="00A13BC5" w:rsidRPr="00A13BC5" w:rsidRDefault="00A13BC5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11"/>
      <w:bookmarkStart w:id="8" w:name="OLE_LINK12"/>
      <w:bookmarkStart w:id="9" w:name="OLE_LINK13"/>
      <w:r w:rsidRPr="00A13BC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(паспорт);</w:t>
      </w:r>
    </w:p>
    <w:p w:rsidR="00A13BC5" w:rsidRDefault="00A13BC5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BC5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представителя, а также удостоверяющего личность представителя заявителя, в случае, если интересы заявителя представляет представитель заявителя;</w:t>
      </w:r>
    </w:p>
    <w:p w:rsidR="0071220E" w:rsidRPr="0071220E" w:rsidRDefault="0071220E" w:rsidP="00A13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решения, определения и постановления судов общей юрисдикции и арбитражных судов;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>объект капитального строительства не зарегистрированы в Едином государственном реестре прав на недвижимое имущество и сделок с ним;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OLE_LINK14"/>
      <w:bookmarkStart w:id="11" w:name="OLE_LINK15"/>
      <w:bookmarkStart w:id="12" w:name="OLE_LINK16"/>
      <w:bookmarkEnd w:id="7"/>
      <w:bookmarkEnd w:id="8"/>
      <w:bookmarkEnd w:id="9"/>
      <w:r w:rsidRPr="0071220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 недвижимости </w:t>
      </w:r>
      <w:r w:rsidR="00D21857" w:rsidRPr="00D21857">
        <w:rPr>
          <w:rFonts w:ascii="Times New Roman" w:hAnsi="Times New Roman" w:cs="Times New Roman"/>
          <w:sz w:val="28"/>
          <w:szCs w:val="28"/>
        </w:rPr>
        <w:t>(</w:t>
      </w:r>
      <w:r w:rsidRPr="0071220E">
        <w:rPr>
          <w:rFonts w:ascii="Times New Roman" w:hAnsi="Times New Roman" w:cs="Times New Roman"/>
          <w:sz w:val="28"/>
          <w:szCs w:val="28"/>
        </w:rPr>
        <w:t>далее – ЕГРН);</w:t>
      </w:r>
    </w:p>
    <w:bookmarkEnd w:id="10"/>
    <w:bookmarkEnd w:id="11"/>
    <w:bookmarkEnd w:id="12"/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history="1">
        <w:r w:rsidRPr="0071220E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Федерации: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документы, являющиеся результатом услуг, необходимых и обязательных:</w:t>
      </w:r>
    </w:p>
    <w:p w:rsidR="0071220E" w:rsidRPr="0071220E" w:rsidRDefault="0071220E" w:rsidP="0071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9" w:history="1">
        <w:r w:rsidRPr="00712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220E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);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технических регламентов и подписанный лицом, осуществляющим строительство;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, а также лицом, осуществляющим строительный контроль, в случае осуществления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наличии);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045DFB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Pr="0071220E">
        <w:rPr>
          <w:rFonts w:ascii="Times New Roman" w:hAnsi="Times New Roman" w:cs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заключение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0" w:history="1">
        <w:r w:rsidRPr="00712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25 июня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220E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0E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 в случае, если разрешение на строительство объекта капитального строительства выдано до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дня вступления в силу Федерального </w:t>
      </w:r>
      <w:hyperlink r:id="rId21" w:history="1">
        <w:r w:rsidRPr="007122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от 18.07.2011 </w:t>
      </w:r>
      <w:r>
        <w:rPr>
          <w:rFonts w:ascii="Times New Roman" w:hAnsi="Times New Roman" w:cs="Times New Roman"/>
          <w:sz w:val="28"/>
          <w:szCs w:val="28"/>
        </w:rPr>
        <w:t>№ 224-ФЗ «</w:t>
      </w:r>
      <w:r w:rsidRPr="0071220E">
        <w:rPr>
          <w:rFonts w:ascii="Times New Roman" w:hAnsi="Times New Roman" w:cs="Times New Roman"/>
          <w:sz w:val="28"/>
          <w:szCs w:val="28"/>
        </w:rPr>
        <w:t>О внесении изменений в статьи 51 и 56 градостроительного кодекса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0E">
        <w:rPr>
          <w:rFonts w:ascii="Times New Roman" w:hAnsi="Times New Roman" w:cs="Times New Roman"/>
          <w:sz w:val="28"/>
          <w:szCs w:val="28"/>
        </w:rPr>
        <w:t>.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 xml:space="preserve">При представлении Заявителем документов в подлинниках специалист МФЦ осуществляет удостоверение копии документа на соответствие </w:t>
      </w:r>
      <w:r w:rsidRPr="0071220E">
        <w:rPr>
          <w:rFonts w:ascii="Times New Roman" w:hAnsi="Times New Roman" w:cs="Times New Roman"/>
          <w:sz w:val="28"/>
          <w:szCs w:val="28"/>
        </w:rPr>
        <w:lastRenderedPageBreak/>
        <w:t>подлиннику путем проставления на копии штампа и подписи совместно с Заявителем.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5"/>
      <w:bookmarkStart w:id="14" w:name="OLE_LINK6"/>
      <w:bookmarkStart w:id="15" w:name="OLE_LINK7"/>
      <w:bookmarkStart w:id="16" w:name="OLE_LINK21"/>
      <w:r w:rsidRPr="0071220E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предусмотренных третьим абзацем пункта 2.4 настоящего Административного регламента,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 отдела служебной корреспонденции управления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 w:rsidRPr="0071220E">
        <w:rPr>
          <w:rFonts w:ascii="Times New Roman" w:hAnsi="Times New Roman" w:cs="Times New Roman"/>
          <w:sz w:val="28"/>
          <w:szCs w:val="28"/>
        </w:rPr>
        <w:t xml:space="preserve"> вопросам Департамента, ответственный за прием и регистрацию документов (далее - специалист, ответственный за прием).</w:t>
      </w:r>
    </w:p>
    <w:bookmarkEnd w:id="13"/>
    <w:bookmarkEnd w:id="14"/>
    <w:bookmarkEnd w:id="15"/>
    <w:bookmarkEnd w:id="16"/>
    <w:p w:rsidR="0071220E" w:rsidRPr="0071220E" w:rsidRDefault="0071220E" w:rsidP="0071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hyperlink r:id="rId22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РФ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71220E" w:rsidRDefault="00D21857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857">
        <w:rPr>
          <w:rFonts w:ascii="Times New Roman" w:hAnsi="Times New Roman" w:cs="Times New Roman"/>
          <w:sz w:val="28"/>
          <w:szCs w:val="28"/>
        </w:rPr>
        <w:t>2.7.</w:t>
      </w:r>
      <w:r w:rsidR="00DE4D41">
        <w:rPr>
          <w:rFonts w:ascii="Times New Roman" w:hAnsi="Times New Roman" w:cs="Times New Roman"/>
          <w:sz w:val="28"/>
          <w:szCs w:val="28"/>
        </w:rPr>
        <w:t>2</w:t>
      </w:r>
      <w:r w:rsidRPr="00D21857">
        <w:rPr>
          <w:rFonts w:ascii="Times New Roman" w:hAnsi="Times New Roman" w:cs="Times New Roman"/>
          <w:sz w:val="28"/>
          <w:szCs w:val="28"/>
        </w:rPr>
        <w:t xml:space="preserve">. </w:t>
      </w:r>
      <w:r w:rsidR="0071220E" w:rsidRPr="0071220E">
        <w:rPr>
          <w:rFonts w:ascii="Times New Roman" w:hAnsi="Times New Roman" w:cs="Times New Roman"/>
          <w:sz w:val="28"/>
          <w:szCs w:val="28"/>
        </w:rPr>
        <w:t>Документы, запрашиваемые Департаментом самостоятельно посредством межведомственного взаимодействия:</w:t>
      </w:r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ЕГРН</w:t>
      </w:r>
      <w:r w:rsidR="00D21857" w:rsidRPr="00D21857">
        <w:rPr>
          <w:rFonts w:ascii="Times New Roman" w:hAnsi="Times New Roman" w:cs="Times New Roman"/>
          <w:sz w:val="28"/>
          <w:szCs w:val="28"/>
        </w:rPr>
        <w:t xml:space="preserve"> на объекты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DFB" w:rsidRDefault="00045DFB" w:rsidP="0004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045DFB" w:rsidRDefault="00045DFB" w:rsidP="00045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71220E" w:rsidRP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0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23" w:history="1">
        <w:r w:rsidRPr="0071220E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7122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71220E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0E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в Департамент по собственной инициативе</w:t>
      </w:r>
      <w:proofErr w:type="gramStart"/>
      <w:r w:rsidRPr="00712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220E" w:rsidRPr="00D50EA6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9A3646">
        <w:rPr>
          <w:rFonts w:ascii="Times New Roman" w:hAnsi="Times New Roman" w:cs="Times New Roman"/>
          <w:sz w:val="28"/>
          <w:szCs w:val="28"/>
        </w:rPr>
        <w:t>. пункт 2.8</w:t>
      </w:r>
      <w:r w:rsidR="009A3646" w:rsidRPr="009A3646">
        <w:rPr>
          <w:rFonts w:ascii="Times New Roman" w:hAnsi="Times New Roman" w:cs="Times New Roman"/>
          <w:sz w:val="28"/>
          <w:szCs w:val="28"/>
        </w:rPr>
        <w:t xml:space="preserve"> </w:t>
      </w:r>
      <w:r w:rsidR="009A3646" w:rsidRPr="00D50EA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D50EA6">
        <w:rPr>
          <w:rFonts w:ascii="Times New Roman" w:hAnsi="Times New Roman" w:cs="Times New Roman"/>
          <w:sz w:val="28"/>
          <w:szCs w:val="28"/>
        </w:rPr>
        <w:t>следующе</w:t>
      </w:r>
      <w:r w:rsidR="009A3646" w:rsidRPr="00D50EA6">
        <w:rPr>
          <w:rFonts w:ascii="Times New Roman" w:hAnsi="Times New Roman" w:cs="Times New Roman"/>
          <w:sz w:val="28"/>
          <w:szCs w:val="28"/>
        </w:rPr>
        <w:t>й редакции:</w:t>
      </w:r>
    </w:p>
    <w:p w:rsidR="00D50EA6" w:rsidRPr="00D50EA6" w:rsidRDefault="009A3646" w:rsidP="00D5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«2.8. Основания для отказа в приеме документов, необходимых для предоставления муниципальной услуги</w:t>
      </w:r>
      <w:r w:rsidR="00D50EA6" w:rsidRPr="00D50EA6">
        <w:rPr>
          <w:rFonts w:ascii="Times New Roman" w:hAnsi="Times New Roman" w:cs="Times New Roman"/>
          <w:sz w:val="28"/>
          <w:szCs w:val="28"/>
        </w:rPr>
        <w:t>, не предусмотрены действующим законодательством.</w:t>
      </w:r>
    </w:p>
    <w:p w:rsidR="009A3646" w:rsidRPr="00D50EA6" w:rsidRDefault="00D50EA6" w:rsidP="00D5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Основания для возврата заявления: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6">
        <w:rPr>
          <w:rFonts w:ascii="Times New Roman" w:hAnsi="Times New Roman" w:cs="Times New Roman"/>
          <w:sz w:val="28"/>
          <w:szCs w:val="28"/>
        </w:rPr>
        <w:t>Заявление оформлено ненадлежащим образом (наличие ошибок, подчисток, противоречивых сведений, фамилия</w:t>
      </w:r>
      <w:r w:rsidRPr="009A3646">
        <w:rPr>
          <w:rFonts w:ascii="Times New Roman" w:hAnsi="Times New Roman" w:cs="Times New Roman"/>
          <w:sz w:val="28"/>
          <w:szCs w:val="28"/>
        </w:rPr>
        <w:t>, имя, отчество Заявителя, адрес написаны не полностью, отсутствие подписи Заявителя);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в установленный </w:t>
      </w:r>
      <w:hyperlink w:anchor="P286" w:history="1">
        <w:r w:rsidRPr="009A364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2.4. настоящего Административного регламента срок оригиналов документов, если Заявление </w:t>
      </w:r>
      <w:r w:rsidRPr="009A3646">
        <w:rPr>
          <w:rFonts w:ascii="Times New Roman" w:hAnsi="Times New Roman" w:cs="Times New Roman"/>
          <w:sz w:val="28"/>
          <w:szCs w:val="28"/>
        </w:rPr>
        <w:lastRenderedPageBreak/>
        <w:t>направлялось в форме электронного документа путем заполнения формы через Единый портал государственных и муниципальных услуг;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документы имеют повреждения, наличие которых не позволяет однозначно истолковать их содержание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3646" w:rsidRPr="009A3646" w:rsidRDefault="009A3646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1.13. пункт 2.9.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«2.9. Основания для отказа в предоставлении муниципальной услуги:</w:t>
      </w:r>
    </w:p>
    <w:p w:rsidR="00A47228" w:rsidRDefault="00A47228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Заявление подано в ненадлежащий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646" w:rsidRPr="00D21857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857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="00D21857" w:rsidRPr="00D21857">
        <w:rPr>
          <w:rFonts w:ascii="Times New Roman" w:hAnsi="Times New Roman" w:cs="Times New Roman"/>
          <w:sz w:val="28"/>
          <w:szCs w:val="28"/>
        </w:rPr>
        <w:t xml:space="preserve"> </w:t>
      </w:r>
      <w:r w:rsidRPr="00D21857">
        <w:rPr>
          <w:rFonts w:ascii="Times New Roman" w:hAnsi="Times New Roman" w:cs="Times New Roman"/>
          <w:sz w:val="28"/>
          <w:szCs w:val="28"/>
        </w:rPr>
        <w:t>настоящего</w:t>
      </w:r>
      <w:r w:rsidRPr="009A36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4329">
        <w:rPr>
          <w:rFonts w:ascii="Times New Roman" w:hAnsi="Times New Roman" w:cs="Times New Roman"/>
          <w:sz w:val="28"/>
          <w:szCs w:val="28"/>
        </w:rPr>
        <w:t>итель обязан представлять лично</w:t>
      </w:r>
      <w:r w:rsidRPr="009A3646">
        <w:rPr>
          <w:rFonts w:ascii="Times New Roman" w:hAnsi="Times New Roman" w:cs="Times New Roman"/>
          <w:sz w:val="28"/>
          <w:szCs w:val="28"/>
        </w:rPr>
        <w:t>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>отсутствие документов, указанных в части 4 статьи 55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A3646">
        <w:rPr>
          <w:rFonts w:ascii="Times New Roman" w:hAnsi="Times New Roman" w:cs="Times New Roman"/>
          <w:sz w:val="28"/>
          <w:szCs w:val="28"/>
        </w:rPr>
        <w:t xml:space="preserve">, в случае установления Правительством Российской Федерации,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 (в соответствии со </w:t>
      </w:r>
      <w:hyperlink r:id="rId24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объекта индивидуального жилищного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в соответствии со </w:t>
      </w:r>
      <w:hyperlink r:id="rId25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в соответствии со </w:t>
      </w:r>
      <w:hyperlink r:id="rId26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 (за исключением объектов индивидуального жилищного строительства) в соответствии со </w:t>
      </w:r>
      <w:hyperlink r:id="rId27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строительства, объекта индивидуального жилищного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(в соответствии со </w:t>
      </w:r>
      <w:hyperlink r:id="rId28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9A3646" w:rsidRPr="000E0DB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невыполнение Заявителем требований, предусмотренных </w:t>
      </w:r>
      <w:hyperlink r:id="rId29" w:history="1">
        <w:r w:rsidRPr="009A3646">
          <w:rPr>
            <w:rFonts w:ascii="Times New Roman" w:hAnsi="Times New Roman" w:cs="Times New Roman"/>
            <w:sz w:val="28"/>
            <w:szCs w:val="28"/>
          </w:rPr>
          <w:t>частью 18 статьи 51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9A3646">
        <w:rPr>
          <w:rFonts w:ascii="Times New Roman" w:hAnsi="Times New Roman" w:cs="Times New Roman"/>
          <w:sz w:val="28"/>
          <w:szCs w:val="28"/>
        </w:rPr>
        <w:lastRenderedPageBreak/>
        <w:t xml:space="preserve">(безвозмездная передача сведений о площади, высоте и количестве этажей планируемого объекта капитального строительства,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0" w:history="1">
        <w:r w:rsidRPr="009A364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9A364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A3646">
        <w:rPr>
          <w:rFonts w:ascii="Times New Roman" w:hAnsi="Times New Roman" w:cs="Times New Roman"/>
          <w:sz w:val="28"/>
          <w:szCs w:val="28"/>
        </w:rPr>
        <w:t>-</w:t>
      </w:r>
      <w:hyperlink r:id="rId32" w:history="1">
        <w:r w:rsidRPr="009A364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9A3646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w:anchor="P182" w:history="1">
        <w:r w:rsidRPr="009A3646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9A3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регламента), в соответствии со </w:t>
      </w:r>
      <w:hyperlink r:id="rId34" w:history="1">
        <w:r w:rsidRPr="009A3646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9A3646">
        <w:rPr>
          <w:rFonts w:ascii="Times New Roman" w:hAnsi="Times New Roman" w:cs="Times New Roman"/>
          <w:sz w:val="28"/>
          <w:szCs w:val="28"/>
        </w:rPr>
        <w:t xml:space="preserve"> </w:t>
      </w:r>
      <w:r w:rsidRPr="000E0D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Федерации;»;</w:t>
      </w:r>
      <w:proofErr w:type="gramEnd"/>
    </w:p>
    <w:p w:rsidR="000E0DB6" w:rsidRPr="000E0DB6" w:rsidRDefault="000E0DB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1.14. седьмой абзац пункта 2.14 изложить в следующей редакции;</w:t>
      </w:r>
    </w:p>
    <w:p w:rsidR="000E0DB6" w:rsidRPr="000E0DB6" w:rsidRDefault="000E0DB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обращаться с Заявлением об оставлении Заявления о предоставлении муници</w:t>
      </w:r>
      <w:r>
        <w:rPr>
          <w:rFonts w:ascii="Times New Roman" w:hAnsi="Times New Roman" w:cs="Times New Roman"/>
          <w:sz w:val="28"/>
          <w:szCs w:val="28"/>
        </w:rPr>
        <w:t>пальной услуги без рассмотрения</w:t>
      </w:r>
      <w:proofErr w:type="gramStart"/>
      <w:r w:rsidRPr="000E0DB6">
        <w:rPr>
          <w:rFonts w:ascii="Times New Roman" w:hAnsi="Times New Roman" w:cs="Times New Roman"/>
          <w:sz w:val="28"/>
          <w:szCs w:val="28"/>
        </w:rPr>
        <w:t>.”;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1.1</w:t>
      </w:r>
      <w:r w:rsidR="000E0DB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E0DB6">
        <w:rPr>
          <w:rFonts w:ascii="Times New Roman" w:hAnsi="Times New Roman" w:cs="Times New Roman"/>
          <w:sz w:val="28"/>
          <w:szCs w:val="28"/>
        </w:rPr>
        <w:t>. дополнить пунктом</w:t>
      </w:r>
      <w:r w:rsidRPr="009A3646">
        <w:rPr>
          <w:rFonts w:ascii="Times New Roman" w:hAnsi="Times New Roman" w:cs="Times New Roman"/>
          <w:sz w:val="28"/>
          <w:szCs w:val="28"/>
        </w:rPr>
        <w:t xml:space="preserve"> 2.17 следующего содержания:</w:t>
      </w:r>
    </w:p>
    <w:p w:rsidR="009A3646" w:rsidRPr="009A3646" w:rsidRDefault="000E0DB6" w:rsidP="009A3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646" w:rsidRPr="009A3646">
        <w:rPr>
          <w:rFonts w:ascii="Times New Roman" w:hAnsi="Times New Roman" w:cs="Times New Roman"/>
          <w:sz w:val="28"/>
          <w:szCs w:val="28"/>
        </w:rPr>
        <w:t xml:space="preserve">2.17. Заявитель вправе </w:t>
      </w:r>
      <w:proofErr w:type="gramStart"/>
      <w:r w:rsidR="009A3646" w:rsidRPr="009A3646">
        <w:rPr>
          <w:rFonts w:ascii="Times New Roman" w:hAnsi="Times New Roman" w:cs="Times New Roman"/>
          <w:sz w:val="28"/>
          <w:szCs w:val="28"/>
        </w:rPr>
        <w:t xml:space="preserve">в течение срока предоставления муниципальной услуги подать Заявление об оставлении Заявления о предоставлении муниципальной услуги </w:t>
      </w:r>
      <w:r w:rsidRPr="000E0DB6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9A3646" w:rsidRPr="009A3646">
        <w:rPr>
          <w:rFonts w:ascii="Times New Roman" w:hAnsi="Times New Roman" w:cs="Times New Roman"/>
          <w:sz w:val="28"/>
          <w:szCs w:val="28"/>
        </w:rPr>
        <w:t>путем личного обращения в Департамент</w:t>
      </w:r>
      <w:proofErr w:type="gramEnd"/>
      <w:r w:rsidR="009A3646" w:rsidRPr="009A3646">
        <w:rPr>
          <w:rFonts w:ascii="Times New Roman" w:hAnsi="Times New Roman" w:cs="Times New Roman"/>
          <w:sz w:val="28"/>
          <w:szCs w:val="28"/>
        </w:rPr>
        <w:t>, в соответствии с графиком приема и регистрации Заявлений, установленным пунктом 1.5.1. настоящего Административного регламента.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об оставлении Заявления о предоставлении муниципальной услуги </w:t>
      </w:r>
      <w:r w:rsidR="000E0DB6" w:rsidRPr="000E0DB6">
        <w:rPr>
          <w:rFonts w:ascii="Times New Roman" w:hAnsi="Times New Roman" w:cs="Times New Roman"/>
          <w:sz w:val="28"/>
          <w:szCs w:val="28"/>
        </w:rPr>
        <w:t xml:space="preserve">без рассмотрения, </w:t>
      </w:r>
      <w:r w:rsidRPr="009A3646">
        <w:rPr>
          <w:rFonts w:ascii="Times New Roman" w:hAnsi="Times New Roman" w:cs="Times New Roman"/>
          <w:sz w:val="28"/>
          <w:szCs w:val="28"/>
        </w:rPr>
        <w:t>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</w:t>
      </w:r>
      <w:r w:rsidR="000E0DB6" w:rsidRPr="000E0DB6">
        <w:rPr>
          <w:rFonts w:ascii="Times New Roman" w:hAnsi="Times New Roman" w:cs="Times New Roman"/>
          <w:sz w:val="28"/>
          <w:szCs w:val="28"/>
        </w:rPr>
        <w:t>6</w:t>
      </w:r>
      <w:r w:rsidRPr="009A3646">
        <w:rPr>
          <w:rFonts w:ascii="Times New Roman" w:hAnsi="Times New Roman" w:cs="Times New Roman"/>
          <w:sz w:val="28"/>
          <w:szCs w:val="28"/>
        </w:rPr>
        <w:t>. пункт 3.1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  Подготовка и выдача разрешения на ввод объекта в эксплуатацию, за исключением выдачи разрешения на ввод в эксплуатацию объектов индивидуального жилищного строительства:»;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1.1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9A3646">
        <w:rPr>
          <w:rFonts w:ascii="Times New Roman" w:hAnsi="Times New Roman" w:cs="Times New Roman"/>
          <w:sz w:val="28"/>
          <w:szCs w:val="28"/>
        </w:rPr>
        <w:t>. пункт 3.1.2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«3.1.2. прием и регистрация Заявления с представленными документами: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указанных в пункте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9A36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являющихся результатом услуг, необходимых и обязательных, а также документов, представляемых Заявителем лично.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3.1.2.2. прием и регистрацию Заявления осуществляет специалист, ответственный за прием;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3.1.2.3. специалист, ответственный за прием, осуществляет проверку поступивших документов, удостоверяясь, что: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регистрации написаны полностью и</w:t>
      </w:r>
      <w:r w:rsidR="000E0DB6" w:rsidRPr="000E0DB6">
        <w:rPr>
          <w:rFonts w:ascii="Times New Roman" w:hAnsi="Times New Roman" w:cs="Times New Roman"/>
          <w:sz w:val="28"/>
          <w:szCs w:val="28"/>
        </w:rPr>
        <w:t>/или</w:t>
      </w:r>
      <w:r w:rsidRPr="009A3646">
        <w:rPr>
          <w:rFonts w:ascii="Times New Roman" w:hAnsi="Times New Roman" w:cs="Times New Roman"/>
          <w:sz w:val="28"/>
          <w:szCs w:val="28"/>
        </w:rPr>
        <w:t xml:space="preserve"> без ошибок;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3.1.2.4. в случае надлежащего оформления Заявления и представленных документов специалист, ответственный за прием: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регистрирует Заявление с представленными документами (далее - пакет документов);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3.1.2.5. результатом административной процедуры является прием и регистрация Заявления с присвоением регистрационного номера и последующая передача 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646">
        <w:rPr>
          <w:rFonts w:ascii="Times New Roman" w:hAnsi="Times New Roman" w:cs="Times New Roman"/>
          <w:sz w:val="28"/>
          <w:szCs w:val="28"/>
        </w:rPr>
        <w:t>тдела подготовки разрешительной документации Департамента (далее – начальнику Отдела) в день их  регистрации  в Департаменте;</w:t>
      </w:r>
    </w:p>
    <w:p w:rsid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3.1.2.6. максимальная продолжительность административной процедуры - не более 1 рабочего дня со дня регистрации Заявления в Департаменте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3646">
        <w:rPr>
          <w:rFonts w:ascii="Times New Roman" w:hAnsi="Times New Roman" w:cs="Times New Roman"/>
          <w:sz w:val="28"/>
          <w:szCs w:val="28"/>
        </w:rPr>
        <w:t>1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 w:rsidRPr="009A3646">
        <w:rPr>
          <w:rFonts w:ascii="Times New Roman" w:hAnsi="Times New Roman" w:cs="Times New Roman"/>
          <w:sz w:val="28"/>
          <w:szCs w:val="28"/>
        </w:rPr>
        <w:t>. пункт 3.1.3.1 изложить в следующей редакции:</w:t>
      </w:r>
    </w:p>
    <w:p w:rsidR="009A3646" w:rsidRP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«3.1.3.1. основанием для начала данной административной процедуры является поступление Заявления и пакета документов начальнику Отдела.</w:t>
      </w:r>
    </w:p>
    <w:p w:rsidR="009A3646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>Начальник Отдела определяет ответственного специалиста отдела подготовки разрешительной документации Департамента (далее - ответственный специалист) и передает ему Заявление и пакет документов в день их регистрации в Департаменте</w:t>
      </w:r>
      <w:proofErr w:type="gramStart"/>
      <w:r w:rsidRPr="009A3646">
        <w:rPr>
          <w:rFonts w:ascii="Times New Roman" w:hAnsi="Times New Roman" w:cs="Times New Roman"/>
          <w:sz w:val="28"/>
          <w:szCs w:val="28"/>
        </w:rPr>
        <w:t>.</w:t>
      </w:r>
      <w:r w:rsidR="008657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5725" w:rsidRDefault="00865725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3.1.3.2 изложить в следующей редакции: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«3.1.3.2. ответственный специалист осуществляет:</w:t>
      </w:r>
    </w:p>
    <w:p w:rsidR="00865725" w:rsidRPr="008544CE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проверку наличия и правильности </w:t>
      </w:r>
      <w:r w:rsidRPr="008544CE">
        <w:rPr>
          <w:rFonts w:ascii="Times New Roman" w:hAnsi="Times New Roman" w:cs="Times New Roman"/>
          <w:sz w:val="28"/>
          <w:szCs w:val="28"/>
        </w:rPr>
        <w:t xml:space="preserve">оформления документов на соответствие требованиям законодательства, </w:t>
      </w:r>
      <w:hyperlink w:anchor="P182" w:history="1">
        <w:r w:rsidRPr="008544CE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="008544CE" w:rsidRPr="008544CE">
        <w:rPr>
          <w:rFonts w:ascii="Times New Roman" w:hAnsi="Times New Roman" w:cs="Times New Roman"/>
          <w:sz w:val="28"/>
          <w:szCs w:val="28"/>
        </w:rPr>
        <w:t>.</w:t>
      </w:r>
      <w:r w:rsidR="008544CE">
        <w:rPr>
          <w:rFonts w:ascii="Times New Roman" w:hAnsi="Times New Roman" w:cs="Times New Roman"/>
          <w:sz w:val="28"/>
          <w:szCs w:val="28"/>
        </w:rPr>
        <w:t>1</w:t>
      </w:r>
      <w:r w:rsidRPr="008544C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не позднее дня, следующего за днем поступления от начальника Отдела Заявления и пакета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проверку отсутствия оснований для отказа в выдаче разрешения на ввод объекта в эксплуатацию, предусмотренных </w:t>
      </w:r>
      <w:hyperlink w:anchor="P221" w:history="1">
        <w:r w:rsidRPr="00865725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8657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осмотр объекта капитального строительства путем выезда на объект капитального строительства с составлением </w:t>
      </w:r>
      <w:hyperlink w:anchor="P528" w:history="1">
        <w:r w:rsidRPr="00865725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865725">
        <w:rPr>
          <w:rFonts w:ascii="Times New Roman" w:hAnsi="Times New Roman" w:cs="Times New Roman"/>
          <w:sz w:val="28"/>
          <w:szCs w:val="28"/>
        </w:rPr>
        <w:t xml:space="preserve"> осмотра по форме согласно приложению 2 к настоящему Административному регламенту (в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проводится).</w:t>
      </w:r>
    </w:p>
    <w:p w:rsid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При осмотре объекта капитального строительства ответственный </w:t>
      </w:r>
      <w:r w:rsidRPr="00865725">
        <w:rPr>
          <w:rFonts w:ascii="Times New Roman" w:hAnsi="Times New Roman" w:cs="Times New Roman"/>
          <w:sz w:val="28"/>
          <w:szCs w:val="28"/>
        </w:rPr>
        <w:lastRenderedPageBreak/>
        <w:t>специалист осуществляет проверку соответствия объекта: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строительство;</w:t>
      </w:r>
    </w:p>
    <w:p w:rsidR="008544CE" w:rsidRPr="00865725" w:rsidRDefault="008544CE" w:rsidP="00854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25">
        <w:rPr>
          <w:rFonts w:ascii="Times New Roman" w:hAnsi="Times New Roman" w:cs="Times New Roman"/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865725" w:rsidRPr="00865725" w:rsidRDefault="00865725" w:rsidP="0086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25">
        <w:rPr>
          <w:rFonts w:ascii="Times New Roman" w:hAnsi="Times New Roman" w:cs="Times New Roman"/>
          <w:sz w:val="28"/>
          <w:szCs w:val="28"/>
        </w:rPr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капитального строительства ответственный специалист подготавливает проект разрешения (отказа) на ввод объекта в эксплуатацию.</w:t>
      </w:r>
      <w:proofErr w:type="gramEnd"/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Ответственный специалист несет персональную ответственность за принятое решение о подготовке проекта разрешения (отказа) на ввод объекта в эксплуатацию, в том числе за правильность его оформлени</w:t>
      </w:r>
      <w:r w:rsidR="00F349A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>;</w:t>
      </w:r>
    </w:p>
    <w:p w:rsidR="00865725" w:rsidRPr="00865725" w:rsidRDefault="00BA3749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20</w:t>
      </w:r>
      <w:r w:rsidR="00865725" w:rsidRPr="00865725">
        <w:rPr>
          <w:rFonts w:ascii="Times New Roman" w:hAnsi="Times New Roman" w:cs="Times New Roman"/>
          <w:sz w:val="28"/>
          <w:szCs w:val="28"/>
        </w:rPr>
        <w:t>. пункт 3.1.3.3 изложить в следующей редакции: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 xml:space="preserve">«3.1.3.3. результатом административной процедуры является подготовленный проект разрешения (отказа) на ввод объекта в эксплуатацию и передача его на согласование </w:t>
      </w:r>
      <w:r w:rsidR="000E0DB6" w:rsidRPr="000E0DB6">
        <w:rPr>
          <w:rFonts w:ascii="Times New Roman" w:hAnsi="Times New Roman" w:cs="Times New Roman"/>
          <w:sz w:val="28"/>
          <w:szCs w:val="28"/>
        </w:rPr>
        <w:t>в юридическое управление (с приложением выписок из ЕГРН об объектах недвижимости)</w:t>
      </w:r>
      <w:proofErr w:type="gramStart"/>
      <w:r w:rsidRPr="008657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>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1</w:t>
      </w:r>
      <w:r w:rsidRPr="00865725">
        <w:rPr>
          <w:rFonts w:ascii="Times New Roman" w:hAnsi="Times New Roman" w:cs="Times New Roman"/>
          <w:sz w:val="28"/>
          <w:szCs w:val="28"/>
        </w:rPr>
        <w:t>. в пункте 3.1.3.4 слова «5 календарных дней» заменить словами «3 рабочих дня»;</w:t>
      </w:r>
    </w:p>
    <w:p w:rsidR="00865725" w:rsidRPr="00865725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2</w:t>
      </w:r>
      <w:r w:rsidRPr="00865725">
        <w:rPr>
          <w:rFonts w:ascii="Times New Roman" w:hAnsi="Times New Roman" w:cs="Times New Roman"/>
          <w:sz w:val="28"/>
          <w:szCs w:val="28"/>
        </w:rPr>
        <w:t>. в пункте 3.1.4.1 слова «</w:t>
      </w:r>
      <w:r w:rsidR="000E0DB6" w:rsidRPr="000E0DB6">
        <w:rPr>
          <w:rFonts w:ascii="Times New Roman" w:hAnsi="Times New Roman" w:cs="Times New Roman"/>
          <w:sz w:val="28"/>
          <w:szCs w:val="28"/>
        </w:rPr>
        <w:t>начальнику Отдела</w:t>
      </w:r>
      <w:proofErr w:type="gramStart"/>
      <w:r w:rsidR="00A47228">
        <w:rPr>
          <w:rFonts w:ascii="Times New Roman" w:hAnsi="Times New Roman" w:cs="Times New Roman"/>
          <w:sz w:val="28"/>
          <w:szCs w:val="28"/>
        </w:rPr>
        <w:t>,</w:t>
      </w:r>
      <w:r w:rsidRPr="008657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6572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65725" w:rsidRPr="000E0DB6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725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3</w:t>
      </w:r>
      <w:r w:rsidRPr="00865725">
        <w:rPr>
          <w:rFonts w:ascii="Times New Roman" w:hAnsi="Times New Roman" w:cs="Times New Roman"/>
          <w:sz w:val="28"/>
          <w:szCs w:val="28"/>
        </w:rPr>
        <w:t xml:space="preserve">. </w:t>
      </w:r>
      <w:r w:rsidRPr="000E0DB6">
        <w:rPr>
          <w:rFonts w:ascii="Times New Roman" w:hAnsi="Times New Roman" w:cs="Times New Roman"/>
          <w:sz w:val="28"/>
          <w:szCs w:val="28"/>
        </w:rPr>
        <w:t>пункт 3.1.4.2 изложить в следующей редакции:</w:t>
      </w:r>
    </w:p>
    <w:p w:rsidR="000E0DB6" w:rsidRPr="000E0DB6" w:rsidRDefault="00865725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 xml:space="preserve">«3.1.4.2. </w:t>
      </w:r>
      <w:bookmarkStart w:id="17" w:name="OLE_LINK24"/>
      <w:bookmarkStart w:id="18" w:name="OLE_LINK25"/>
      <w:bookmarkStart w:id="19" w:name="OLE_LINK26"/>
      <w:r w:rsidR="000E0DB6" w:rsidRPr="000E0DB6">
        <w:rPr>
          <w:rFonts w:ascii="Times New Roman" w:hAnsi="Times New Roman" w:cs="Times New Roman"/>
          <w:sz w:val="28"/>
          <w:szCs w:val="28"/>
        </w:rPr>
        <w:t xml:space="preserve">Начальник юридического управления рассматривает пакет поступивших документов и определяет специалиста юридического управления, ответственного за рассмотрение поступивших документов. </w:t>
      </w:r>
    </w:p>
    <w:p w:rsidR="000E0DB6" w:rsidRPr="000E0DB6" w:rsidRDefault="000E0DB6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Юридическое управление осуществляет согласование исключительно в части наличия прав на земельные участки.</w:t>
      </w:r>
    </w:p>
    <w:p w:rsidR="000E0DB6" w:rsidRPr="000E0DB6" w:rsidRDefault="000E0DB6" w:rsidP="000E0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Срок для рассмотрения юридическим управлением поступивших документов составляет не более 1 рабочего дня.</w:t>
      </w:r>
    </w:p>
    <w:p w:rsidR="00865725" w:rsidRPr="000E0DB6" w:rsidRDefault="000E0DB6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 xml:space="preserve">При наличии замечаний юридическое управление возвращает </w:t>
      </w:r>
      <w:r w:rsidRPr="000E0DB6">
        <w:rPr>
          <w:rFonts w:ascii="Times New Roman" w:hAnsi="Times New Roman" w:cs="Times New Roman"/>
          <w:sz w:val="28"/>
          <w:szCs w:val="28"/>
        </w:rPr>
        <w:lastRenderedPageBreak/>
        <w:t>ответственному специалисту пакет документов, проект разрешения (отказа) на ввод объекта в эксплуатацию с указанием  замечаний;</w:t>
      </w:r>
    </w:p>
    <w:p w:rsidR="00865725" w:rsidRPr="000E0DB6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Замечания подлежат устранению ответственным специалистом в тот же день</w:t>
      </w:r>
      <w:proofErr w:type="gramStart"/>
      <w:r w:rsidRPr="000E0D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5725" w:rsidRPr="00BA3749" w:rsidRDefault="00865725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4</w:t>
      </w:r>
      <w:r w:rsidRPr="00D8052C">
        <w:rPr>
          <w:rFonts w:ascii="Times New Roman" w:hAnsi="Times New Roman" w:cs="Times New Roman"/>
          <w:sz w:val="28"/>
          <w:szCs w:val="28"/>
        </w:rPr>
        <w:t>. в пункте 3.1.4.3 слова «2 календарных дней</w:t>
      </w:r>
      <w:r w:rsidR="00D8052C" w:rsidRPr="00D8052C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Pr="00D8052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052C" w:rsidRPr="00D8052C">
        <w:rPr>
          <w:rFonts w:ascii="Times New Roman" w:hAnsi="Times New Roman" w:cs="Times New Roman"/>
          <w:sz w:val="28"/>
          <w:szCs w:val="28"/>
        </w:rPr>
        <w:t>1 рабочего дня со дня»;</w:t>
      </w:r>
    </w:p>
    <w:p w:rsidR="000E0DB6" w:rsidRPr="000E0DB6" w:rsidRDefault="000E0DB6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DB6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5</w:t>
      </w:r>
      <w:r w:rsidRPr="000E0DB6">
        <w:rPr>
          <w:rFonts w:ascii="Times New Roman" w:hAnsi="Times New Roman" w:cs="Times New Roman"/>
          <w:sz w:val="28"/>
          <w:szCs w:val="28"/>
        </w:rPr>
        <w:t>. пункт 3.1.4.4 изложить в следующей редакции:</w:t>
      </w:r>
    </w:p>
    <w:p w:rsidR="000E0DB6" w:rsidRPr="000E0DB6" w:rsidRDefault="00A47228" w:rsidP="000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DB6" w:rsidRPr="000E0DB6">
        <w:rPr>
          <w:rFonts w:ascii="Times New Roman" w:hAnsi="Times New Roman" w:cs="Times New Roman"/>
          <w:sz w:val="28"/>
          <w:szCs w:val="28"/>
        </w:rPr>
        <w:t>3.1.4.4. результатом административной процедуры является передача ответственному исполнителю согласованного проекта разрешения (отказа) на ввод объекта в эксплуатацию на подпись</w:t>
      </w:r>
      <w:proofErr w:type="gramStart"/>
      <w:r w:rsidR="000E0DB6" w:rsidRPr="000E0D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0DB6" w:rsidRPr="000E0DB6">
        <w:rPr>
          <w:rFonts w:ascii="Times New Roman" w:hAnsi="Times New Roman" w:cs="Times New Roman"/>
          <w:sz w:val="28"/>
          <w:szCs w:val="28"/>
        </w:rPr>
        <w:t>;</w:t>
      </w:r>
      <w:r w:rsidR="000E0DB6" w:rsidRPr="000E0DB6">
        <w:rPr>
          <w:rFonts w:ascii="Times New Roman" w:hAnsi="Times New Roman" w:cs="Times New Roman"/>
          <w:sz w:val="28"/>
          <w:szCs w:val="28"/>
        </w:rPr>
        <w:tab/>
      </w:r>
    </w:p>
    <w:p w:rsidR="00D8052C" w:rsidRPr="00D8052C" w:rsidRDefault="00D8052C" w:rsidP="00865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6</w:t>
      </w:r>
      <w:r w:rsidRPr="00D8052C">
        <w:rPr>
          <w:rFonts w:ascii="Times New Roman" w:hAnsi="Times New Roman" w:cs="Times New Roman"/>
          <w:sz w:val="28"/>
          <w:szCs w:val="28"/>
        </w:rPr>
        <w:t>. пункт 3.1.5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«3.1.5. подписание разрешения (отказа) на ввод объекта в эксплуатацию: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3.1.5.1. основанием для начала данной административной процедуры является поступление уполномоченному на подписание разрешений на ввод в эксплуатацию должностному лицу Департамента проекта разрешения (отказа) на ввод объекта в эксплуатацию на подпись.</w:t>
      </w:r>
    </w:p>
    <w:p w:rsid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0E0010" w:rsidRPr="00D8052C">
        <w:rPr>
          <w:rFonts w:ascii="Times New Roman" w:hAnsi="Times New Roman" w:cs="Times New Roman"/>
          <w:sz w:val="28"/>
          <w:szCs w:val="28"/>
        </w:rPr>
        <w:t>на подписание разрешений на ввод в эксплуатацию должностно</w:t>
      </w:r>
      <w:r w:rsidR="000E0010">
        <w:rPr>
          <w:rFonts w:ascii="Times New Roman" w:hAnsi="Times New Roman" w:cs="Times New Roman"/>
          <w:sz w:val="28"/>
          <w:szCs w:val="28"/>
        </w:rPr>
        <w:t>е</w:t>
      </w:r>
      <w:r w:rsidR="000E0010" w:rsidRPr="00D8052C">
        <w:rPr>
          <w:rFonts w:ascii="Times New Roman" w:hAnsi="Times New Roman" w:cs="Times New Roman"/>
          <w:sz w:val="28"/>
          <w:szCs w:val="28"/>
        </w:rPr>
        <w:t xml:space="preserve"> лиц</w:t>
      </w:r>
      <w:r w:rsidR="000E0010">
        <w:rPr>
          <w:rFonts w:ascii="Times New Roman" w:hAnsi="Times New Roman" w:cs="Times New Roman"/>
          <w:sz w:val="28"/>
          <w:szCs w:val="28"/>
        </w:rPr>
        <w:t>о</w:t>
      </w:r>
      <w:r w:rsidR="000E0010" w:rsidRPr="00D8052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8052C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и осуществляет подписание разрешения (отказа) на ввод объекта в эксплуатацию.</w:t>
      </w:r>
    </w:p>
    <w:p w:rsidR="00CE2106" w:rsidRPr="00D8052C" w:rsidRDefault="00CE2106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Подписанное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2106">
        <w:rPr>
          <w:rFonts w:ascii="Times New Roman" w:hAnsi="Times New Roman" w:cs="Times New Roman"/>
          <w:sz w:val="28"/>
          <w:szCs w:val="28"/>
        </w:rPr>
        <w:t xml:space="preserve"> (отказ) на ввод в эксплуатацию передает ответственному специалисту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3.1.5.2. результатом административной процедуры является  подписанное разрешение (отказ) на ввод объекта в эксплуатацию;</w:t>
      </w:r>
    </w:p>
    <w:p w:rsidR="00D8052C" w:rsidRPr="00D8052C" w:rsidRDefault="00D8052C" w:rsidP="00BD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3.1.5.3. максимальный срок административной процедуры - не более 1  рабочего дня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052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8052C">
        <w:rPr>
          <w:rFonts w:ascii="Times New Roman" w:hAnsi="Times New Roman" w:cs="Times New Roman"/>
          <w:sz w:val="28"/>
          <w:szCs w:val="28"/>
        </w:rPr>
        <w:t xml:space="preserve"> поступления разрешения (отказа) на ввод объекта в эксплуатацию уполномоченному </w:t>
      </w:r>
      <w:r w:rsidR="00BD2E6A" w:rsidRPr="00D8052C">
        <w:rPr>
          <w:rFonts w:ascii="Times New Roman" w:hAnsi="Times New Roman" w:cs="Times New Roman"/>
          <w:sz w:val="28"/>
          <w:szCs w:val="28"/>
        </w:rPr>
        <w:t>на подписание разрешений на ввод в эксплуатацию должностно</w:t>
      </w:r>
      <w:r w:rsidR="00BD2E6A">
        <w:rPr>
          <w:rFonts w:ascii="Times New Roman" w:hAnsi="Times New Roman" w:cs="Times New Roman"/>
          <w:sz w:val="28"/>
          <w:szCs w:val="28"/>
        </w:rPr>
        <w:t>му</w:t>
      </w:r>
      <w:r w:rsidR="00BD2E6A" w:rsidRPr="00D8052C">
        <w:rPr>
          <w:rFonts w:ascii="Times New Roman" w:hAnsi="Times New Roman" w:cs="Times New Roman"/>
          <w:sz w:val="28"/>
          <w:szCs w:val="28"/>
        </w:rPr>
        <w:t xml:space="preserve"> лиц</w:t>
      </w:r>
      <w:r w:rsidR="00BD2E6A">
        <w:rPr>
          <w:rFonts w:ascii="Times New Roman" w:hAnsi="Times New Roman" w:cs="Times New Roman"/>
          <w:sz w:val="28"/>
          <w:szCs w:val="28"/>
        </w:rPr>
        <w:t>у</w:t>
      </w:r>
      <w:r w:rsidR="00BD2E6A" w:rsidRPr="00D8052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8052C">
        <w:rPr>
          <w:rFonts w:ascii="Times New Roman" w:hAnsi="Times New Roman" w:cs="Times New Roman"/>
          <w:sz w:val="28"/>
          <w:szCs w:val="28"/>
        </w:rPr>
        <w:t xml:space="preserve"> на подпись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8052C">
        <w:rPr>
          <w:rFonts w:ascii="Times New Roman" w:hAnsi="Times New Roman" w:cs="Times New Roman"/>
          <w:sz w:val="28"/>
          <w:szCs w:val="28"/>
        </w:rPr>
        <w:t>;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D8052C">
        <w:rPr>
          <w:rFonts w:ascii="Times New Roman" w:hAnsi="Times New Roman" w:cs="Times New Roman"/>
          <w:sz w:val="28"/>
          <w:szCs w:val="28"/>
        </w:rPr>
        <w:t>. пункт 3.1.6 изложить в следующей редакции: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«3.1.6. выдача разрешения  (отказа) на ввод объекта в эксплуатацию:</w:t>
      </w:r>
    </w:p>
    <w:p w:rsidR="00D8052C" w:rsidRPr="00D8052C" w:rsidRDefault="00D8052C" w:rsidP="00BD2E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3.1.6.1. основанием для начала данной административной процедуры является поступление подписанного разрешения (отказа) на ввод объекта в эксплуатацию</w:t>
      </w:r>
      <w:r w:rsidR="00BD2E6A">
        <w:rPr>
          <w:rFonts w:ascii="Times New Roman" w:hAnsi="Times New Roman" w:cs="Times New Roman"/>
          <w:sz w:val="28"/>
          <w:szCs w:val="28"/>
        </w:rPr>
        <w:t xml:space="preserve">, </w:t>
      </w:r>
      <w:r w:rsidRPr="00D8052C">
        <w:rPr>
          <w:rFonts w:ascii="Times New Roman" w:hAnsi="Times New Roman" w:cs="Times New Roman"/>
          <w:sz w:val="28"/>
          <w:szCs w:val="28"/>
        </w:rPr>
        <w:t>специалисту отдела служебной корреспонденции управления по общим вопросам Департамента, ответственному за выдачу документов (далее - специалист Отдела, ответственный за выдачу документов);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3.1.6.2. специалист Отдела, ответственный за выдачу документов:</w:t>
      </w:r>
    </w:p>
    <w:p w:rsid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 xml:space="preserve">3.1.6.2.1. регистрирует отказ на ввод объекта в эксплуатацию; </w:t>
      </w:r>
    </w:p>
    <w:p w:rsidR="00D8052C" w:rsidRPr="00D8052C" w:rsidRDefault="00D8052C" w:rsidP="00BD2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выдает (направляет через МФЦ, либо направляет посредством почтовой связи) Заявителю один экземпляр подписанного отказа на ввод объекта в эксплуатацию и представленные Заявителем документы для получения муниципальной услуги;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3.1.6.2.2. выдает (направляет через МФЦ, либо направляет посредством почтовой связи) Заявителю один экземпляр подписанного и зарегистрированного ответственным специалистом разрешения на ввод объекта в эксплуатацию;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lastRenderedPageBreak/>
        <w:t>3.1.6.3. результатом административной процедуры является выдача (направление через МФЦ, либо направляет посредством почтовой связи) разрешения (отказа с представленными Заявителем документами для получения муниципальной услуги)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2C">
        <w:rPr>
          <w:rFonts w:ascii="Times New Roman" w:hAnsi="Times New Roman" w:cs="Times New Roman"/>
          <w:sz w:val="28"/>
          <w:szCs w:val="28"/>
        </w:rPr>
        <w:t>Заявителю.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 случае подачи Заявления через Единый портал государственных и муниципальных услуг 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3.1.6.4. Максимальный срок административной процедуры – не более 1 рабочего дня со дня поступления подписанного разрешения (отказа) на ввод объекта в эксплуатацию специалисту Отдела, ответственному за выдачу документов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 w:rsidRPr="00D8052C">
        <w:rPr>
          <w:rFonts w:ascii="Times New Roman" w:hAnsi="Times New Roman" w:cs="Times New Roman"/>
          <w:sz w:val="28"/>
          <w:szCs w:val="28"/>
        </w:rPr>
        <w:t>. пункт 3.2 изложить в следующей редакции:</w:t>
      </w:r>
    </w:p>
    <w:p w:rsid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 Подготовка и выдача разрешения на ввод в эксплуатацию объектов индивидуального жилищного строительства</w:t>
      </w:r>
      <w:r w:rsidR="00BD2E6A">
        <w:rPr>
          <w:rFonts w:ascii="Times New Roman" w:hAnsi="Times New Roman" w:cs="Times New Roman"/>
          <w:sz w:val="28"/>
          <w:szCs w:val="28"/>
        </w:rPr>
        <w:t xml:space="preserve"> (далее – ИЖС)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52C">
        <w:rPr>
          <w:rFonts w:ascii="Times New Roman" w:hAnsi="Times New Roman" w:cs="Times New Roman"/>
          <w:sz w:val="28"/>
          <w:szCs w:val="28"/>
        </w:rPr>
        <w:t>четвертый абзац пункта 3.2.1 исключить;</w:t>
      </w:r>
    </w:p>
    <w:p w:rsidR="00D8052C" w:rsidRPr="00D8052C" w:rsidRDefault="00BA3749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30</w:t>
      </w:r>
      <w:r w:rsidR="00D8052C" w:rsidRPr="00D8052C">
        <w:rPr>
          <w:rFonts w:ascii="Times New Roman" w:hAnsi="Times New Roman" w:cs="Times New Roman"/>
          <w:sz w:val="28"/>
          <w:szCs w:val="28"/>
        </w:rPr>
        <w:t>. пункт 3.2.2.1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указанных в пункте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D80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являющихся результатом услуг, необходимых и обязательных, а также документов, представляемых Заявителем лично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BA3749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31</w:t>
      </w:r>
      <w:r w:rsidR="00D8052C" w:rsidRPr="00D8052C">
        <w:rPr>
          <w:rFonts w:ascii="Times New Roman" w:hAnsi="Times New Roman" w:cs="Times New Roman"/>
          <w:sz w:val="28"/>
          <w:szCs w:val="28"/>
        </w:rPr>
        <w:t>. пункт 3.2.2.3 изложить в следующей редакции: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«3.2.2.3. специалист, ответственный за прием, осуществляет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2C">
        <w:rPr>
          <w:rFonts w:ascii="Times New Roman" w:hAnsi="Times New Roman" w:cs="Times New Roman"/>
          <w:sz w:val="28"/>
          <w:szCs w:val="28"/>
        </w:rPr>
        <w:t>поступивших документов, удостоверяясь, что: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регистрации написаны полностью и</w:t>
      </w:r>
      <w:r w:rsidR="000E0DB6" w:rsidRPr="000E0DB6">
        <w:rPr>
          <w:rFonts w:ascii="Times New Roman" w:hAnsi="Times New Roman" w:cs="Times New Roman"/>
          <w:sz w:val="28"/>
          <w:szCs w:val="28"/>
        </w:rPr>
        <w:t>/или</w:t>
      </w:r>
      <w:r w:rsidRPr="00D8052C">
        <w:rPr>
          <w:rFonts w:ascii="Times New Roman" w:hAnsi="Times New Roman" w:cs="Times New Roman"/>
          <w:sz w:val="28"/>
          <w:szCs w:val="28"/>
        </w:rPr>
        <w:t xml:space="preserve"> без ошибок;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</w:t>
      </w:r>
      <w:proofErr w:type="gramStart"/>
      <w:r w:rsidRPr="00D805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8052C" w:rsidRP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2</w:t>
      </w:r>
      <w:r w:rsidRPr="00D8052C">
        <w:rPr>
          <w:rFonts w:ascii="Times New Roman" w:hAnsi="Times New Roman" w:cs="Times New Roman"/>
          <w:sz w:val="28"/>
          <w:szCs w:val="28"/>
        </w:rPr>
        <w:t>. третий абзац в пункте 3.2.2.4 исключить;</w:t>
      </w:r>
    </w:p>
    <w:p w:rsidR="00D8052C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52C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3</w:t>
      </w:r>
      <w:r w:rsidRPr="00D80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3.2.2.5 изложить в следующей редакции:</w:t>
      </w:r>
    </w:p>
    <w:p w:rsidR="00D8052C" w:rsidRPr="00BA3749" w:rsidRDefault="00D8052C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52C">
        <w:rPr>
          <w:rFonts w:ascii="Times New Roman" w:hAnsi="Times New Roman" w:cs="Times New Roman"/>
          <w:sz w:val="28"/>
          <w:szCs w:val="28"/>
        </w:rPr>
        <w:t xml:space="preserve">3.2.2.5. результатом административной процедуры является прием и регистрация Заявления с присвоением регистрационного номера и последующая передача уполномоченному по рассмотрению документов в отношении ИЖС </w:t>
      </w:r>
      <w:r w:rsidR="000E0010">
        <w:rPr>
          <w:rFonts w:ascii="Times New Roman" w:hAnsi="Times New Roman" w:cs="Times New Roman"/>
          <w:sz w:val="28"/>
          <w:szCs w:val="28"/>
        </w:rPr>
        <w:t xml:space="preserve">должностному лицу Департамента </w:t>
      </w:r>
      <w:r w:rsidRPr="00D8052C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303802">
        <w:rPr>
          <w:rFonts w:ascii="Times New Roman" w:hAnsi="Times New Roman" w:cs="Times New Roman"/>
          <w:sz w:val="28"/>
          <w:szCs w:val="28"/>
        </w:rPr>
        <w:t>их регистрации в Департаменте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;</w:t>
      </w:r>
      <w:r w:rsidR="00303802" w:rsidRPr="003038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03802" w:rsidRPr="00303802">
        <w:rPr>
          <w:rFonts w:ascii="Times New Roman" w:hAnsi="Times New Roman" w:cs="Times New Roman"/>
          <w:sz w:val="28"/>
          <w:szCs w:val="28"/>
        </w:rPr>
        <w:t>;</w:t>
      </w:r>
    </w:p>
    <w:p w:rsidR="00690FA1" w:rsidRPr="00690FA1" w:rsidRDefault="00690FA1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4</w:t>
      </w:r>
      <w:r w:rsidRPr="00690FA1">
        <w:rPr>
          <w:rFonts w:ascii="Times New Roman" w:hAnsi="Times New Roman" w:cs="Times New Roman"/>
          <w:sz w:val="28"/>
          <w:szCs w:val="28"/>
        </w:rPr>
        <w:t xml:space="preserve">. </w:t>
      </w:r>
      <w:r w:rsidR="000E0DB6" w:rsidRPr="00690FA1">
        <w:rPr>
          <w:rFonts w:ascii="Times New Roman" w:hAnsi="Times New Roman" w:cs="Times New Roman"/>
          <w:sz w:val="28"/>
          <w:szCs w:val="28"/>
        </w:rPr>
        <w:t xml:space="preserve">пункт 3.2.2.6 </w:t>
      </w:r>
      <w:r w:rsidRPr="00690FA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0DB6" w:rsidRPr="00690FA1" w:rsidRDefault="00A47228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3.2.2.6. максимальная продолжительность административной процедуры </w:t>
      </w:r>
      <w:r w:rsidR="00690FA1">
        <w:rPr>
          <w:rFonts w:ascii="Times New Roman" w:hAnsi="Times New Roman" w:cs="Times New Roman"/>
          <w:sz w:val="28"/>
          <w:szCs w:val="28"/>
        </w:rPr>
        <w:t>–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не более 1 рабочего дня со дня регист</w:t>
      </w:r>
      <w:r>
        <w:rPr>
          <w:rFonts w:ascii="Times New Roman" w:hAnsi="Times New Roman" w:cs="Times New Roman"/>
          <w:sz w:val="28"/>
          <w:szCs w:val="28"/>
        </w:rPr>
        <w:t>рации Заявления в Департаменте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90FA1" w:rsidRPr="00690FA1"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D8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5</w:t>
      </w:r>
      <w:r w:rsidRPr="00303802">
        <w:rPr>
          <w:rFonts w:ascii="Times New Roman" w:hAnsi="Times New Roman" w:cs="Times New Roman"/>
          <w:sz w:val="28"/>
          <w:szCs w:val="28"/>
        </w:rPr>
        <w:t>. пункт 3.2.3.1 изложить в следующей редакции: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«3.2.3.1. основанием для начала данной административной процедуры является поступление Заявления и пакета документов уполномоченному</w:t>
      </w:r>
      <w:r w:rsidR="00E84329" w:rsidRPr="00E84329">
        <w:rPr>
          <w:rFonts w:ascii="Times New Roman" w:hAnsi="Times New Roman" w:cs="Times New Roman"/>
          <w:sz w:val="28"/>
          <w:szCs w:val="28"/>
        </w:rPr>
        <w:t xml:space="preserve"> </w:t>
      </w:r>
      <w:r w:rsidR="00E84329">
        <w:rPr>
          <w:rFonts w:ascii="Times New Roman" w:hAnsi="Times New Roman" w:cs="Times New Roman"/>
          <w:sz w:val="28"/>
          <w:szCs w:val="28"/>
        </w:rPr>
        <w:t xml:space="preserve">по </w:t>
      </w:r>
      <w:r w:rsidR="00E84329" w:rsidRPr="00D8052C">
        <w:rPr>
          <w:rFonts w:ascii="Times New Roman" w:hAnsi="Times New Roman" w:cs="Times New Roman"/>
          <w:sz w:val="28"/>
          <w:szCs w:val="28"/>
        </w:rPr>
        <w:t xml:space="preserve">рассмотрению документов в отношении ИЖС </w:t>
      </w:r>
      <w:r w:rsidR="00E84329">
        <w:rPr>
          <w:rFonts w:ascii="Times New Roman" w:hAnsi="Times New Roman" w:cs="Times New Roman"/>
          <w:sz w:val="28"/>
          <w:szCs w:val="28"/>
        </w:rPr>
        <w:t>должностному лицу Департамента</w:t>
      </w:r>
      <w:r w:rsidRPr="00303802">
        <w:rPr>
          <w:rFonts w:ascii="Times New Roman" w:hAnsi="Times New Roman" w:cs="Times New Roman"/>
          <w:sz w:val="28"/>
          <w:szCs w:val="28"/>
        </w:rPr>
        <w:t>.</w:t>
      </w:r>
    </w:p>
    <w:p w:rsidR="00303802" w:rsidRPr="00303802" w:rsidRDefault="000E0010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D8052C">
        <w:rPr>
          <w:rFonts w:ascii="Times New Roman" w:hAnsi="Times New Roman" w:cs="Times New Roman"/>
          <w:sz w:val="28"/>
          <w:szCs w:val="28"/>
        </w:rPr>
        <w:t xml:space="preserve">по рассмотрению документов в отношении ИЖС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Департамента </w:t>
      </w:r>
      <w:r w:rsidR="00303802" w:rsidRPr="00303802">
        <w:rPr>
          <w:rFonts w:ascii="Times New Roman" w:hAnsi="Times New Roman" w:cs="Times New Roman"/>
          <w:sz w:val="28"/>
          <w:szCs w:val="28"/>
        </w:rPr>
        <w:t>определяет ответственного специалиста и передает ему Заявление и пакет документов в день их регистрации в Департаменте</w:t>
      </w:r>
      <w:proofErr w:type="gramStart"/>
      <w:r w:rsidR="00303802" w:rsidRPr="0030380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6</w:t>
      </w:r>
      <w:r w:rsidRPr="00303802">
        <w:rPr>
          <w:rFonts w:ascii="Times New Roman" w:hAnsi="Times New Roman" w:cs="Times New Roman"/>
          <w:sz w:val="28"/>
          <w:szCs w:val="28"/>
        </w:rPr>
        <w:t>. пункт 3.2.3.2 изложить в следующей редакции: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«3.2.3.2. ответственный специалист осуществляет: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проверку наличия и правильности оформления документов на соответствие требованиям законодательства, пункта 2.7</w:t>
      </w:r>
      <w:r w:rsidR="00A47228">
        <w:rPr>
          <w:rFonts w:ascii="Times New Roman" w:hAnsi="Times New Roman" w:cs="Times New Roman"/>
          <w:sz w:val="28"/>
          <w:szCs w:val="28"/>
        </w:rPr>
        <w:t>.1</w:t>
      </w:r>
      <w:r w:rsidRPr="003038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подготовку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не позднее дня, следующего за днем поступления от уполномоченного лица  Заявления и пакета документов.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проверку отсутствия оснований для отказа в выдаче разрешения на вво</w:t>
      </w:r>
      <w:r w:rsidR="008E46EB">
        <w:rPr>
          <w:rFonts w:ascii="Times New Roman" w:hAnsi="Times New Roman" w:cs="Times New Roman"/>
          <w:sz w:val="28"/>
          <w:szCs w:val="28"/>
        </w:rPr>
        <w:t>д 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эксплуатацию, предусмотренных </w:t>
      </w:r>
      <w:hyperlink w:anchor="P221" w:history="1">
        <w:r w:rsidRPr="00303802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3038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путем выезда на объект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802">
        <w:rPr>
          <w:rFonts w:ascii="Times New Roman" w:hAnsi="Times New Roman" w:cs="Times New Roman"/>
          <w:sz w:val="28"/>
          <w:szCs w:val="28"/>
        </w:rPr>
        <w:t xml:space="preserve">составлением </w:t>
      </w:r>
      <w:hyperlink w:anchor="P528" w:history="1">
        <w:r w:rsidRPr="0030380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303802">
        <w:rPr>
          <w:rFonts w:ascii="Times New Roman" w:hAnsi="Times New Roman" w:cs="Times New Roman"/>
          <w:sz w:val="28"/>
          <w:szCs w:val="28"/>
        </w:rPr>
        <w:t xml:space="preserve"> осмотра по форме согласно приложению 2 к настоящему Административному регламенту.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="00485100">
        <w:rPr>
          <w:rFonts w:ascii="Times New Roman" w:hAnsi="Times New Roman" w:cs="Times New Roman"/>
          <w:sz w:val="28"/>
          <w:szCs w:val="28"/>
        </w:rPr>
        <w:t xml:space="preserve">ИЖС </w:t>
      </w:r>
      <w:r w:rsidRPr="00303802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проверку соответствия объекта: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требованиям, указанным в разрешении на строительство;</w:t>
      </w:r>
    </w:p>
    <w:p w:rsidR="00303802" w:rsidRPr="00303802" w:rsidRDefault="00303802" w:rsidP="00303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требованиям к строительству, реконструкции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>, установленным на дату выдачи представленного для получения разрешения на строительство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разрешенному использованию земельного участка, ограничениям, установленным в соответствии с земельным и иным законодательством Российской 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03802">
        <w:rPr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</w:t>
      </w:r>
      <w:r>
        <w:rPr>
          <w:rFonts w:ascii="Times New Roman" w:hAnsi="Times New Roman" w:cs="Times New Roman"/>
          <w:sz w:val="28"/>
          <w:szCs w:val="28"/>
        </w:rPr>
        <w:t>а градостроительным регламентом.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80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осмотра объекта ответственный специалист подготавливает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  <w:proofErr w:type="gramEnd"/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Ответственный специалист несет персональную ответственность за принятое решение о подготовке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эксплуатацию, в том числе за правильность его оформления</w:t>
      </w:r>
      <w:proofErr w:type="gramStart"/>
      <w:r w:rsidRPr="0030380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03802">
        <w:rPr>
          <w:rFonts w:ascii="Times New Roman" w:hAnsi="Times New Roman" w:cs="Times New Roman"/>
          <w:sz w:val="28"/>
          <w:szCs w:val="28"/>
        </w:rPr>
        <w:t>;</w:t>
      </w:r>
    </w:p>
    <w:p w:rsidR="00303802" w:rsidRP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7</w:t>
      </w:r>
      <w:r w:rsidRPr="00303802">
        <w:rPr>
          <w:rFonts w:ascii="Times New Roman" w:hAnsi="Times New Roman" w:cs="Times New Roman"/>
          <w:sz w:val="28"/>
          <w:szCs w:val="28"/>
        </w:rPr>
        <w:t>. пункт 3.2.3.3 изложить в следующей редакции:</w:t>
      </w:r>
    </w:p>
    <w:p w:rsidR="00303802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802">
        <w:rPr>
          <w:rFonts w:ascii="Times New Roman" w:hAnsi="Times New Roman" w:cs="Times New Roman"/>
          <w:sz w:val="28"/>
          <w:szCs w:val="28"/>
        </w:rPr>
        <w:t xml:space="preserve">«3.2.3.3. результатом административной процедуры является подготовленный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303802">
        <w:rPr>
          <w:rFonts w:ascii="Times New Roman" w:hAnsi="Times New Roman" w:cs="Times New Roman"/>
          <w:sz w:val="28"/>
          <w:szCs w:val="28"/>
        </w:rPr>
        <w:t xml:space="preserve"> в эксплуатацию и передача его на </w:t>
      </w:r>
      <w:r w:rsidR="00690FA1" w:rsidRPr="00690FA1">
        <w:rPr>
          <w:rFonts w:ascii="Times New Roman" w:hAnsi="Times New Roman" w:cs="Times New Roman"/>
          <w:sz w:val="28"/>
          <w:szCs w:val="28"/>
        </w:rPr>
        <w:t>согласование в юридическое управление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3802" w:rsidRPr="00CE2106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пункте 3.2.3.4 слова «5 календарных дней с момента» заменить </w:t>
      </w:r>
      <w:r w:rsidR="00690FA1">
        <w:rPr>
          <w:rFonts w:ascii="Times New Roman" w:hAnsi="Times New Roman" w:cs="Times New Roman"/>
          <w:sz w:val="28"/>
          <w:szCs w:val="28"/>
        </w:rPr>
        <w:t>словами «</w:t>
      </w:r>
      <w:r w:rsidR="00690FA1" w:rsidRPr="00690FA1">
        <w:rPr>
          <w:rFonts w:ascii="Times New Roman" w:hAnsi="Times New Roman" w:cs="Times New Roman"/>
          <w:sz w:val="28"/>
          <w:szCs w:val="28"/>
        </w:rPr>
        <w:t>3</w:t>
      </w:r>
      <w:r w:rsidRPr="00CE2106">
        <w:rPr>
          <w:rFonts w:ascii="Times New Roman" w:hAnsi="Times New Roman" w:cs="Times New Roman"/>
          <w:sz w:val="28"/>
          <w:szCs w:val="28"/>
        </w:rPr>
        <w:t xml:space="preserve"> рабочих дней со дня»;</w:t>
      </w:r>
    </w:p>
    <w:p w:rsidR="00303802" w:rsidRPr="00BA3749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1.3</w:t>
      </w:r>
      <w:r w:rsidR="00BA3749" w:rsidRPr="00BA3749">
        <w:rPr>
          <w:rFonts w:ascii="Times New Roman" w:hAnsi="Times New Roman" w:cs="Times New Roman"/>
          <w:sz w:val="28"/>
          <w:szCs w:val="28"/>
        </w:rPr>
        <w:t>9</w:t>
      </w:r>
      <w:r w:rsidRPr="00CE2106">
        <w:rPr>
          <w:rFonts w:ascii="Times New Roman" w:hAnsi="Times New Roman" w:cs="Times New Roman"/>
          <w:sz w:val="28"/>
          <w:szCs w:val="28"/>
        </w:rPr>
        <w:t>. пункт 3.2.4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0FA1" w:rsidRPr="00690FA1" w:rsidRDefault="00A47228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3.2.4. согласование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690FA1" w:rsidRPr="00690FA1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3.2.4.1. основанием для начала данной административной процедуры является поступление на согласование пакета документов и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690FA1">
        <w:rPr>
          <w:rFonts w:ascii="Times New Roman" w:hAnsi="Times New Roman" w:cs="Times New Roman"/>
          <w:sz w:val="28"/>
          <w:szCs w:val="28"/>
        </w:rPr>
        <w:t xml:space="preserve"> в эксплуатацию начальнику юридического управления;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3.2.4.2. начальник юридического управления рассматривает поступившие документы и определяет специалиста юридического управления, ответственного за рассмотрение поступивших документов. 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Юридическое управление осуществляет согласование исключительно в части наличия прав на земельные участки.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OLE_LINK28"/>
      <w:bookmarkStart w:id="21" w:name="OLE_LINK29"/>
      <w:bookmarkStart w:id="22" w:name="OLE_LINK30"/>
      <w:r w:rsidRPr="00690FA1">
        <w:rPr>
          <w:rFonts w:ascii="Times New Roman" w:hAnsi="Times New Roman" w:cs="Times New Roman"/>
          <w:sz w:val="28"/>
          <w:szCs w:val="28"/>
        </w:rPr>
        <w:t>Срок для рассмотрения юридическим управлением поступивших документов составляет не более 1 рабочего дня.</w:t>
      </w:r>
    </w:p>
    <w:bookmarkEnd w:id="20"/>
    <w:bookmarkEnd w:id="21"/>
    <w:bookmarkEnd w:id="22"/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При наличии замечаний юридическое управление возвращает ответственному специалисту пакет документов, проект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690FA1">
        <w:rPr>
          <w:rFonts w:ascii="Times New Roman" w:hAnsi="Times New Roman" w:cs="Times New Roman"/>
          <w:sz w:val="28"/>
          <w:szCs w:val="28"/>
        </w:rPr>
        <w:t xml:space="preserve"> в эксплуатацию с указанием  замечаний;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3.2.4.3. максимальный срок административной процедуры - не более 1 рабочего дня со дня передачи пакета документов и проекта разрешения (отказа)</w:t>
      </w:r>
      <w:r w:rsidR="00485100" w:rsidRPr="00485100">
        <w:rPr>
          <w:rFonts w:ascii="Times New Roman" w:hAnsi="Times New Roman" w:cs="Times New Roman"/>
          <w:sz w:val="28"/>
          <w:szCs w:val="28"/>
        </w:rPr>
        <w:t xml:space="preserve"> </w:t>
      </w:r>
      <w:r w:rsidR="00485100" w:rsidRPr="00690FA1">
        <w:rPr>
          <w:rFonts w:ascii="Times New Roman" w:hAnsi="Times New Roman" w:cs="Times New Roman"/>
          <w:sz w:val="28"/>
          <w:szCs w:val="28"/>
        </w:rPr>
        <w:t xml:space="preserve">на ввод </w:t>
      </w:r>
      <w:r w:rsidR="00485100">
        <w:rPr>
          <w:rFonts w:ascii="Times New Roman" w:hAnsi="Times New Roman" w:cs="Times New Roman"/>
          <w:sz w:val="28"/>
          <w:szCs w:val="28"/>
        </w:rPr>
        <w:t>ИЖС в эксплуатацию</w:t>
      </w:r>
      <w:r w:rsidRPr="00690FA1">
        <w:rPr>
          <w:rFonts w:ascii="Times New Roman" w:hAnsi="Times New Roman" w:cs="Times New Roman"/>
          <w:sz w:val="28"/>
          <w:szCs w:val="28"/>
        </w:rPr>
        <w:t xml:space="preserve"> на согласование;</w:t>
      </w:r>
    </w:p>
    <w:p w:rsidR="00690FA1" w:rsidRPr="00690FA1" w:rsidRDefault="00690FA1" w:rsidP="00690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3.2.4.4. результатом административной процедуры является передача ответственному исполнителю согласованного проекта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A47228">
        <w:rPr>
          <w:rFonts w:ascii="Times New Roman" w:hAnsi="Times New Roman" w:cs="Times New Roman"/>
          <w:sz w:val="28"/>
          <w:szCs w:val="28"/>
        </w:rPr>
        <w:t xml:space="preserve"> в эксплуатацию на подпись</w:t>
      </w:r>
      <w:proofErr w:type="gramStart"/>
      <w:r w:rsidR="00A4722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90FA1">
        <w:rPr>
          <w:rFonts w:ascii="Times New Roman" w:hAnsi="Times New Roman" w:cs="Times New Roman"/>
          <w:sz w:val="28"/>
          <w:szCs w:val="28"/>
        </w:rPr>
        <w:t>;</w:t>
      </w:r>
    </w:p>
    <w:p w:rsidR="00303802" w:rsidRPr="00CE2106" w:rsidRDefault="00BA3749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40</w:t>
      </w:r>
      <w:r w:rsidR="00303802" w:rsidRPr="00CE2106">
        <w:rPr>
          <w:rFonts w:ascii="Times New Roman" w:hAnsi="Times New Roman" w:cs="Times New Roman"/>
          <w:sz w:val="28"/>
          <w:szCs w:val="28"/>
        </w:rPr>
        <w:t>. пункт 3</w:t>
      </w:r>
      <w:r w:rsidR="00CE2106" w:rsidRPr="00CE2106">
        <w:rPr>
          <w:rFonts w:ascii="Times New Roman" w:hAnsi="Times New Roman" w:cs="Times New Roman"/>
          <w:sz w:val="28"/>
          <w:szCs w:val="28"/>
        </w:rPr>
        <w:t>.2.5 изложить</w:t>
      </w:r>
      <w:r w:rsidR="00303802" w:rsidRPr="00CE210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E2106" w:rsidRPr="00CE2106" w:rsidRDefault="00303802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«</w:t>
      </w:r>
      <w:r w:rsidR="00CE2106" w:rsidRPr="00CE2106">
        <w:rPr>
          <w:rFonts w:ascii="Times New Roman" w:hAnsi="Times New Roman" w:cs="Times New Roman"/>
          <w:sz w:val="28"/>
          <w:szCs w:val="28"/>
        </w:rPr>
        <w:t>3.2.</w:t>
      </w:r>
      <w:r w:rsidR="00CE2106">
        <w:rPr>
          <w:rFonts w:ascii="Times New Roman" w:hAnsi="Times New Roman" w:cs="Times New Roman"/>
          <w:sz w:val="28"/>
          <w:szCs w:val="28"/>
        </w:rPr>
        <w:t>5</w:t>
      </w:r>
      <w:r w:rsidR="00CE2106" w:rsidRPr="00CE2106">
        <w:rPr>
          <w:rFonts w:ascii="Times New Roman" w:hAnsi="Times New Roman" w:cs="Times New Roman"/>
          <w:sz w:val="28"/>
          <w:szCs w:val="28"/>
        </w:rPr>
        <w:t>. подписание разрешения (отказа) на ввод</w:t>
      </w:r>
      <w:r w:rsidR="00485100">
        <w:rPr>
          <w:rFonts w:ascii="Times New Roman" w:hAnsi="Times New Roman" w:cs="Times New Roman"/>
          <w:sz w:val="28"/>
          <w:szCs w:val="28"/>
        </w:rPr>
        <w:t xml:space="preserve"> ИЖС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106">
        <w:rPr>
          <w:rFonts w:ascii="Times New Roman" w:hAnsi="Times New Roman" w:cs="Times New Roman"/>
          <w:sz w:val="28"/>
          <w:szCs w:val="28"/>
        </w:rPr>
        <w:t xml:space="preserve">.1. основанием для начала данной административной процедуры является поступление уполномоченному на подписание разрешений на ввод </w:t>
      </w:r>
      <w:r w:rsidR="008E46EB">
        <w:rPr>
          <w:rFonts w:ascii="Times New Roman" w:hAnsi="Times New Roman" w:cs="Times New Roman"/>
          <w:sz w:val="28"/>
          <w:szCs w:val="28"/>
        </w:rPr>
        <w:t>ИЖС</w:t>
      </w:r>
      <w:r w:rsidR="008E46EB" w:rsidRPr="00CE2106"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должностному лицу Департамента проек</w:t>
      </w:r>
      <w:r w:rsidR="00485100">
        <w:rPr>
          <w:rFonts w:ascii="Times New Roman" w:hAnsi="Times New Roman" w:cs="Times New Roman"/>
          <w:sz w:val="28"/>
          <w:szCs w:val="28"/>
        </w:rPr>
        <w:t xml:space="preserve">та разрешения </w:t>
      </w:r>
      <w:r w:rsidR="00485100">
        <w:rPr>
          <w:rFonts w:ascii="Times New Roman" w:hAnsi="Times New Roman" w:cs="Times New Roman"/>
          <w:sz w:val="28"/>
          <w:szCs w:val="28"/>
        </w:rPr>
        <w:lastRenderedPageBreak/>
        <w:t xml:space="preserve">(отказа) на ввод 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на подпись.</w:t>
      </w:r>
    </w:p>
    <w:p w:rsidR="00CE2106" w:rsidRPr="00CE2106" w:rsidRDefault="000E0010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CE2106">
        <w:rPr>
          <w:rFonts w:ascii="Times New Roman" w:hAnsi="Times New Roman" w:cs="Times New Roman"/>
          <w:sz w:val="28"/>
          <w:szCs w:val="28"/>
        </w:rPr>
        <w:t xml:space="preserve">на подписание разрешений на ввод </w:t>
      </w:r>
      <w:r w:rsidR="008E46EB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210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210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рассматривает пакет документов и осуществляет подписание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="00CE2106"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Подписанное разрешение (отказ) на ввод </w:t>
      </w:r>
      <w:r w:rsidR="008E46EB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>в эксплуатацию</w:t>
      </w:r>
      <w:r w:rsidR="00485100"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передает ответственному специалисту.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 результатом административной процедуры является подписанное разрешение (отказ)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3.2.5.3. максимальный срок административной процедуры - не более 1  рабочего дня с</w:t>
      </w:r>
      <w:r w:rsidR="00690FA1" w:rsidRPr="00690FA1">
        <w:rPr>
          <w:rFonts w:ascii="Times New Roman" w:hAnsi="Times New Roman" w:cs="Times New Roman"/>
          <w:sz w:val="28"/>
          <w:szCs w:val="28"/>
        </w:rPr>
        <w:t>о дня</w:t>
      </w:r>
      <w:r w:rsidRPr="00CE2106">
        <w:rPr>
          <w:rFonts w:ascii="Times New Roman" w:hAnsi="Times New Roman" w:cs="Times New Roman"/>
          <w:sz w:val="28"/>
          <w:szCs w:val="28"/>
        </w:rPr>
        <w:t xml:space="preserve"> поступления разрешения (отказа) на ввод </w:t>
      </w:r>
      <w:r w:rsidR="00485100">
        <w:rPr>
          <w:rFonts w:ascii="Times New Roman" w:hAnsi="Times New Roman" w:cs="Times New Roman"/>
          <w:sz w:val="28"/>
          <w:szCs w:val="28"/>
        </w:rPr>
        <w:t xml:space="preserve">ИЖС </w:t>
      </w:r>
      <w:r w:rsidRPr="00CE2106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BD2E6A" w:rsidRPr="00CE2106">
        <w:rPr>
          <w:rFonts w:ascii="Times New Roman" w:hAnsi="Times New Roman" w:cs="Times New Roman"/>
          <w:sz w:val="28"/>
          <w:szCs w:val="28"/>
        </w:rPr>
        <w:t xml:space="preserve">уполномоченному на подписание разрешений на ввод в эксплуатацию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="00BD2E6A" w:rsidRPr="00CE2106">
        <w:rPr>
          <w:rFonts w:ascii="Times New Roman" w:hAnsi="Times New Roman" w:cs="Times New Roman"/>
          <w:sz w:val="28"/>
          <w:szCs w:val="28"/>
        </w:rPr>
        <w:t xml:space="preserve"> должностному лицу Департамента</w:t>
      </w:r>
      <w:r w:rsidRPr="00CE2106">
        <w:rPr>
          <w:rFonts w:ascii="Times New Roman" w:hAnsi="Times New Roman" w:cs="Times New Roman"/>
          <w:sz w:val="28"/>
          <w:szCs w:val="28"/>
        </w:rPr>
        <w:t xml:space="preserve"> на подпись</w:t>
      </w:r>
      <w:proofErr w:type="gramStart"/>
      <w:r w:rsidRPr="00CE210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E2106">
        <w:rPr>
          <w:rFonts w:ascii="Times New Roman" w:hAnsi="Times New Roman" w:cs="Times New Roman"/>
          <w:sz w:val="28"/>
          <w:szCs w:val="28"/>
        </w:rPr>
        <w:t>;</w:t>
      </w:r>
    </w:p>
    <w:p w:rsidR="00CE2106" w:rsidRPr="00CE2106" w:rsidRDefault="00BA3749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749">
        <w:rPr>
          <w:rFonts w:ascii="Times New Roman" w:hAnsi="Times New Roman" w:cs="Times New Roman"/>
          <w:sz w:val="28"/>
          <w:szCs w:val="28"/>
        </w:rPr>
        <w:t>41</w:t>
      </w:r>
      <w:r w:rsidR="00CE2106" w:rsidRPr="00CE2106">
        <w:rPr>
          <w:rFonts w:ascii="Times New Roman" w:hAnsi="Times New Roman" w:cs="Times New Roman"/>
          <w:sz w:val="28"/>
          <w:szCs w:val="28"/>
        </w:rPr>
        <w:t>. пункт 3.2.6. изложить в следующей редакции: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«3.2.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 выдача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специалисту Отдела, ответственному за выдачу документов;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>.2. специалист Отдела, ответственный за выдачу документов:</w:t>
      </w:r>
    </w:p>
    <w:p w:rsid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.2.1. регистрирует отказ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в электронной системе документооборота;  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выдает (направляет через МФЦ, либо направляет посредством почтовой связи) Заявителю один экземпляр подписанного отказа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и представленные Заявителем документы для получения муниципальной услуги;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.2.2. выдает (направляет через МФЦ, либо направляет посредством почтовой связи) Заявителю один экземпляр подписанного и зарегистрированного в электронной системе документооборота ответственным  специалистом разрешения на ввод </w:t>
      </w:r>
      <w:r w:rsidR="00485100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эксплуатацию;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2106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выдача (направление через МФЦ, либо направляет посредством почтовой связи) разрешения (отказа с представленными Заявителем документами для получения муниципальной услуги)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6">
        <w:rPr>
          <w:rFonts w:ascii="Times New Roman" w:hAnsi="Times New Roman" w:cs="Times New Roman"/>
          <w:sz w:val="28"/>
          <w:szCs w:val="28"/>
        </w:rPr>
        <w:t>Заявителю.</w:t>
      </w: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>В случае подачи Заявления через Единый портал государственных и муниципальных услуг 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06">
        <w:rPr>
          <w:rFonts w:ascii="Times New Roman" w:hAnsi="Times New Roman" w:cs="Times New Roman"/>
          <w:sz w:val="28"/>
          <w:szCs w:val="28"/>
        </w:rPr>
        <w:t xml:space="preserve">3.2.6.4. Максимальный срок административной процедуры – не более 1 рабочего дня со дня поступления подписанного разрешения (отказа) на ввод </w:t>
      </w:r>
      <w:r w:rsidR="00BD2E6A">
        <w:rPr>
          <w:rFonts w:ascii="Times New Roman" w:hAnsi="Times New Roman" w:cs="Times New Roman"/>
          <w:sz w:val="28"/>
          <w:szCs w:val="28"/>
        </w:rPr>
        <w:t>ИЖС</w:t>
      </w:r>
      <w:r w:rsidRPr="00CE2106">
        <w:rPr>
          <w:rFonts w:ascii="Times New Roman" w:hAnsi="Times New Roman" w:cs="Times New Roman"/>
          <w:sz w:val="28"/>
          <w:szCs w:val="28"/>
        </w:rPr>
        <w:t xml:space="preserve"> в эксплуатацию специалисту Отдела, ответ</w:t>
      </w:r>
      <w:r>
        <w:rPr>
          <w:rFonts w:ascii="Times New Roman" w:hAnsi="Times New Roman" w:cs="Times New Roman"/>
          <w:sz w:val="28"/>
          <w:szCs w:val="28"/>
        </w:rPr>
        <w:t>ственному за выдачу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6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№ </w:t>
      </w:r>
      <w:r w:rsidR="003B67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4 к Административному регламенту изложить в редакции согласно приложению № </w:t>
      </w:r>
      <w:r w:rsidR="003B6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в срок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настоящего Постановления.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3</w:t>
      </w:r>
      <w:r w:rsidR="0090709F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4</w:t>
      </w:r>
      <w:r w:rsidR="009070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90709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90709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5</w:t>
      </w:r>
      <w:r w:rsidR="0090709F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09F" w:rsidRDefault="00BA3749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749">
        <w:rPr>
          <w:rFonts w:ascii="Times New Roman" w:hAnsi="Times New Roman" w:cs="Times New Roman"/>
          <w:sz w:val="28"/>
          <w:szCs w:val="28"/>
        </w:rPr>
        <w:t>6</w:t>
      </w:r>
      <w:r w:rsidR="009070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0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0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Default="0090709F" w:rsidP="0090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</w:p>
    <w:p w:rsidR="0090709F" w:rsidRDefault="0090709F" w:rsidP="0090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Д.И.САМОЙЛОВ</w:t>
      </w:r>
    </w:p>
    <w:p w:rsidR="0090709F" w:rsidRPr="00CE2106" w:rsidRDefault="0090709F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106" w:rsidRPr="00CE2106" w:rsidRDefault="00CE2106" w:rsidP="00CE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09F" w:rsidRPr="00DE4D41" w:rsidRDefault="0090709F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749" w:rsidRPr="00DE4D41" w:rsidRDefault="00BA3749" w:rsidP="0069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802" w:rsidRPr="00CE2106" w:rsidRDefault="00303802" w:rsidP="0030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010" w:rsidRDefault="000E001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0709F" w:rsidRDefault="0090709F" w:rsidP="0090709F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B6701">
        <w:t>1</w:t>
      </w:r>
    </w:p>
    <w:p w:rsidR="0090709F" w:rsidRDefault="0090709F" w:rsidP="0090709F">
      <w:pPr>
        <w:pStyle w:val="ConsPlusNormal"/>
        <w:jc w:val="right"/>
      </w:pPr>
      <w:r>
        <w:t>к постановлению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center"/>
      </w:pPr>
      <w:bookmarkStart w:id="23" w:name="P596"/>
      <w:bookmarkEnd w:id="23"/>
      <w:r>
        <w:t>БЛОК-СХЕМА</w:t>
      </w:r>
    </w:p>
    <w:p w:rsidR="0090709F" w:rsidRDefault="0090709F" w:rsidP="0090709F">
      <w:pPr>
        <w:pStyle w:val="ConsPlusNormal"/>
        <w:jc w:val="center"/>
      </w:pPr>
      <w:r>
        <w:t>прохождения административных процедур при предоставлении</w:t>
      </w:r>
    </w:p>
    <w:p w:rsidR="0090709F" w:rsidRDefault="0090709F" w:rsidP="0090709F">
      <w:pPr>
        <w:pStyle w:val="ConsPlusNormal"/>
        <w:jc w:val="center"/>
      </w:pPr>
      <w:r>
        <w:t>муниципальной услуги "Выдача разрешения на ввод объекта</w:t>
      </w:r>
    </w:p>
    <w:p w:rsidR="0090709F" w:rsidRDefault="0090709F" w:rsidP="0090709F">
      <w:pPr>
        <w:pStyle w:val="ConsPlusNormal"/>
        <w:jc w:val="center"/>
      </w:pPr>
      <w:r>
        <w:t>в эксплуатацию, за исключением выдачи разрешения на ввод</w:t>
      </w:r>
    </w:p>
    <w:p w:rsidR="0090709F" w:rsidRDefault="0090709F" w:rsidP="0090709F">
      <w:pPr>
        <w:pStyle w:val="ConsPlusNormal"/>
        <w:jc w:val="center"/>
      </w:pPr>
      <w:r>
        <w:t>в эксплуатацию объектов индивидуального жилищного</w:t>
      </w:r>
    </w:p>
    <w:p w:rsidR="0090709F" w:rsidRDefault="0090709F" w:rsidP="0090709F">
      <w:pPr>
        <w:pStyle w:val="ConsPlusNormal"/>
        <w:jc w:val="center"/>
      </w:pPr>
      <w:r>
        <w:t>строительства"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 Прием и регистрация Заявления с представленными документами,  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рабочего дня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         V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Проверка необходимых документов на соответствие  │</w:t>
      </w:r>
    </w:p>
    <w:p w:rsidR="0090709F" w:rsidRDefault="0090709F" w:rsidP="0090709F">
      <w:pPr>
        <w:pStyle w:val="ConsPlusNonformat"/>
        <w:jc w:val="both"/>
      </w:pPr>
      <w:r>
        <w:t>│    требованиям законодательства, осмотр объекта    │&lt;────┐</w:t>
      </w:r>
    </w:p>
    <w:p w:rsidR="0090709F" w:rsidRDefault="0090709F" w:rsidP="0090709F">
      <w:pPr>
        <w:pStyle w:val="ConsPlusNonformat"/>
        <w:jc w:val="both"/>
      </w:pPr>
      <w:r>
        <w:t xml:space="preserve">│   капитального строительства, подготовка проекта   │   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│разрешения</w:t>
      </w:r>
      <w:proofErr w:type="spellEnd"/>
      <w:r>
        <w:t xml:space="preserve"> (отказа) на ввод объекта в эксплуатацию -│&lt;─┐  │</w:t>
      </w:r>
    </w:p>
    <w:p w:rsidR="0090709F" w:rsidRDefault="0090709F" w:rsidP="0090709F">
      <w:pPr>
        <w:pStyle w:val="ConsPlusNonformat"/>
        <w:jc w:val="both"/>
      </w:pPr>
      <w:r>
        <w:t>│             не более 3 рабочих дн</w:t>
      </w:r>
      <w:r w:rsidR="00615B18" w:rsidRPr="00BA3749">
        <w:t>ей</w:t>
      </w:r>
      <w:r w:rsidR="003B6701">
        <w:t xml:space="preserve">             </w:t>
      </w:r>
      <w:r>
        <w:t xml:space="preserve">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┌─────────────────────────┐   ┌──────────────────────┐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разрешения на </w:t>
      </w:r>
      <w:proofErr w:type="spellStart"/>
      <w:r>
        <w:t>ввод│</w:t>
      </w:r>
      <w:proofErr w:type="spellEnd"/>
      <w:r>
        <w:t xml:space="preserve">   │ Проект отказа на </w:t>
      </w:r>
      <w:proofErr w:type="spellStart"/>
      <w:r>
        <w:t>ввод│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│ объекта в эксплуатацию  │   </w:t>
      </w:r>
      <w:proofErr w:type="spellStart"/>
      <w:r>
        <w:t>│объекта</w:t>
      </w:r>
      <w:proofErr w:type="spellEnd"/>
      <w:r>
        <w:t xml:space="preserve"> в </w:t>
      </w:r>
      <w:proofErr w:type="spellStart"/>
      <w:r>
        <w:t>эксплуатацию│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V                           </w:t>
      </w:r>
      <w:proofErr w:type="spellStart"/>
      <w:r>
        <w:t>V</w:t>
      </w:r>
      <w:proofErr w:type="spellEnd"/>
      <w:r>
        <w:t xml:space="preserve">            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┌────────────────────────────────────────────────────┐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>│  Согласование проекта разрешения (отказа) на ввод  ├──┘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│объекта</w:t>
      </w:r>
      <w:proofErr w:type="spellEnd"/>
      <w:r>
        <w:t xml:space="preserve"> в эксплуатацию - не более 1 рабочего дня    │   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└──────────────────────────┬─────────────────────────┘     │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V                               │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┌──────────────────────────────────────────────┐         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│Подписание</w:t>
      </w:r>
      <w:proofErr w:type="spellEnd"/>
      <w:r>
        <w:t xml:space="preserve"> разрешения (отказа) на ввод </w:t>
      </w:r>
      <w:proofErr w:type="spellStart"/>
      <w:r>
        <w:t>объекта├</w:t>
      </w:r>
      <w:proofErr w:type="spellEnd"/>
      <w:r>
        <w:t>───────────┘</w:t>
      </w:r>
    </w:p>
    <w:p w:rsidR="0090709F" w:rsidRDefault="0090709F" w:rsidP="0090709F">
      <w:pPr>
        <w:pStyle w:val="ConsPlusNonformat"/>
        <w:jc w:val="both"/>
      </w:pPr>
      <w:r>
        <w:t>│ в эксплуатацию - не более 1  рабочего дня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└──────────────────────────┬───────────────────┘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V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Выдача (направление) разрешения (отказа)   │</w:t>
      </w:r>
    </w:p>
    <w:p w:rsidR="0090709F" w:rsidRDefault="0090709F" w:rsidP="0090709F">
      <w:pPr>
        <w:pStyle w:val="ConsPlusNonformat"/>
        <w:jc w:val="both"/>
      </w:pPr>
      <w:r>
        <w:t>│   на ввод объекта в эксплуатацию Заявителю   │</w:t>
      </w:r>
    </w:p>
    <w:p w:rsidR="0090709F" w:rsidRDefault="0090709F" w:rsidP="0090709F">
      <w:pPr>
        <w:pStyle w:val="ConsPlusNonformat"/>
        <w:jc w:val="both"/>
      </w:pPr>
      <w:r>
        <w:t>│         не более 1 рабочего дня          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└──────────────────────────────────────────────┘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B6701">
        <w:t>2</w:t>
      </w:r>
    </w:p>
    <w:p w:rsidR="0090709F" w:rsidRDefault="0090709F" w:rsidP="0090709F">
      <w:pPr>
        <w:pStyle w:val="ConsPlusNormal"/>
        <w:jc w:val="right"/>
      </w:pPr>
      <w:r>
        <w:t xml:space="preserve">к постановлению 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center"/>
      </w:pPr>
      <w:bookmarkStart w:id="24" w:name="P654"/>
      <w:bookmarkEnd w:id="24"/>
      <w:r>
        <w:t>БЛОК-СХЕМА</w:t>
      </w:r>
    </w:p>
    <w:p w:rsidR="0090709F" w:rsidRDefault="0090709F" w:rsidP="0090709F">
      <w:pPr>
        <w:pStyle w:val="ConsPlusNormal"/>
        <w:jc w:val="center"/>
      </w:pPr>
      <w:r>
        <w:t>прохождения административных процедур при предоставлении</w:t>
      </w:r>
    </w:p>
    <w:p w:rsidR="0090709F" w:rsidRDefault="0090709F" w:rsidP="0090709F">
      <w:pPr>
        <w:pStyle w:val="ConsPlusNormal"/>
        <w:jc w:val="center"/>
      </w:pPr>
      <w:r>
        <w:t>муниципальной услуги "Выдача разрешения на ввод</w:t>
      </w:r>
    </w:p>
    <w:p w:rsidR="0090709F" w:rsidRDefault="0090709F" w:rsidP="0090709F">
      <w:pPr>
        <w:pStyle w:val="ConsPlusNormal"/>
        <w:jc w:val="center"/>
      </w:pPr>
      <w:r>
        <w:t>в эксплуатацию объектов индивидуального жилищного</w:t>
      </w:r>
    </w:p>
    <w:p w:rsidR="0090709F" w:rsidRDefault="0090709F" w:rsidP="0090709F">
      <w:pPr>
        <w:pStyle w:val="ConsPlusNormal"/>
        <w:jc w:val="center"/>
      </w:pPr>
      <w:r>
        <w:t>строительства"</w:t>
      </w:r>
    </w:p>
    <w:p w:rsidR="0090709F" w:rsidRDefault="0090709F" w:rsidP="0090709F">
      <w:pPr>
        <w:pStyle w:val="ConsPlusNormal"/>
        <w:jc w:val="center"/>
      </w:pP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 Прием и регистрация Заявления с представленными документами,  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│определение</w:t>
      </w:r>
      <w:proofErr w:type="spellEnd"/>
      <w:r>
        <w:t xml:space="preserve"> ответственного специалиста - не более 1 рабочего дня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         │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Проверка необходимых документов на соответствие  │</w:t>
      </w:r>
    </w:p>
    <w:p w:rsidR="0090709F" w:rsidRDefault="0090709F" w:rsidP="0090709F">
      <w:pPr>
        <w:pStyle w:val="ConsPlusNonformat"/>
        <w:jc w:val="both"/>
      </w:pPr>
      <w:r>
        <w:t>│    требованиям законодательства, осмотр объекта    ├─────┐</w:t>
      </w:r>
    </w:p>
    <w:p w:rsidR="0090709F" w:rsidRDefault="0090709F" w:rsidP="0090709F">
      <w:pPr>
        <w:pStyle w:val="ConsPlusNonformat"/>
        <w:jc w:val="both"/>
      </w:pPr>
      <w:r>
        <w:t xml:space="preserve">│   капитального строительства, подготовка проекта   │   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│разрешения</w:t>
      </w:r>
      <w:proofErr w:type="spellEnd"/>
      <w:r>
        <w:t xml:space="preserve"> (отказа) на ввод объекта в эксплуатацию -├──┐  │</w:t>
      </w:r>
    </w:p>
    <w:p w:rsidR="0090709F" w:rsidRDefault="0090709F" w:rsidP="0090709F">
      <w:pPr>
        <w:pStyle w:val="ConsPlusNonformat"/>
        <w:jc w:val="both"/>
      </w:pPr>
      <w:r>
        <w:t xml:space="preserve">│             не более </w:t>
      </w:r>
      <w:r w:rsidR="00615B18" w:rsidRPr="00BA3749">
        <w:t>3</w:t>
      </w:r>
      <w:r>
        <w:t xml:space="preserve"> рабочих дней 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└────────────┬───────────────────────────┬───────────┘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│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┌────────────┴────────────┐   ┌──────────┴───────────┐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разрешения на </w:t>
      </w:r>
      <w:proofErr w:type="spellStart"/>
      <w:r>
        <w:t>ввод│</w:t>
      </w:r>
      <w:proofErr w:type="spellEnd"/>
      <w:r>
        <w:t xml:space="preserve">   │ Проект отказа на </w:t>
      </w:r>
      <w:proofErr w:type="spellStart"/>
      <w:r>
        <w:t>ввод│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│ объекта в эксплуатацию  │   </w:t>
      </w:r>
      <w:proofErr w:type="spellStart"/>
      <w:r>
        <w:t>│объекта</w:t>
      </w:r>
      <w:proofErr w:type="spellEnd"/>
      <w:r>
        <w:t xml:space="preserve"> в </w:t>
      </w:r>
      <w:proofErr w:type="spellStart"/>
      <w:r>
        <w:t>эксплуатацию│</w:t>
      </w:r>
      <w:proofErr w:type="spellEnd"/>
      <w:r>
        <w:t xml:space="preserve">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└────────────┬────────────┘   └──────────┬───────────┘  │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│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</w:p>
    <w:p w:rsidR="0090709F" w:rsidRDefault="0090709F" w:rsidP="0090709F">
      <w:pPr>
        <w:pStyle w:val="ConsPlusNonformat"/>
        <w:jc w:val="both"/>
      </w:pPr>
      <w:r>
        <w:t xml:space="preserve">             </w:t>
      </w:r>
      <w:r w:rsidR="00191E7F">
        <w:rPr>
          <w:lang w:val="en-US"/>
        </w:rPr>
        <w:t>V</w:t>
      </w:r>
      <w:r w:rsidR="00191E7F">
        <w:t xml:space="preserve">                           </w:t>
      </w:r>
      <w:proofErr w:type="spellStart"/>
      <w:r w:rsidR="00191E7F">
        <w:rPr>
          <w:lang w:val="en-US"/>
        </w:rPr>
        <w:t>V</w:t>
      </w:r>
      <w:proofErr w:type="spellEnd"/>
      <w:r w:rsidR="00191E7F">
        <w:t xml:space="preserve">            </w:t>
      </w:r>
      <w:r>
        <w:t xml:space="preserve">  </w:t>
      </w:r>
      <w:proofErr w:type="gramStart"/>
      <w:r w:rsidR="00191E7F">
        <w:rPr>
          <w:lang w:val="en-US"/>
        </w:rPr>
        <w:t>I</w:t>
      </w:r>
      <w:r>
        <w:t xml:space="preserve">  │</w:t>
      </w:r>
      <w:proofErr w:type="gramEnd"/>
    </w:p>
    <w:p w:rsidR="0090709F" w:rsidRDefault="0090709F" w:rsidP="0090709F">
      <w:pPr>
        <w:pStyle w:val="ConsPlusNonformat"/>
        <w:jc w:val="both"/>
      </w:pPr>
      <w:r>
        <w:t xml:space="preserve">                           │                            </w:t>
      </w:r>
      <w:r w:rsidR="00191E7F">
        <w:rPr>
          <w:lang w:val="en-US"/>
        </w:rPr>
        <w:t>I</w:t>
      </w:r>
      <w:r>
        <w:t xml:space="preserve">  │</w:t>
      </w:r>
    </w:p>
    <w:p w:rsidR="0090709F" w:rsidRDefault="0090709F" w:rsidP="0090709F">
      <w:pPr>
        <w:pStyle w:val="ConsPlusNonformat"/>
        <w:jc w:val="both"/>
      </w:pPr>
      <w:r>
        <w:t xml:space="preserve">┌──────────────────────────┴───────────────────┐        </w:t>
      </w:r>
      <w:r w:rsidR="00191E7F">
        <w:rPr>
          <w:lang w:val="en-US"/>
        </w:rPr>
        <w:t>I</w:t>
      </w:r>
      <w:r>
        <w:t xml:space="preserve">  │</w:t>
      </w:r>
    </w:p>
    <w:p w:rsidR="0090709F" w:rsidRDefault="0090709F" w:rsidP="0090709F">
      <w:pPr>
        <w:pStyle w:val="ConsPlusNonformat"/>
        <w:jc w:val="both"/>
      </w:pPr>
      <w:proofErr w:type="spellStart"/>
      <w:r>
        <w:t>│Подписание</w:t>
      </w:r>
      <w:proofErr w:type="spellEnd"/>
      <w:r>
        <w:t xml:space="preserve"> разрешения (отказа) на ввод </w:t>
      </w:r>
      <w:proofErr w:type="spellStart"/>
      <w:r>
        <w:t>объекта├</w:t>
      </w:r>
      <w:proofErr w:type="spellEnd"/>
      <w:r>
        <w:t>────────</w:t>
      </w:r>
      <w:r w:rsidR="00191E7F">
        <w:rPr>
          <w:lang w:val="en-US"/>
        </w:rPr>
        <w:t>I</w:t>
      </w:r>
      <w:r>
        <w:t>──┘</w:t>
      </w:r>
    </w:p>
    <w:p w:rsidR="0090709F" w:rsidRDefault="0090709F" w:rsidP="0090709F">
      <w:pPr>
        <w:pStyle w:val="ConsPlusNonformat"/>
        <w:jc w:val="both"/>
      </w:pPr>
      <w:r>
        <w:t>│ в эксплуатацию - не более 1 рабочего дня 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└──────────────────────────┬───────────────────┘</w:t>
      </w:r>
    </w:p>
    <w:p w:rsidR="0090709F" w:rsidRDefault="0090709F" w:rsidP="0090709F">
      <w:pPr>
        <w:pStyle w:val="ConsPlusNonformat"/>
        <w:jc w:val="both"/>
      </w:pPr>
      <w:r>
        <w:t xml:space="preserve">                           │</w:t>
      </w:r>
    </w:p>
    <w:p w:rsidR="0090709F" w:rsidRDefault="0090709F" w:rsidP="0090709F">
      <w:pPr>
        <w:pStyle w:val="ConsPlusNonformat"/>
        <w:jc w:val="both"/>
      </w:pPr>
      <w:r>
        <w:t>┌──────────────────────────┴───────────────────┐</w:t>
      </w:r>
    </w:p>
    <w:p w:rsidR="0090709F" w:rsidRDefault="0090709F" w:rsidP="0090709F">
      <w:pPr>
        <w:pStyle w:val="ConsPlusNonformat"/>
        <w:jc w:val="both"/>
      </w:pPr>
      <w:r>
        <w:t>│   Выдача (направление) разрешения (отказа)   │</w:t>
      </w:r>
    </w:p>
    <w:p w:rsidR="0090709F" w:rsidRDefault="0090709F" w:rsidP="0090709F">
      <w:pPr>
        <w:pStyle w:val="ConsPlusNonformat"/>
        <w:jc w:val="both"/>
      </w:pPr>
      <w:r>
        <w:t>│   на ввод объекта в эксплуатацию Заявителю   │</w:t>
      </w:r>
    </w:p>
    <w:p w:rsidR="0090709F" w:rsidRDefault="0090709F" w:rsidP="0090709F">
      <w:pPr>
        <w:pStyle w:val="ConsPlusNonformat"/>
        <w:jc w:val="both"/>
      </w:pPr>
      <w:r>
        <w:t>│        - не более 1 рабочего дня             │</w:t>
      </w:r>
    </w:p>
    <w:p w:rsidR="0090709F" w:rsidRDefault="0090709F" w:rsidP="0090709F">
      <w:pPr>
        <w:pStyle w:val="ConsPlusNonformat"/>
        <w:jc w:val="both"/>
      </w:pPr>
      <w:r>
        <w:t>└──────────────────────────────────────────────┘</w:t>
      </w:r>
    </w:p>
    <w:p w:rsidR="0090709F" w:rsidRDefault="0090709F" w:rsidP="0090709F">
      <w:pPr>
        <w:pStyle w:val="ConsPlusNormal"/>
        <w:jc w:val="both"/>
      </w:pPr>
    </w:p>
    <w:p w:rsidR="0090709F" w:rsidRDefault="0090709F" w:rsidP="0090709F">
      <w:pPr>
        <w:pStyle w:val="ConsPlusNormal"/>
        <w:jc w:val="both"/>
      </w:pPr>
    </w:p>
    <w:bookmarkEnd w:id="17"/>
    <w:bookmarkEnd w:id="18"/>
    <w:bookmarkEnd w:id="19"/>
    <w:p w:rsidR="00865725" w:rsidRPr="00865725" w:rsidRDefault="00865725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646" w:rsidRPr="00865725" w:rsidRDefault="009A3646" w:rsidP="009A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0E" w:rsidRPr="00865725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0E" w:rsidRPr="00865725" w:rsidRDefault="0071220E" w:rsidP="0071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71220E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bookmarkEnd w:id="6"/>
    <w:p w:rsidR="00E4318D" w:rsidRPr="0071220E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71220E" w:rsidRDefault="00E4318D" w:rsidP="00E43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8D" w:rsidRPr="00E4318D" w:rsidRDefault="00E4318D" w:rsidP="00E43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232" w:rsidRPr="00E4318D" w:rsidRDefault="00E42232" w:rsidP="00E42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232" w:rsidRPr="00BA3749" w:rsidRDefault="00E42232" w:rsidP="00E42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42232" w:rsidRPr="00BA3749" w:rsidSect="007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82366"/>
    <w:rsid w:val="00016E21"/>
    <w:rsid w:val="00045DFB"/>
    <w:rsid w:val="000868FE"/>
    <w:rsid w:val="00086C37"/>
    <w:rsid w:val="000E0010"/>
    <w:rsid w:val="000E0DB6"/>
    <w:rsid w:val="00191E7F"/>
    <w:rsid w:val="001A063D"/>
    <w:rsid w:val="001A4DF7"/>
    <w:rsid w:val="002E4A8C"/>
    <w:rsid w:val="002F5A93"/>
    <w:rsid w:val="00303802"/>
    <w:rsid w:val="003048EA"/>
    <w:rsid w:val="0034156A"/>
    <w:rsid w:val="00373203"/>
    <w:rsid w:val="003B5590"/>
    <w:rsid w:val="003B6701"/>
    <w:rsid w:val="00407F2F"/>
    <w:rsid w:val="00482C56"/>
    <w:rsid w:val="00485100"/>
    <w:rsid w:val="004C6A4B"/>
    <w:rsid w:val="004F0EBB"/>
    <w:rsid w:val="004F1681"/>
    <w:rsid w:val="005077C1"/>
    <w:rsid w:val="005D4A97"/>
    <w:rsid w:val="00615B18"/>
    <w:rsid w:val="00690FA1"/>
    <w:rsid w:val="006E4291"/>
    <w:rsid w:val="0071220E"/>
    <w:rsid w:val="00757E9B"/>
    <w:rsid w:val="0077088F"/>
    <w:rsid w:val="00774088"/>
    <w:rsid w:val="007907EF"/>
    <w:rsid w:val="00794110"/>
    <w:rsid w:val="007C33BC"/>
    <w:rsid w:val="007E027A"/>
    <w:rsid w:val="007F421F"/>
    <w:rsid w:val="008308F0"/>
    <w:rsid w:val="00850CC6"/>
    <w:rsid w:val="0085247F"/>
    <w:rsid w:val="008544CE"/>
    <w:rsid w:val="00865725"/>
    <w:rsid w:val="008E46EB"/>
    <w:rsid w:val="00900DFC"/>
    <w:rsid w:val="0090709F"/>
    <w:rsid w:val="0097314C"/>
    <w:rsid w:val="00983663"/>
    <w:rsid w:val="009A3646"/>
    <w:rsid w:val="009A7C40"/>
    <w:rsid w:val="00A13BC5"/>
    <w:rsid w:val="00A1789D"/>
    <w:rsid w:val="00A47228"/>
    <w:rsid w:val="00A55AD9"/>
    <w:rsid w:val="00A82366"/>
    <w:rsid w:val="00A87CF4"/>
    <w:rsid w:val="00AC2039"/>
    <w:rsid w:val="00AD3138"/>
    <w:rsid w:val="00AE03F8"/>
    <w:rsid w:val="00B1696B"/>
    <w:rsid w:val="00B35560"/>
    <w:rsid w:val="00BA3749"/>
    <w:rsid w:val="00BD2E6A"/>
    <w:rsid w:val="00C14B73"/>
    <w:rsid w:val="00C548B4"/>
    <w:rsid w:val="00C760BE"/>
    <w:rsid w:val="00CE2106"/>
    <w:rsid w:val="00D21857"/>
    <w:rsid w:val="00D34DEE"/>
    <w:rsid w:val="00D50EA6"/>
    <w:rsid w:val="00D8052C"/>
    <w:rsid w:val="00DE4D41"/>
    <w:rsid w:val="00E16014"/>
    <w:rsid w:val="00E42232"/>
    <w:rsid w:val="00E4318D"/>
    <w:rsid w:val="00E663E7"/>
    <w:rsid w:val="00E84329"/>
    <w:rsid w:val="00EB4FAB"/>
    <w:rsid w:val="00EB6A55"/>
    <w:rsid w:val="00EB76D1"/>
    <w:rsid w:val="00F349AE"/>
    <w:rsid w:val="00F7262D"/>
    <w:rsid w:val="00FA5845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66"/>
    <w:pPr>
      <w:ind w:left="720"/>
      <w:contextualSpacing/>
    </w:pPr>
  </w:style>
  <w:style w:type="paragraph" w:customStyle="1" w:styleId="ConsPlusNormal">
    <w:name w:val="ConsPlusNormal"/>
    <w:rsid w:val="00A82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Форма"/>
    <w:rsid w:val="00757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57E9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7E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F0EBB"/>
    <w:rPr>
      <w:color w:val="0000FF" w:themeColor="hyperlink"/>
      <w:u w:val="single"/>
    </w:rPr>
  </w:style>
  <w:style w:type="paragraph" w:customStyle="1" w:styleId="ConsPlusNonformat">
    <w:name w:val="ConsPlusNonformat"/>
    <w:rsid w:val="00E43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basedOn w:val="a0"/>
    <w:uiPriority w:val="99"/>
    <w:unhideWhenUsed/>
    <w:rsid w:val="00E43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EF0999EEF77FF5CF6E3421E0E55CEB11C3BACBC46EBFBF91811ABN7H" TargetMode="External"/><Relationship Id="rId13" Type="http://schemas.openxmlformats.org/officeDocument/2006/relationships/hyperlink" Target="consultantplus://offline/ref=ED6EF0999EEF77FF5CF6E3421E0E55CEB1143DACB418BCF9A84D1FB20329F2A97C439002E2585F35A2N2H" TargetMode="External"/><Relationship Id="rId18" Type="http://schemas.openxmlformats.org/officeDocument/2006/relationships/hyperlink" Target="consultantplus://offline/ref=ED6EF0999EEF77FF5CF6E3421E0E55CEB1153FAEBE15BCF9A84D1FB20329F2A97C439002E2585734A2N6H" TargetMode="External"/><Relationship Id="rId26" Type="http://schemas.openxmlformats.org/officeDocument/2006/relationships/hyperlink" Target="consultantplus://offline/ref=ED6EF0999EEF77FF5CF6E3421E0E55CEB1153FAEBE15BCF9A84D1FB20329F2A97C439002E2585734A2N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6EF0999EEF77FF5CF6E3421E0E55CEB2133CA8B510BCF9A84D1FB203A2N9H" TargetMode="External"/><Relationship Id="rId34" Type="http://schemas.openxmlformats.org/officeDocument/2006/relationships/hyperlink" Target="consultantplus://offline/ref=ED6EF0999EEF77FF5CF6E3421E0E55CEB1153FAEBE15BCF9A84D1FB20329F2A97C439002E2585734A2N6H" TargetMode="External"/><Relationship Id="rId7" Type="http://schemas.openxmlformats.org/officeDocument/2006/relationships/hyperlink" Target="consultantplus://offline/ref=228F01824DDEA63C7BA5955B6FA016130D6F3B6BD85C3060E533F13CE84F84FA4CDA5F4D3A0Ao2jBK" TargetMode="External"/><Relationship Id="rId12" Type="http://schemas.openxmlformats.org/officeDocument/2006/relationships/hyperlink" Target="consultantplus://offline/ref=ED6EF0999EEF77FF5CF6E3421E0E55CEB1153CA9B219BCF9A84D1FB20329F2A97C439001E4A5NCH" TargetMode="External"/><Relationship Id="rId17" Type="http://schemas.openxmlformats.org/officeDocument/2006/relationships/hyperlink" Target="consultantplus://offline/ref=ED6EF0999EEF77FF5CF6E3421E0E55CEB1143DACB418BCF9A84D1FB20329F2A97C439007AEN1H" TargetMode="External"/><Relationship Id="rId25" Type="http://schemas.openxmlformats.org/officeDocument/2006/relationships/hyperlink" Target="consultantplus://offline/ref=ED6EF0999EEF77FF5CF6E3421E0E55CEB1153FAEBE15BCF9A84D1FB20329F2A97C439002E2585734A2N6H" TargetMode="External"/><Relationship Id="rId33" Type="http://schemas.openxmlformats.org/officeDocument/2006/relationships/hyperlink" Target="consultantplus://offline/ref=ED6EF0999EEF77FF5CF6E3421E0E55CEB1153FAEBE15BCF9A84D1FB20329F2A97C439002E2595B3CA2N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6EF0999EEF77FF5CF6FD4F086208C5BB1F62A4B610B5ABF01F19E55C79F4FC3C039657A11C523D26A799DBAEN9H" TargetMode="External"/><Relationship Id="rId20" Type="http://schemas.openxmlformats.org/officeDocument/2006/relationships/hyperlink" Target="consultantplus://offline/ref=ED6EF0999EEF77FF5CF6E3421E0E55CEB1153FAEB119BCF9A84D1FB203A2N9H" TargetMode="External"/><Relationship Id="rId29" Type="http://schemas.openxmlformats.org/officeDocument/2006/relationships/hyperlink" Target="consultantplus://offline/ref=ED6EF0999EEF77FF5CF6E3421E0E55CEB1153FAEBE15BCF9A84D1FB20329F2A97C439000E0A5N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ogd.gorodperm.ru/." TargetMode="External"/><Relationship Id="rId11" Type="http://schemas.openxmlformats.org/officeDocument/2006/relationships/hyperlink" Target="consultantplus://offline/ref=ED6EF0999EEF77FF5CF6E3421E0E55CEB1143CABB610BCF9A84D1FB203A2N9H" TargetMode="External"/><Relationship Id="rId24" Type="http://schemas.openxmlformats.org/officeDocument/2006/relationships/hyperlink" Target="consultantplus://offline/ref=ED6EF0999EEF77FF5CF6E3421E0E55CEB1153FAEBE15BCF9A84D1FB20329F2A97C439002E2585734A2N6H" TargetMode="External"/><Relationship Id="rId32" Type="http://schemas.openxmlformats.org/officeDocument/2006/relationships/hyperlink" Target="consultantplus://offline/ref=ED6EF0999EEF77FF5CF6E3421E0E55CEB1153FAEBE15BCF9A84D1FB20329F2A97C439002E258583BA2N5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D6EF0999EEF77FF5CF6E3421E0E55CEB21638ACB717BCF9A84D1FB20329F2A97C439002E2585F34A2NEH" TargetMode="External"/><Relationship Id="rId23" Type="http://schemas.openxmlformats.org/officeDocument/2006/relationships/hyperlink" Target="consultantplus://offline/ref=ED6EF0999EEF77FF5CF6E3421E0E55CEB1153FAEBE15BCF9A84D1FB20329F2A97C439007E1A5NBH" TargetMode="External"/><Relationship Id="rId28" Type="http://schemas.openxmlformats.org/officeDocument/2006/relationships/hyperlink" Target="consultantplus://offline/ref=ED6EF0999EEF77FF5CF6E3421E0E55CEB1153FAEBE15BCF9A84D1FB20329F2A97C439002E2585734A2N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D6EF0999EEF77FF5CF6E3421E0E55CEB1153EADB616BCF9A84D1FB203A2N9H" TargetMode="External"/><Relationship Id="rId19" Type="http://schemas.openxmlformats.org/officeDocument/2006/relationships/hyperlink" Target="consultantplus://offline/ref=E87208D9836504518055932B4DB9AFB7190A86BE9CC7BFA9437A1525A4n4D3N" TargetMode="External"/><Relationship Id="rId31" Type="http://schemas.openxmlformats.org/officeDocument/2006/relationships/hyperlink" Target="consultantplus://offline/ref=ED6EF0999EEF77FF5CF6E3421E0E55CEB1153FAEBE15BCF9A84D1FB20329F2A97C439002E258583BA2N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EF0999EEF77FF5CF6E3421E0E55CEB1153FAEBE15BCF9A84D1FB20329F2A97C439002E2585F34A2N1H" TargetMode="External"/><Relationship Id="rId14" Type="http://schemas.openxmlformats.org/officeDocument/2006/relationships/hyperlink" Target="consultantplus://offline/ref=ED6EF0999EEF77FF5CF6E3421E0E55CEB2133BA0B012BCF9A84D1FB203A2N9H" TargetMode="External"/><Relationship Id="rId22" Type="http://schemas.openxmlformats.org/officeDocument/2006/relationships/hyperlink" Target="consultantplus://offline/ref=F42C0AAE409E64C03F529CF8D7D54B0B8803ECBFA6D1A5E1863396547F5D7C35B10B7ED428874A40wBi6O" TargetMode="External"/><Relationship Id="rId27" Type="http://schemas.openxmlformats.org/officeDocument/2006/relationships/hyperlink" Target="consultantplus://offline/ref=ED6EF0999EEF77FF5CF6E3421E0E55CEB1153FAEBE15BCF9A84D1FB20329F2A97C439002E2585734A2N6H" TargetMode="External"/><Relationship Id="rId30" Type="http://schemas.openxmlformats.org/officeDocument/2006/relationships/hyperlink" Target="consultantplus://offline/ref=ED6EF0999EEF77FF5CF6E3421E0E55CEB1153FAEBE15BCF9A84D1FB20329F2A97C439002E258583AA2N3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5228-8EAA-4671-A10C-57FF8E1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19</Pages>
  <Words>7396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11</cp:revision>
  <cp:lastPrinted>2017-05-19T05:41:00Z</cp:lastPrinted>
  <dcterms:created xsi:type="dcterms:W3CDTF">2017-05-25T08:12:00Z</dcterms:created>
  <dcterms:modified xsi:type="dcterms:W3CDTF">2017-06-07T10:22:00Z</dcterms:modified>
</cp:coreProperties>
</file>