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D576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DD576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1345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C1345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6C07FA" w:rsidRDefault="006C07FA" w:rsidP="006C07F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первом чтении проекта решения Пермской городской Думы «О внесении изменений в решение Пермской городской Думы от 12.09.2006 </w:t>
      </w:r>
    </w:p>
    <w:p w:rsidR="006C07FA" w:rsidRDefault="006C07FA" w:rsidP="006C07F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№ 210 «О департаменте имущественных отношений администрации города Перми и департаменте земельных отношений администрации города Перми»</w:t>
      </w:r>
    </w:p>
    <w:p w:rsidR="006C07FA" w:rsidRDefault="006C07FA" w:rsidP="006C07F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sz w:val="28"/>
          <w:szCs w:val="28"/>
        </w:rPr>
      </w:pPr>
    </w:p>
    <w:p w:rsidR="006C07FA" w:rsidRDefault="006C07FA" w:rsidP="006C07FA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07FA" w:rsidRDefault="006C07FA" w:rsidP="006C07FA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6C07FA" w:rsidRDefault="006C07FA" w:rsidP="006C07FA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6C07FA" w:rsidRDefault="006C07FA" w:rsidP="00C1345D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</w:t>
      </w:r>
      <w:r>
        <w:rPr>
          <w:sz w:val="28"/>
          <w:szCs w:val="28"/>
        </w:rPr>
        <w:br/>
        <w:t xml:space="preserve">«О внесении изменений в решение Пермской городской Думы от 12.09.2006 </w:t>
      </w:r>
      <w:r>
        <w:rPr>
          <w:sz w:val="28"/>
          <w:szCs w:val="28"/>
        </w:rPr>
        <w:br/>
        <w:t>№ 210 «О департаменте имущественных отношений администрации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 и департаменте земельных отношений администрации города Перми».</w:t>
      </w:r>
    </w:p>
    <w:p w:rsidR="006C07FA" w:rsidRDefault="006C07FA" w:rsidP="00C1345D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поправки к указанному проекту направляются </w:t>
      </w:r>
      <w:r>
        <w:rPr>
          <w:sz w:val="28"/>
          <w:szCs w:val="28"/>
        </w:rPr>
        <w:br/>
        <w:t>в Пермскую городскую Думу на имя Главы города Перми-председателя Пермской городской Думы в письменном виде до 02.09.2014.</w:t>
      </w:r>
    </w:p>
    <w:p w:rsidR="006C07FA" w:rsidRDefault="006C07FA" w:rsidP="00C1345D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Определить головным комитетом по подготовке проекта решения ко 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рому чтению комитет Пермской городской Думы по местному самоуправлению.</w:t>
      </w:r>
    </w:p>
    <w:p w:rsidR="006C07FA" w:rsidRDefault="006C07FA" w:rsidP="00C1345D">
      <w:pPr>
        <w:pStyle w:val="ac"/>
        <w:ind w:right="-851" w:firstLine="851"/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C1345D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EEF48" wp14:editId="2D1E5B80">
                <wp:simplePos x="0" y="0"/>
                <wp:positionH relativeFrom="column">
                  <wp:posOffset>52070</wp:posOffset>
                </wp:positionH>
                <wp:positionV relativeFrom="paragraph">
                  <wp:posOffset>28575</wp:posOffset>
                </wp:positionV>
                <wp:extent cx="6372860" cy="7429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D90" w:rsidRDefault="00054D90" w:rsidP="00DF55C7"/>
                          <w:p w:rsidR="00054D90" w:rsidRDefault="00054D90" w:rsidP="00DF55C7"/>
                          <w:p w:rsidR="00054D90" w:rsidRDefault="00054D90" w:rsidP="00DF55C7"/>
                          <w:p w:rsidR="00054D90" w:rsidRDefault="00054D90" w:rsidP="00DF55C7"/>
                          <w:p w:rsidR="00054D90" w:rsidRDefault="00054D90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E00639" w:rsidP="00DF55C7">
                            <w:r>
                              <w:t>Заведующий</w:t>
                            </w:r>
                            <w:r w:rsidR="006E286F">
                              <w:t xml:space="preserve"> </w:t>
                            </w:r>
                          </w:p>
                          <w:p w:rsidR="00D7236A" w:rsidRDefault="006E286F" w:rsidP="00DF55C7">
                            <w:r>
                              <w:t>сектор</w:t>
                            </w:r>
                            <w:r w:rsidR="00E00639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r w:rsidR="00E00639">
                              <w:tab/>
                            </w:r>
                            <w:r>
                              <w:t>Л.</w:t>
                            </w:r>
                            <w:r w:rsidR="00E00639">
                              <w:t>С.Епифанова</w:t>
                            </w:r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E00639">
                              <w:t>26.</w:t>
                            </w:r>
                            <w:r>
                              <w:t>0</w:t>
                            </w:r>
                            <w:r w:rsidR="00E00639">
                              <w:t>8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2.25pt;width:501.8pt;height:5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" stroked="f">
                <v:textbox inset="0,0,0,0">
                  <w:txbxContent>
                    <w:p w:rsidR="00054D90" w:rsidRDefault="00054D90" w:rsidP="00DF55C7"/>
                    <w:p w:rsidR="00054D90" w:rsidRDefault="00054D90" w:rsidP="00DF55C7"/>
                    <w:p w:rsidR="00054D90" w:rsidRDefault="00054D90" w:rsidP="00DF55C7"/>
                    <w:p w:rsidR="00054D90" w:rsidRDefault="00054D90" w:rsidP="00DF55C7"/>
                    <w:p w:rsidR="00054D90" w:rsidRDefault="00054D90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E00639" w:rsidP="00DF55C7">
                      <w:r>
                        <w:t>Заведующий</w:t>
                      </w:r>
                      <w:r w:rsidR="006E286F">
                        <w:t xml:space="preserve"> </w:t>
                      </w:r>
                    </w:p>
                    <w:p w:rsidR="00D7236A" w:rsidRDefault="006E286F" w:rsidP="00DF55C7">
                      <w:r>
                        <w:t>сектор</w:t>
                      </w:r>
                      <w:r w:rsidR="00E00639">
                        <w:t>ом</w:t>
                      </w:r>
                      <w:r>
                        <w:t xml:space="preserve">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r w:rsidR="00E00639">
                        <w:tab/>
                      </w:r>
                      <w:r>
                        <w:t>Л.</w:t>
                      </w:r>
                      <w:r w:rsidR="00E00639">
                        <w:t>С.Епифанова</w:t>
                      </w:r>
                    </w:p>
                    <w:p w:rsidR="00D077A4" w:rsidRDefault="00D077A4" w:rsidP="00DF55C7">
                      <w:r>
                        <w:t xml:space="preserve">     </w:t>
                      </w:r>
                      <w:r w:rsidR="00E00639">
                        <w:t>26.</w:t>
                      </w:r>
                      <w:r>
                        <w:t>0</w:t>
                      </w:r>
                      <w:r w:rsidR="00E00639">
                        <w:t>8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54D90">
      <w:rPr>
        <w:noProof/>
        <w:snapToGrid w:val="0"/>
        <w:sz w:val="16"/>
      </w:rPr>
      <w:t>01.09.2014 9:59:02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54D90">
      <w:rPr>
        <w:noProof/>
        <w:snapToGrid w:val="0"/>
        <w:sz w:val="16"/>
      </w:rPr>
      <w:t>01.09.2014 9:59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54D9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+Va7ajaxN9i+RIje/eHYxKjTH0o=" w:salt="i+Wg1WrGzhntNL1Wxao5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54D90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07FA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099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23B2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345D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5765"/>
    <w:rsid w:val="00DF0364"/>
    <w:rsid w:val="00DF55C7"/>
    <w:rsid w:val="00DF7B8E"/>
    <w:rsid w:val="00E00639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883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2014-09-01T03:59:00Z</cp:lastPrinted>
  <dcterms:created xsi:type="dcterms:W3CDTF">2014-08-25T10:28:00Z</dcterms:created>
  <dcterms:modified xsi:type="dcterms:W3CDTF">2014-09-01T03:59:00Z</dcterms:modified>
</cp:coreProperties>
</file>