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3149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B263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3149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B263C">
                        <w:rPr>
                          <w:sz w:val="28"/>
                          <w:szCs w:val="28"/>
                          <w:u w:val="single"/>
                        </w:rPr>
                        <w:t xml:space="preserve"> 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149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3149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DA5183" w:rsidRDefault="00DA5183" w:rsidP="0013149B">
      <w:pPr>
        <w:jc w:val="center"/>
        <w:rPr>
          <w:b/>
          <w:sz w:val="28"/>
          <w:szCs w:val="28"/>
        </w:rPr>
      </w:pPr>
      <w:r w:rsidRPr="00DA5183">
        <w:rPr>
          <w:b/>
          <w:sz w:val="28"/>
          <w:szCs w:val="28"/>
        </w:rPr>
        <w:t xml:space="preserve">О признании </w:t>
      </w:r>
      <w:proofErr w:type="gramStart"/>
      <w:r w:rsidRPr="00DA5183">
        <w:rPr>
          <w:b/>
          <w:sz w:val="28"/>
          <w:szCs w:val="28"/>
        </w:rPr>
        <w:t>утратившими</w:t>
      </w:r>
      <w:proofErr w:type="gramEnd"/>
      <w:r w:rsidRPr="00DA5183">
        <w:rPr>
          <w:b/>
          <w:sz w:val="28"/>
          <w:szCs w:val="28"/>
        </w:rPr>
        <w:t xml:space="preserve"> силу отдельных решений Пермской городской Думы в сфере содержания собак и кошек на территории города Перми </w:t>
      </w:r>
    </w:p>
    <w:p w:rsidR="0013149B" w:rsidRDefault="0013149B" w:rsidP="0013149B">
      <w:pPr>
        <w:jc w:val="center"/>
        <w:rPr>
          <w:b/>
          <w:sz w:val="28"/>
          <w:szCs w:val="28"/>
        </w:rPr>
      </w:pPr>
    </w:p>
    <w:p w:rsidR="0013149B" w:rsidRPr="00DA5183" w:rsidRDefault="0013149B" w:rsidP="0013149B">
      <w:pPr>
        <w:jc w:val="center"/>
        <w:rPr>
          <w:b/>
          <w:sz w:val="28"/>
          <w:szCs w:val="28"/>
        </w:rPr>
      </w:pPr>
    </w:p>
    <w:p w:rsidR="00DA5183" w:rsidRDefault="00DA5183" w:rsidP="00131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183">
        <w:rPr>
          <w:sz w:val="28"/>
          <w:szCs w:val="28"/>
        </w:rPr>
        <w:t>На основании статьи 41 Устава города Перми, в целях приведения правовых актов города Перми в соответствие с действующим законодательством</w:t>
      </w:r>
    </w:p>
    <w:p w:rsidR="0013149B" w:rsidRPr="00DA5183" w:rsidRDefault="0013149B" w:rsidP="00131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183" w:rsidRDefault="00DA5183" w:rsidP="0013149B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DA5183">
        <w:rPr>
          <w:sz w:val="28"/>
          <w:szCs w:val="28"/>
        </w:rPr>
        <w:t xml:space="preserve">Пермская городская Дума </w:t>
      </w:r>
      <w:r w:rsidRPr="0013149B">
        <w:rPr>
          <w:b/>
          <w:bCs/>
          <w:sz w:val="28"/>
          <w:szCs w:val="28"/>
        </w:rPr>
        <w:t>р</w:t>
      </w:r>
      <w:r w:rsidR="0013149B">
        <w:rPr>
          <w:b/>
          <w:bCs/>
          <w:sz w:val="28"/>
          <w:szCs w:val="28"/>
        </w:rPr>
        <w:t xml:space="preserve"> </w:t>
      </w:r>
      <w:r w:rsidRPr="0013149B">
        <w:rPr>
          <w:b/>
          <w:bCs/>
          <w:sz w:val="28"/>
          <w:szCs w:val="28"/>
        </w:rPr>
        <w:t>е</w:t>
      </w:r>
      <w:r w:rsidR="0013149B">
        <w:rPr>
          <w:b/>
          <w:bCs/>
          <w:sz w:val="28"/>
          <w:szCs w:val="28"/>
        </w:rPr>
        <w:t xml:space="preserve"> </w:t>
      </w:r>
      <w:r w:rsidRPr="0013149B">
        <w:rPr>
          <w:b/>
          <w:bCs/>
          <w:sz w:val="28"/>
          <w:szCs w:val="28"/>
        </w:rPr>
        <w:t>ш</w:t>
      </w:r>
      <w:r w:rsidR="0013149B">
        <w:rPr>
          <w:b/>
          <w:bCs/>
          <w:sz w:val="28"/>
          <w:szCs w:val="28"/>
        </w:rPr>
        <w:t xml:space="preserve"> </w:t>
      </w:r>
      <w:r w:rsidRPr="0013149B">
        <w:rPr>
          <w:b/>
          <w:bCs/>
          <w:sz w:val="28"/>
          <w:szCs w:val="28"/>
        </w:rPr>
        <w:t>и</w:t>
      </w:r>
      <w:r w:rsidR="0013149B">
        <w:rPr>
          <w:b/>
          <w:bCs/>
          <w:sz w:val="28"/>
          <w:szCs w:val="28"/>
        </w:rPr>
        <w:t xml:space="preserve"> </w:t>
      </w:r>
      <w:r w:rsidRPr="0013149B">
        <w:rPr>
          <w:b/>
          <w:bCs/>
          <w:sz w:val="28"/>
          <w:szCs w:val="28"/>
        </w:rPr>
        <w:t>л</w:t>
      </w:r>
      <w:r w:rsidR="0013149B">
        <w:rPr>
          <w:b/>
          <w:bCs/>
          <w:sz w:val="28"/>
          <w:szCs w:val="28"/>
        </w:rPr>
        <w:t xml:space="preserve"> </w:t>
      </w:r>
      <w:r w:rsidRPr="0013149B">
        <w:rPr>
          <w:b/>
          <w:bCs/>
          <w:sz w:val="28"/>
          <w:szCs w:val="28"/>
        </w:rPr>
        <w:t>а</w:t>
      </w:r>
      <w:r w:rsidRPr="00DA5183">
        <w:rPr>
          <w:b/>
          <w:spacing w:val="50"/>
          <w:sz w:val="28"/>
          <w:szCs w:val="28"/>
        </w:rPr>
        <w:t>:</w:t>
      </w:r>
    </w:p>
    <w:p w:rsidR="0013149B" w:rsidRPr="00DA5183" w:rsidRDefault="0013149B" w:rsidP="0013149B">
      <w:pPr>
        <w:autoSpaceDE w:val="0"/>
        <w:autoSpaceDN w:val="0"/>
        <w:adjustRightInd w:val="0"/>
        <w:ind w:firstLine="539"/>
        <w:jc w:val="center"/>
        <w:rPr>
          <w:spacing w:val="50"/>
          <w:sz w:val="28"/>
          <w:szCs w:val="28"/>
        </w:rPr>
      </w:pPr>
    </w:p>
    <w:p w:rsidR="00DA5183" w:rsidRPr="00DA5183" w:rsidRDefault="00DA5183" w:rsidP="00DA5183">
      <w:pPr>
        <w:tabs>
          <w:tab w:val="left" w:pos="851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DA5183">
        <w:rPr>
          <w:rFonts w:eastAsia="Lucida Sans Unicode"/>
          <w:kern w:val="2"/>
          <w:sz w:val="28"/>
          <w:szCs w:val="28"/>
          <w:lang w:eastAsia="ar-SA"/>
        </w:rPr>
        <w:t>1. Признать утратившими силу решения Пермской городской Думы:</w:t>
      </w:r>
    </w:p>
    <w:p w:rsidR="00DA5183" w:rsidRPr="00DA5183" w:rsidRDefault="00DA5183" w:rsidP="00DA5183">
      <w:pPr>
        <w:tabs>
          <w:tab w:val="left" w:pos="851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DA5183">
        <w:rPr>
          <w:rFonts w:eastAsia="Lucida Sans Unicode"/>
          <w:kern w:val="2"/>
          <w:sz w:val="28"/>
          <w:szCs w:val="28"/>
          <w:lang w:eastAsia="ar-SA"/>
        </w:rPr>
        <w:t xml:space="preserve">от 17.04.2007 № 81 «Об утверждении Правил содержания собак и кошек </w:t>
      </w:r>
      <w:r w:rsidRPr="00DA5183">
        <w:rPr>
          <w:rFonts w:eastAsia="Lucida Sans Unicode"/>
          <w:kern w:val="2"/>
          <w:sz w:val="28"/>
          <w:szCs w:val="28"/>
          <w:lang w:eastAsia="ar-SA"/>
        </w:rPr>
        <w:br/>
        <w:t>на территории города Перми»;</w:t>
      </w:r>
    </w:p>
    <w:p w:rsidR="00DA5183" w:rsidRPr="00DA5183" w:rsidRDefault="00DA5183" w:rsidP="00DA5183">
      <w:pPr>
        <w:tabs>
          <w:tab w:val="left" w:pos="851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DA5183">
        <w:rPr>
          <w:rFonts w:eastAsia="Lucida Sans Unicode"/>
          <w:kern w:val="2"/>
          <w:sz w:val="28"/>
          <w:szCs w:val="28"/>
          <w:lang w:eastAsia="ar-SA"/>
        </w:rPr>
        <w:t xml:space="preserve">от 26.02.2008 № 57 «О внесении изменения в решение Пермской городской Думы от 17.04.2007 № 81 «Об утверждении Правил содержания собак и кошек </w:t>
      </w:r>
      <w:r w:rsidRPr="00DA5183">
        <w:rPr>
          <w:rFonts w:eastAsia="Lucida Sans Unicode"/>
          <w:kern w:val="2"/>
          <w:sz w:val="28"/>
          <w:szCs w:val="28"/>
          <w:lang w:eastAsia="ar-SA"/>
        </w:rPr>
        <w:br/>
        <w:t>на территории города Перми»;</w:t>
      </w:r>
    </w:p>
    <w:p w:rsidR="00DA5183" w:rsidRDefault="00DA5183" w:rsidP="00DA5183">
      <w:pPr>
        <w:tabs>
          <w:tab w:val="left" w:pos="851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DA5183">
        <w:rPr>
          <w:rFonts w:eastAsia="Lucida Sans Unicode"/>
          <w:kern w:val="2"/>
          <w:sz w:val="28"/>
          <w:szCs w:val="28"/>
          <w:lang w:eastAsia="ar-SA"/>
        </w:rPr>
        <w:t xml:space="preserve">от 28.04.2009 № 86 «О внесении изменения в решение Пермской городской Думы от 17.04.2007 № 81 «Об утверждении Правил содержания собак и кошек </w:t>
      </w:r>
      <w:r w:rsidRPr="00DA5183">
        <w:rPr>
          <w:rFonts w:eastAsia="Lucida Sans Unicode"/>
          <w:kern w:val="2"/>
          <w:sz w:val="28"/>
          <w:szCs w:val="28"/>
          <w:lang w:eastAsia="ar-SA"/>
        </w:rPr>
        <w:br/>
        <w:t>на территории города Перми».</w:t>
      </w:r>
    </w:p>
    <w:p w:rsidR="0013149B" w:rsidRDefault="0013149B" w:rsidP="00DA5183">
      <w:pPr>
        <w:tabs>
          <w:tab w:val="left" w:pos="851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2. Администрации города Перми до 01.01.2015 внести в Пермскую городскую Думу проект решения, предусматривающий внесение изменений </w:t>
      </w:r>
      <w:r>
        <w:rPr>
          <w:rFonts w:eastAsia="Lucida Sans Unicode"/>
          <w:kern w:val="2"/>
          <w:sz w:val="28"/>
          <w:szCs w:val="28"/>
          <w:lang w:eastAsia="ar-SA"/>
        </w:rPr>
        <w:br/>
        <w:t>в решение Пермской городской Думы от 29.01.2008 № 4 «Об утверждении Правил благоустройства и содержания территории в городе Перми».</w:t>
      </w:r>
    </w:p>
    <w:p w:rsidR="0013149B" w:rsidRPr="00DA5183" w:rsidRDefault="0013149B" w:rsidP="00DA5183">
      <w:pPr>
        <w:tabs>
          <w:tab w:val="left" w:pos="851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3. Решение вступает в силу с момента опубликования</w:t>
      </w:r>
      <w:r w:rsidR="002B263C">
        <w:rPr>
          <w:rFonts w:eastAsia="Lucida Sans Unicode"/>
          <w:kern w:val="2"/>
          <w:sz w:val="28"/>
          <w:szCs w:val="28"/>
          <w:lang w:eastAsia="ar-SA"/>
        </w:rPr>
        <w:t>,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 за исключением пункта 1, который вступает в силу с 01.01.2015, но не ранее дня его официального опубликования.</w:t>
      </w:r>
    </w:p>
    <w:p w:rsidR="00DA5183" w:rsidRPr="00DA5183" w:rsidRDefault="0013149B" w:rsidP="00DA5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183" w:rsidRPr="00DA5183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5183" w:rsidRDefault="0013149B" w:rsidP="00DA51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DA5183" w:rsidRPr="00DA5183">
        <w:rPr>
          <w:sz w:val="28"/>
          <w:szCs w:val="28"/>
        </w:rPr>
        <w:t>. Контроль за исполнением решения возложить на комитет Пермской г</w:t>
      </w:r>
      <w:r w:rsidR="00DA5183" w:rsidRPr="00DA5183">
        <w:rPr>
          <w:sz w:val="28"/>
          <w:szCs w:val="28"/>
        </w:rPr>
        <w:t>о</w:t>
      </w:r>
      <w:r w:rsidR="00DA5183" w:rsidRPr="00DA5183">
        <w:rPr>
          <w:sz w:val="28"/>
          <w:szCs w:val="28"/>
        </w:rPr>
        <w:t xml:space="preserve">родской Думы по </w:t>
      </w:r>
      <w:r w:rsidR="00DA5183" w:rsidRPr="00DA5183">
        <w:rPr>
          <w:rFonts w:eastAsia="Calibri"/>
          <w:sz w:val="28"/>
          <w:szCs w:val="28"/>
        </w:rPr>
        <w:t>муниципальной собственности и земельным отношениям.</w:t>
      </w:r>
    </w:p>
    <w:p w:rsidR="0013149B" w:rsidRDefault="0013149B" w:rsidP="00DA51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3149B" w:rsidRDefault="0013149B" w:rsidP="00DA51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-24130</wp:posOffset>
                </wp:positionH>
                <wp:positionV relativeFrom="paragraph">
                  <wp:posOffset>526415</wp:posOffset>
                </wp:positionV>
                <wp:extent cx="6452374" cy="594360"/>
                <wp:effectExtent l="0" t="0" r="5715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52374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74E" w:rsidRDefault="000E474E" w:rsidP="00DF55C7"/>
                          <w:p w:rsidR="000E474E" w:rsidRDefault="000E474E" w:rsidP="00DF55C7"/>
                          <w:p w:rsidR="000E474E" w:rsidRDefault="000E474E" w:rsidP="00DF55C7"/>
                          <w:p w:rsidR="000E474E" w:rsidRDefault="000E474E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0E474E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1.9pt;margin-top:41.45pt;width:508.05pt;height:46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" stroked="f">
                <v:textbox inset="0,0,0,0">
                  <w:txbxContent>
                    <w:p w:rsidR="000E474E" w:rsidRDefault="000E474E" w:rsidP="00DF55C7"/>
                    <w:p w:rsidR="000E474E" w:rsidRDefault="000E474E" w:rsidP="00DF55C7"/>
                    <w:p w:rsidR="000E474E" w:rsidRDefault="000E474E" w:rsidP="00DF55C7"/>
                    <w:p w:rsidR="000E474E" w:rsidRDefault="000E474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0E474E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E474E">
      <w:rPr>
        <w:noProof/>
        <w:snapToGrid w:val="0"/>
        <w:sz w:val="16"/>
      </w:rPr>
      <w:t>02.09.2014 17:05:25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474E">
      <w:rPr>
        <w:noProof/>
        <w:snapToGrid w:val="0"/>
        <w:sz w:val="16"/>
      </w:rPr>
      <w:t>02.09.2014 17:05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474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U7y7QtKEDqcaeMUd46q2GKZIEg=" w:salt="IARFcF4XUypDWFNOymMV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474E"/>
    <w:rsid w:val="000F16B1"/>
    <w:rsid w:val="000F4419"/>
    <w:rsid w:val="001072E8"/>
    <w:rsid w:val="001134E5"/>
    <w:rsid w:val="001238E5"/>
    <w:rsid w:val="001256F4"/>
    <w:rsid w:val="001272F4"/>
    <w:rsid w:val="0013149B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B263C"/>
    <w:rsid w:val="002B6CA7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2DEB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13FD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48D7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5183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B65C0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1400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2014-09-02T11:05:00Z</cp:lastPrinted>
  <dcterms:created xsi:type="dcterms:W3CDTF">2014-08-22T08:15:00Z</dcterms:created>
  <dcterms:modified xsi:type="dcterms:W3CDTF">2014-09-02T11:06:00Z</dcterms:modified>
</cp:coreProperties>
</file>