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4339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</w:t>
                            </w:r>
                            <w:r w:rsidR="00240049">
                              <w:rPr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4339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</w:t>
                      </w:r>
                      <w:r w:rsidR="00240049">
                        <w:rPr>
                          <w:sz w:val="28"/>
                          <w:szCs w:val="28"/>
                          <w:u w:val="single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3B3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93B3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793B3A" w:rsidRDefault="00793B3A" w:rsidP="00FF1919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FF1919" w:rsidRPr="00E13DEA" w:rsidRDefault="00FF1919" w:rsidP="00FF1919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DEA">
        <w:rPr>
          <w:rFonts w:ascii="Times New Roman" w:hAnsi="Times New Roman"/>
          <w:b/>
          <w:sz w:val="28"/>
          <w:szCs w:val="28"/>
        </w:rPr>
        <w:t>О принятии в первом чтении проекта решения Пермской городской Думы «</w:t>
      </w:r>
      <w:r>
        <w:rPr>
          <w:rFonts w:ascii="Times New Roman" w:hAnsi="Times New Roman"/>
          <w:b/>
          <w:bCs/>
          <w:sz w:val="28"/>
          <w:szCs w:val="28"/>
        </w:rPr>
        <w:t>Об утверждении Порядка сноса и выполнения компенсационных посадок зеленых насаждений на территории города Перми»</w:t>
      </w:r>
    </w:p>
    <w:p w:rsidR="00FF1919" w:rsidRPr="0094039C" w:rsidRDefault="00FF1919" w:rsidP="00FF1919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1919" w:rsidRPr="0094039C" w:rsidRDefault="00FF1919" w:rsidP="00FF1919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94039C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94039C">
        <w:rPr>
          <w:rFonts w:ascii="Times New Roman" w:hAnsi="Times New Roman"/>
          <w:bCs/>
          <w:sz w:val="28"/>
          <w:szCs w:val="28"/>
        </w:rPr>
        <w:t>р е ш и л а:</w:t>
      </w:r>
    </w:p>
    <w:p w:rsidR="00FF1919" w:rsidRPr="0094039C" w:rsidRDefault="00FF1919" w:rsidP="00FF1919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FF1919" w:rsidRPr="00E13DEA" w:rsidRDefault="00FF1919" w:rsidP="00793B3A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DEA">
        <w:rPr>
          <w:rFonts w:ascii="Times New Roman" w:hAnsi="Times New Roman"/>
          <w:sz w:val="28"/>
          <w:szCs w:val="28"/>
        </w:rPr>
        <w:t>1. Принять в первом чтении проект решения Пермской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793B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утверждении Порядка сноса и выполнения компенсационных посадок зел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ных насаждений на территории города Перми».</w:t>
      </w:r>
    </w:p>
    <w:p w:rsidR="00FF1919" w:rsidRPr="00D82CC7" w:rsidRDefault="00FF1919" w:rsidP="00793B3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>2. Установить, что поправки к указанному проекту решения направ</w:t>
      </w:r>
      <w:r>
        <w:rPr>
          <w:rFonts w:ascii="Times New Roman" w:hAnsi="Times New Roman"/>
          <w:sz w:val="28"/>
          <w:szCs w:val="28"/>
        </w:rPr>
        <w:t xml:space="preserve">ляются </w:t>
      </w:r>
      <w:r>
        <w:rPr>
          <w:rFonts w:ascii="Times New Roman" w:hAnsi="Times New Roman"/>
          <w:sz w:val="28"/>
          <w:szCs w:val="28"/>
        </w:rPr>
        <w:br/>
      </w:r>
      <w:r w:rsidRPr="008258A4">
        <w:rPr>
          <w:rFonts w:ascii="Times New Roman" w:hAnsi="Times New Roman"/>
          <w:sz w:val="28"/>
          <w:szCs w:val="28"/>
        </w:rPr>
        <w:t>в Пермскую городскую Думу на имя Главы города Перми</w:t>
      </w:r>
      <w:r w:rsidR="00793B3A">
        <w:rPr>
          <w:rFonts w:ascii="Times New Roman" w:hAnsi="Times New Roman"/>
          <w:sz w:val="28"/>
          <w:szCs w:val="28"/>
        </w:rPr>
        <w:t>-</w:t>
      </w:r>
      <w:r w:rsidRPr="008258A4">
        <w:rPr>
          <w:rFonts w:ascii="Times New Roman" w:hAnsi="Times New Roman"/>
          <w:sz w:val="28"/>
          <w:szCs w:val="28"/>
        </w:rPr>
        <w:t xml:space="preserve">председателя Пермской городской Думы в письменном виде до </w:t>
      </w:r>
      <w:r>
        <w:rPr>
          <w:rFonts w:ascii="Times New Roman" w:hAnsi="Times New Roman"/>
          <w:sz w:val="28"/>
          <w:szCs w:val="28"/>
        </w:rPr>
        <w:t>05.08.2014.</w:t>
      </w:r>
    </w:p>
    <w:p w:rsidR="00FF1919" w:rsidRDefault="00FF1919" w:rsidP="00793B3A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58A4">
        <w:rPr>
          <w:rFonts w:ascii="Times New Roman" w:hAnsi="Times New Roman"/>
          <w:sz w:val="28"/>
          <w:szCs w:val="28"/>
        </w:rPr>
        <w:t xml:space="preserve">. Определить головным комитетом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8258A4">
        <w:rPr>
          <w:rFonts w:ascii="Times New Roman" w:hAnsi="Times New Roman"/>
          <w:sz w:val="28"/>
          <w:szCs w:val="28"/>
        </w:rPr>
        <w:t xml:space="preserve"> проекта решения ко вт</w:t>
      </w:r>
      <w:r w:rsidRPr="008258A4">
        <w:rPr>
          <w:rFonts w:ascii="Times New Roman" w:hAnsi="Times New Roman"/>
          <w:sz w:val="28"/>
          <w:szCs w:val="28"/>
        </w:rPr>
        <w:t>о</w:t>
      </w:r>
      <w:r w:rsidRPr="008258A4">
        <w:rPr>
          <w:rFonts w:ascii="Times New Roman" w:hAnsi="Times New Roman"/>
          <w:sz w:val="28"/>
          <w:szCs w:val="28"/>
        </w:rPr>
        <w:t xml:space="preserve">рому чтению комитет Пермской городской Думы по </w:t>
      </w:r>
      <w:r>
        <w:rPr>
          <w:rFonts w:ascii="Times New Roman" w:hAnsi="Times New Roman"/>
          <w:sz w:val="28"/>
          <w:szCs w:val="28"/>
        </w:rPr>
        <w:t>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земельным отношениям.</w:t>
      </w:r>
    </w:p>
    <w:p w:rsidR="00362E50" w:rsidRDefault="00362E50" w:rsidP="00793B3A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5945E1">
      <w:pPr>
        <w:jc w:val="right"/>
      </w:pPr>
    </w:p>
    <w:p w:rsidR="005945E1" w:rsidRDefault="00A4339D" w:rsidP="005945E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46C82" wp14:editId="7F93A2F8">
                <wp:simplePos x="0" y="0"/>
                <wp:positionH relativeFrom="column">
                  <wp:posOffset>52070</wp:posOffset>
                </wp:positionH>
                <wp:positionV relativeFrom="paragraph">
                  <wp:posOffset>38735</wp:posOffset>
                </wp:positionV>
                <wp:extent cx="6372860" cy="6794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75" w:rsidRDefault="00275D75" w:rsidP="00DF55C7"/>
                          <w:p w:rsidR="00275D75" w:rsidRDefault="00275D75" w:rsidP="00DF55C7"/>
                          <w:p w:rsidR="00275D75" w:rsidRDefault="00275D75" w:rsidP="00DF55C7"/>
                          <w:p w:rsidR="00275D75" w:rsidRDefault="00275D75" w:rsidP="00DF55C7"/>
                          <w:p w:rsidR="00275D75" w:rsidRDefault="00275D75" w:rsidP="00DF55C7"/>
                          <w:p w:rsidR="00275D75" w:rsidRDefault="00275D7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</w:t>
                            </w:r>
                            <w:r w:rsidR="00275D75">
                              <w:t>24.</w:t>
                            </w:r>
                            <w:r>
                              <w:t>0</w:t>
                            </w:r>
                            <w:r w:rsidR="00275D75">
                              <w:t>6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4.1pt;margin-top:3.05pt;width:501.8pt;height:5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JFhA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" stroked="f">
                <v:textbox inset="0,0,0,0">
                  <w:txbxContent>
                    <w:p w:rsidR="00275D75" w:rsidRDefault="00275D75" w:rsidP="00DF55C7"/>
                    <w:p w:rsidR="00275D75" w:rsidRDefault="00275D75" w:rsidP="00DF55C7"/>
                    <w:p w:rsidR="00275D75" w:rsidRDefault="00275D75" w:rsidP="00DF55C7"/>
                    <w:p w:rsidR="00275D75" w:rsidRDefault="00275D75" w:rsidP="00DF55C7"/>
                    <w:p w:rsidR="00275D75" w:rsidRDefault="00275D75" w:rsidP="00DF55C7"/>
                    <w:p w:rsidR="00275D75" w:rsidRDefault="00275D7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</w:t>
                      </w:r>
                      <w:r w:rsidR="00275D75">
                        <w:t>24.</w:t>
                      </w:r>
                      <w:r>
                        <w:t>0</w:t>
                      </w:r>
                      <w:r w:rsidR="00275D75">
                        <w:t>6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945E1" w:rsidRDefault="005945E1" w:rsidP="005945E1">
      <w:pPr>
        <w:jc w:val="right"/>
      </w:pPr>
    </w:p>
    <w:p w:rsidR="005945E1" w:rsidRDefault="005945E1" w:rsidP="005945E1">
      <w:pPr>
        <w:jc w:val="right"/>
      </w:pPr>
    </w:p>
    <w:p w:rsidR="00FF1919" w:rsidRDefault="00FF1919" w:rsidP="005945E1">
      <w:pPr>
        <w:autoSpaceDE w:val="0"/>
        <w:autoSpaceDN w:val="0"/>
        <w:adjustRightInd w:val="0"/>
        <w:spacing w:line="240" w:lineRule="exact"/>
        <w:ind w:left="6372"/>
        <w:jc w:val="both"/>
        <w:outlineLvl w:val="0"/>
        <w:rPr>
          <w:sz w:val="28"/>
          <w:szCs w:val="28"/>
        </w:rPr>
      </w:pPr>
    </w:p>
    <w:p w:rsidR="00FF1919" w:rsidRDefault="00FF1919" w:rsidP="005945E1">
      <w:pPr>
        <w:autoSpaceDE w:val="0"/>
        <w:autoSpaceDN w:val="0"/>
        <w:adjustRightInd w:val="0"/>
        <w:spacing w:line="240" w:lineRule="exact"/>
        <w:ind w:left="6372"/>
        <w:jc w:val="both"/>
        <w:outlineLvl w:val="0"/>
        <w:rPr>
          <w:sz w:val="28"/>
          <w:szCs w:val="28"/>
        </w:rPr>
      </w:pPr>
    </w:p>
    <w:sectPr w:rsidR="00FF1919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75D75">
      <w:rPr>
        <w:noProof/>
        <w:snapToGrid w:val="0"/>
        <w:sz w:val="16"/>
      </w:rPr>
      <w:t>24.06.2014 10:03:26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75D75">
      <w:rPr>
        <w:noProof/>
        <w:snapToGrid w:val="0"/>
        <w:sz w:val="16"/>
      </w:rPr>
      <w:t>24.06.2014 10:03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75D7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rBUW7Vr4U0Ku6qcz9zhjfWks6I=" w:salt="Bo1z+nnH31bznVV2qwRx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0049"/>
    <w:rsid w:val="00242CE0"/>
    <w:rsid w:val="00256217"/>
    <w:rsid w:val="00265FBA"/>
    <w:rsid w:val="00271143"/>
    <w:rsid w:val="00275D75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B5760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45E1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6F38B3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3B3A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3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191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2014-06-24T04:03:00Z</cp:lastPrinted>
  <dcterms:created xsi:type="dcterms:W3CDTF">2014-06-18T04:39:00Z</dcterms:created>
  <dcterms:modified xsi:type="dcterms:W3CDTF">2014-06-24T04:04:00Z</dcterms:modified>
</cp:coreProperties>
</file>