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84E3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A5443">
                              <w:rPr>
                                <w:sz w:val="28"/>
                                <w:szCs w:val="28"/>
                                <w:u w:val="single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84E3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A5443">
                        <w:rPr>
                          <w:sz w:val="28"/>
                          <w:szCs w:val="28"/>
                          <w:u w:val="single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4E3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84E3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84E35" w:rsidRDefault="000C58ED" w:rsidP="00F84E35">
      <w:pPr>
        <w:jc w:val="center"/>
        <w:rPr>
          <w:b/>
          <w:sz w:val="28"/>
          <w:szCs w:val="28"/>
        </w:rPr>
      </w:pPr>
      <w:r w:rsidRPr="000C58ED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0C58ED" w:rsidRDefault="000C58ED" w:rsidP="00F84E35">
      <w:pPr>
        <w:jc w:val="center"/>
        <w:rPr>
          <w:b/>
          <w:sz w:val="28"/>
          <w:szCs w:val="28"/>
        </w:rPr>
      </w:pPr>
      <w:r w:rsidRPr="000C58ED">
        <w:rPr>
          <w:b/>
          <w:sz w:val="28"/>
          <w:szCs w:val="28"/>
        </w:rPr>
        <w:t>в сфере проведения муниципальных лотерей</w:t>
      </w:r>
    </w:p>
    <w:p w:rsidR="00F84E35" w:rsidRDefault="00F84E35" w:rsidP="00F84E35">
      <w:pPr>
        <w:jc w:val="center"/>
        <w:rPr>
          <w:b/>
          <w:sz w:val="28"/>
          <w:szCs w:val="28"/>
        </w:rPr>
      </w:pPr>
    </w:p>
    <w:p w:rsidR="00F84E35" w:rsidRPr="000C58ED" w:rsidRDefault="00F84E35" w:rsidP="00F84E35">
      <w:pPr>
        <w:jc w:val="center"/>
        <w:rPr>
          <w:b/>
          <w:sz w:val="28"/>
          <w:szCs w:val="28"/>
        </w:rPr>
      </w:pPr>
    </w:p>
    <w:p w:rsidR="000C58ED" w:rsidRDefault="000C58ED" w:rsidP="00F84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8ED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84E35">
        <w:rPr>
          <w:rFonts w:eastAsia="Calibri"/>
          <w:sz w:val="28"/>
          <w:szCs w:val="28"/>
          <w:lang w:eastAsia="en-US"/>
        </w:rPr>
        <w:t>ф</w:t>
      </w:r>
      <w:r w:rsidRPr="000C58ED">
        <w:rPr>
          <w:rFonts w:eastAsia="Calibri"/>
          <w:sz w:val="28"/>
          <w:szCs w:val="28"/>
          <w:lang w:eastAsia="en-US"/>
        </w:rPr>
        <w:t>едеральными законами от 06.10.2003 № 131-ФЗ «Об о</w:t>
      </w:r>
      <w:r w:rsidRPr="000C58ED">
        <w:rPr>
          <w:rFonts w:eastAsia="Calibri"/>
          <w:sz w:val="28"/>
          <w:szCs w:val="28"/>
          <w:lang w:eastAsia="en-US"/>
        </w:rPr>
        <w:t>б</w:t>
      </w:r>
      <w:r w:rsidRPr="000C58ED">
        <w:rPr>
          <w:rFonts w:eastAsia="Calibri"/>
          <w:sz w:val="28"/>
          <w:szCs w:val="28"/>
          <w:lang w:eastAsia="en-US"/>
        </w:rPr>
        <w:t>щих принципах организации местного самоуправления в Российской Федерации», от 11.11.2003 № 138-ФЗ «О лотереях»</w:t>
      </w:r>
    </w:p>
    <w:p w:rsidR="00F84E35" w:rsidRPr="000C58ED" w:rsidRDefault="00F84E35" w:rsidP="00F84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58ED" w:rsidRDefault="000C58ED" w:rsidP="00F84E35">
      <w:pPr>
        <w:autoSpaceDE w:val="0"/>
        <w:autoSpaceDN w:val="0"/>
        <w:adjustRightInd w:val="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0C58E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F84E35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="00F84E3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4E35">
        <w:rPr>
          <w:rFonts w:eastAsia="Calibri"/>
          <w:b/>
          <w:bCs/>
          <w:sz w:val="28"/>
          <w:szCs w:val="28"/>
          <w:lang w:eastAsia="en-US"/>
        </w:rPr>
        <w:t>е</w:t>
      </w:r>
      <w:r w:rsidR="00F84E3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4E35">
        <w:rPr>
          <w:rFonts w:eastAsia="Calibri"/>
          <w:b/>
          <w:bCs/>
          <w:sz w:val="28"/>
          <w:szCs w:val="28"/>
          <w:lang w:eastAsia="en-US"/>
        </w:rPr>
        <w:t>ш</w:t>
      </w:r>
      <w:r w:rsidR="00F84E3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4E35">
        <w:rPr>
          <w:rFonts w:eastAsia="Calibri"/>
          <w:b/>
          <w:bCs/>
          <w:sz w:val="28"/>
          <w:szCs w:val="28"/>
          <w:lang w:eastAsia="en-US"/>
        </w:rPr>
        <w:t>и</w:t>
      </w:r>
      <w:r w:rsidR="00F84E3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4E35">
        <w:rPr>
          <w:rFonts w:eastAsia="Calibri"/>
          <w:b/>
          <w:bCs/>
          <w:sz w:val="28"/>
          <w:szCs w:val="28"/>
          <w:lang w:eastAsia="en-US"/>
        </w:rPr>
        <w:t>л</w:t>
      </w:r>
      <w:r w:rsidR="00F84E3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4E35">
        <w:rPr>
          <w:rFonts w:eastAsia="Calibri"/>
          <w:b/>
          <w:bCs/>
          <w:sz w:val="28"/>
          <w:szCs w:val="28"/>
          <w:lang w:eastAsia="en-US"/>
        </w:rPr>
        <w:t>а</w:t>
      </w:r>
      <w:r w:rsidRPr="00F84E35">
        <w:rPr>
          <w:rFonts w:eastAsia="Calibri"/>
          <w:b/>
          <w:sz w:val="28"/>
          <w:szCs w:val="28"/>
          <w:lang w:eastAsia="en-US"/>
        </w:rPr>
        <w:t>:</w:t>
      </w:r>
    </w:p>
    <w:p w:rsidR="00F84E35" w:rsidRPr="000C58ED" w:rsidRDefault="00F84E35" w:rsidP="00F84E35">
      <w:pPr>
        <w:autoSpaceDE w:val="0"/>
        <w:autoSpaceDN w:val="0"/>
        <w:adjustRightInd w:val="0"/>
        <w:jc w:val="center"/>
        <w:rPr>
          <w:rFonts w:eastAsia="Calibri"/>
          <w:spacing w:val="50"/>
          <w:sz w:val="28"/>
          <w:szCs w:val="28"/>
          <w:lang w:eastAsia="en-US"/>
        </w:rPr>
      </w:pP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>1. 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Pr="000C58ED">
        <w:rPr>
          <w:sz w:val="28"/>
          <w:szCs w:val="28"/>
        </w:rPr>
        <w:t>у</w:t>
      </w:r>
      <w:r w:rsidRPr="000C58ED">
        <w:rPr>
          <w:sz w:val="28"/>
          <w:szCs w:val="28"/>
        </w:rPr>
        <w:t>мы от 12.09.2006 № 211, изменения:</w:t>
      </w: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 xml:space="preserve">1.1 </w:t>
      </w:r>
      <w:r w:rsidR="0001782A">
        <w:rPr>
          <w:sz w:val="28"/>
          <w:szCs w:val="28"/>
        </w:rPr>
        <w:t>под</w:t>
      </w:r>
      <w:r w:rsidRPr="000C58ED">
        <w:rPr>
          <w:sz w:val="28"/>
          <w:szCs w:val="28"/>
        </w:rPr>
        <w:t xml:space="preserve">пункты 2.1.5, 2.2.5, </w:t>
      </w:r>
      <w:r w:rsidR="0001782A" w:rsidRPr="000C58ED">
        <w:rPr>
          <w:sz w:val="28"/>
          <w:szCs w:val="28"/>
        </w:rPr>
        <w:t>пункт</w:t>
      </w:r>
      <w:r w:rsidR="0001782A">
        <w:rPr>
          <w:sz w:val="28"/>
          <w:szCs w:val="28"/>
        </w:rPr>
        <w:t xml:space="preserve"> </w:t>
      </w:r>
      <w:r w:rsidRPr="000C58ED">
        <w:rPr>
          <w:sz w:val="28"/>
          <w:szCs w:val="28"/>
        </w:rPr>
        <w:t>3.5 признать утратившими силу;</w:t>
      </w: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>1.2 в пункте 3.8 слова «, в том числе регламентирующих вопросы потреб</w:t>
      </w:r>
      <w:r w:rsidRPr="000C58ED">
        <w:rPr>
          <w:sz w:val="28"/>
          <w:szCs w:val="28"/>
        </w:rPr>
        <w:t>и</w:t>
      </w:r>
      <w:r w:rsidRPr="000C58ED">
        <w:rPr>
          <w:sz w:val="28"/>
          <w:szCs w:val="28"/>
        </w:rPr>
        <w:t>тельского рынка, отношения, возникающие в области организации муниципал</w:t>
      </w:r>
      <w:r w:rsidRPr="000C58ED">
        <w:rPr>
          <w:sz w:val="28"/>
          <w:szCs w:val="28"/>
        </w:rPr>
        <w:t>ь</w:t>
      </w:r>
      <w:r w:rsidRPr="000C58ED">
        <w:rPr>
          <w:sz w:val="28"/>
          <w:szCs w:val="28"/>
        </w:rPr>
        <w:t>ных лотерей, распространения рекламы» исключить;</w:t>
      </w: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 xml:space="preserve">1.3 в </w:t>
      </w:r>
      <w:r w:rsidR="0001782A">
        <w:rPr>
          <w:sz w:val="28"/>
          <w:szCs w:val="28"/>
        </w:rPr>
        <w:t>под</w:t>
      </w:r>
      <w:r w:rsidRPr="000C58ED">
        <w:rPr>
          <w:sz w:val="28"/>
          <w:szCs w:val="28"/>
        </w:rPr>
        <w:t xml:space="preserve">пункте 5.2.16 слова «; о проведении проверок при осуществлении </w:t>
      </w:r>
      <w:proofErr w:type="gramStart"/>
      <w:r w:rsidRPr="000C58ED">
        <w:rPr>
          <w:sz w:val="28"/>
          <w:szCs w:val="28"/>
        </w:rPr>
        <w:t>контроля за</w:t>
      </w:r>
      <w:proofErr w:type="gramEnd"/>
      <w:r w:rsidRPr="000C58ED">
        <w:rPr>
          <w:sz w:val="28"/>
          <w:szCs w:val="28"/>
        </w:rPr>
        <w:t xml:space="preserve"> проведением муниципальных лотерей» исключить.</w:t>
      </w: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 xml:space="preserve">2. Признать утратившим силу решение Пермской городской Думы </w:t>
      </w:r>
      <w:r w:rsidR="0001782A">
        <w:rPr>
          <w:sz w:val="28"/>
          <w:szCs w:val="28"/>
        </w:rPr>
        <w:br/>
      </w:r>
      <w:r w:rsidRPr="000C58ED">
        <w:rPr>
          <w:sz w:val="28"/>
          <w:szCs w:val="28"/>
        </w:rPr>
        <w:t xml:space="preserve">от 26.02.2013 № 31 «Об утверждении Положения о муниципальном </w:t>
      </w:r>
      <w:proofErr w:type="gramStart"/>
      <w:r w:rsidRPr="000C58ED">
        <w:rPr>
          <w:sz w:val="28"/>
          <w:szCs w:val="28"/>
        </w:rPr>
        <w:t xml:space="preserve">контроле </w:t>
      </w:r>
      <w:r w:rsidR="0001782A">
        <w:rPr>
          <w:sz w:val="28"/>
          <w:szCs w:val="28"/>
        </w:rPr>
        <w:br/>
      </w:r>
      <w:r w:rsidRPr="000C58ED">
        <w:rPr>
          <w:sz w:val="28"/>
          <w:szCs w:val="28"/>
        </w:rPr>
        <w:t>за</w:t>
      </w:r>
      <w:proofErr w:type="gramEnd"/>
      <w:r w:rsidRPr="000C58ED">
        <w:rPr>
          <w:sz w:val="28"/>
          <w:szCs w:val="28"/>
        </w:rPr>
        <w:t xml:space="preserve"> проведением муниципальных лотерей на территории города Перми».</w:t>
      </w:r>
    </w:p>
    <w:p w:rsidR="0001782A" w:rsidRDefault="0001782A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5EE9">
        <w:rPr>
          <w:sz w:val="28"/>
          <w:szCs w:val="28"/>
        </w:rPr>
        <w:t>Рекомендовать админист</w:t>
      </w:r>
      <w:r>
        <w:rPr>
          <w:sz w:val="28"/>
          <w:szCs w:val="28"/>
        </w:rPr>
        <w:t>рации города Перми обеспечить приведение правовых актов города Перми в соответствие с настоящим решением.</w:t>
      </w:r>
    </w:p>
    <w:p w:rsidR="000C58ED" w:rsidRPr="000C58ED" w:rsidRDefault="0001782A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8ED" w:rsidRPr="000C58ED">
        <w:rPr>
          <w:sz w:val="28"/>
          <w:szCs w:val="28"/>
        </w:rPr>
        <w:t xml:space="preserve">. Настоящее решение вступает в силу </w:t>
      </w:r>
      <w:proofErr w:type="gramStart"/>
      <w:r w:rsidR="000C58ED" w:rsidRPr="000C58ED">
        <w:rPr>
          <w:sz w:val="28"/>
          <w:szCs w:val="28"/>
        </w:rPr>
        <w:t>с даты</w:t>
      </w:r>
      <w:proofErr w:type="gramEnd"/>
      <w:r w:rsidR="000C58ED" w:rsidRPr="000C58ED">
        <w:rPr>
          <w:sz w:val="28"/>
          <w:szCs w:val="28"/>
        </w:rPr>
        <w:t xml:space="preserve"> официального опубликования и распространяется на правоотношения, возникшие с 30.01.2014.</w:t>
      </w:r>
    </w:p>
    <w:p w:rsidR="000C58ED" w:rsidRPr="000C58ED" w:rsidRDefault="0001782A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58ED" w:rsidRPr="000C58ED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58ED" w:rsidRPr="000C58ED" w:rsidRDefault="000C58ED" w:rsidP="00F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ED">
        <w:rPr>
          <w:sz w:val="28"/>
          <w:szCs w:val="28"/>
        </w:rPr>
        <w:t xml:space="preserve">6. </w:t>
      </w:r>
      <w:proofErr w:type="gramStart"/>
      <w:r w:rsidRPr="000C58ED">
        <w:rPr>
          <w:sz w:val="28"/>
          <w:szCs w:val="28"/>
        </w:rPr>
        <w:t>Контроль за</w:t>
      </w:r>
      <w:proofErr w:type="gramEnd"/>
      <w:r w:rsidRPr="000C58ED">
        <w:rPr>
          <w:sz w:val="28"/>
          <w:szCs w:val="28"/>
        </w:rPr>
        <w:t xml:space="preserve"> исполнением решения возложить на комитет Пермской г</w:t>
      </w:r>
      <w:r w:rsidRPr="000C58ED">
        <w:rPr>
          <w:sz w:val="28"/>
          <w:szCs w:val="28"/>
        </w:rPr>
        <w:t>о</w:t>
      </w:r>
      <w:r w:rsidRPr="000C58ED">
        <w:rPr>
          <w:sz w:val="28"/>
          <w:szCs w:val="28"/>
        </w:rPr>
        <w:t>родской Думы по экономическому развитию.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5A5443" w:rsidRDefault="005A5443" w:rsidP="00A07FEE">
      <w:pPr>
        <w:pStyle w:val="ac"/>
        <w:ind w:right="-851"/>
        <w:rPr>
          <w:sz w:val="28"/>
          <w:szCs w:val="28"/>
        </w:rPr>
      </w:pPr>
    </w:p>
    <w:p w:rsidR="005A5443" w:rsidRDefault="005A5443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916723</wp:posOffset>
                </wp:positionV>
                <wp:extent cx="6372860" cy="201732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0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ED" w:rsidRDefault="000C58ED" w:rsidP="00DF55C7"/>
                          <w:p w:rsidR="000C58ED" w:rsidRDefault="000C58ED" w:rsidP="00DF55C7"/>
                          <w:p w:rsidR="000C58ED" w:rsidRDefault="000C58ED" w:rsidP="00DF55C7"/>
                          <w:p w:rsidR="000C58ED" w:rsidRDefault="000C58ED" w:rsidP="00DF55C7"/>
                          <w:p w:rsidR="000C58ED" w:rsidRDefault="000C58ED" w:rsidP="00DF55C7"/>
                          <w:p w:rsidR="000C58ED" w:rsidRDefault="000C58E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72.2pt;width:501.8pt;height:15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" stroked="f">
                <v:textbox inset="0,0,0,0">
                  <w:txbxContent>
                    <w:p w:rsidR="000C58ED" w:rsidRDefault="000C58ED" w:rsidP="00DF55C7"/>
                    <w:p w:rsidR="000C58ED" w:rsidRDefault="000C58ED" w:rsidP="00DF55C7"/>
                    <w:p w:rsidR="000C58ED" w:rsidRDefault="000C58ED" w:rsidP="00DF55C7"/>
                    <w:p w:rsidR="000C58ED" w:rsidRDefault="000C58ED" w:rsidP="00DF55C7"/>
                    <w:p w:rsidR="000C58ED" w:rsidRDefault="000C58ED" w:rsidP="00DF55C7"/>
                    <w:p w:rsidR="000C58ED" w:rsidRDefault="000C58E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A5443">
      <w:rPr>
        <w:noProof/>
        <w:snapToGrid w:val="0"/>
        <w:sz w:val="16"/>
      </w:rPr>
      <w:t>24.04.2014 17:04:30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A5443">
      <w:rPr>
        <w:noProof/>
        <w:snapToGrid w:val="0"/>
        <w:sz w:val="16"/>
      </w:rPr>
      <w:t>24.04.2014 17:04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A544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HHXuGjXXh5XO/rYt2YHkhi74qc=" w:salt="6DId79x4FchKEFgSMMrm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782A"/>
    <w:rsid w:val="0003776A"/>
    <w:rsid w:val="000446C1"/>
    <w:rsid w:val="00046458"/>
    <w:rsid w:val="00052662"/>
    <w:rsid w:val="00061A3F"/>
    <w:rsid w:val="0008166C"/>
    <w:rsid w:val="00082727"/>
    <w:rsid w:val="000A0643"/>
    <w:rsid w:val="000B3591"/>
    <w:rsid w:val="000B6249"/>
    <w:rsid w:val="000C58ED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1E70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544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4E35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01782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01782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2014-04-24T11:04:00Z</cp:lastPrinted>
  <dcterms:created xsi:type="dcterms:W3CDTF">2014-04-21T04:15:00Z</dcterms:created>
  <dcterms:modified xsi:type="dcterms:W3CDTF">2014-04-24T11:05:00Z</dcterms:modified>
</cp:coreProperties>
</file>