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36A" w:rsidRPr="00CF136A" w:rsidRDefault="00CF136A" w:rsidP="0026681E">
      <w:pPr>
        <w:autoSpaceDE w:val="0"/>
        <w:autoSpaceDN w:val="0"/>
        <w:adjustRightInd w:val="0"/>
        <w:ind w:left="6237"/>
        <w:rPr>
          <w:sz w:val="28"/>
          <w:szCs w:val="28"/>
        </w:rPr>
      </w:pPr>
      <w:r w:rsidRPr="00CF136A">
        <w:rPr>
          <w:sz w:val="28"/>
          <w:szCs w:val="28"/>
        </w:rPr>
        <w:t>ПРИЛОЖЕНИЕ</w:t>
      </w:r>
    </w:p>
    <w:p w:rsidR="00CF136A" w:rsidRPr="00CF136A" w:rsidRDefault="00CF136A" w:rsidP="003146E4">
      <w:pPr>
        <w:autoSpaceDE w:val="0"/>
        <w:autoSpaceDN w:val="0"/>
        <w:adjustRightInd w:val="0"/>
        <w:ind w:firstLine="6237"/>
        <w:rPr>
          <w:sz w:val="28"/>
          <w:szCs w:val="28"/>
        </w:rPr>
      </w:pPr>
      <w:r w:rsidRPr="00CF136A">
        <w:rPr>
          <w:sz w:val="28"/>
          <w:szCs w:val="28"/>
        </w:rPr>
        <w:t xml:space="preserve">к решению </w:t>
      </w:r>
    </w:p>
    <w:p w:rsidR="00CF136A" w:rsidRPr="00CF136A" w:rsidRDefault="00CF136A" w:rsidP="003146E4">
      <w:pPr>
        <w:autoSpaceDE w:val="0"/>
        <w:autoSpaceDN w:val="0"/>
        <w:adjustRightInd w:val="0"/>
        <w:ind w:firstLine="6237"/>
        <w:rPr>
          <w:sz w:val="28"/>
          <w:szCs w:val="28"/>
        </w:rPr>
      </w:pPr>
      <w:r w:rsidRPr="00CF136A">
        <w:rPr>
          <w:sz w:val="28"/>
          <w:szCs w:val="28"/>
        </w:rPr>
        <w:t>Пермской городской Думы</w:t>
      </w:r>
    </w:p>
    <w:p w:rsidR="00CF136A" w:rsidRPr="00CF136A" w:rsidRDefault="006346E3" w:rsidP="003146E4">
      <w:pPr>
        <w:autoSpaceDE w:val="0"/>
        <w:autoSpaceDN w:val="0"/>
        <w:adjustRightInd w:val="0"/>
        <w:ind w:firstLine="6237"/>
        <w:rPr>
          <w:sz w:val="28"/>
          <w:szCs w:val="28"/>
        </w:rPr>
      </w:pPr>
      <w:r>
        <w:rPr>
          <w:sz w:val="28"/>
          <w:szCs w:val="28"/>
        </w:rPr>
        <w:t>от 25.03.2014</w:t>
      </w:r>
      <w:r w:rsidR="005055FE">
        <w:rPr>
          <w:sz w:val="28"/>
          <w:szCs w:val="28"/>
        </w:rPr>
        <w:t xml:space="preserve"> № 70</w:t>
      </w:r>
    </w:p>
    <w:p w:rsidR="00CF136A" w:rsidRPr="00CF136A" w:rsidRDefault="00CF136A" w:rsidP="003146E4">
      <w:pPr>
        <w:autoSpaceDE w:val="0"/>
        <w:autoSpaceDN w:val="0"/>
        <w:adjustRightInd w:val="0"/>
        <w:ind w:firstLine="6237"/>
        <w:rPr>
          <w:sz w:val="28"/>
          <w:szCs w:val="28"/>
        </w:rPr>
      </w:pPr>
    </w:p>
    <w:p w:rsidR="00CF136A" w:rsidRPr="00CF136A" w:rsidRDefault="00CF136A" w:rsidP="006346E3">
      <w:pPr>
        <w:autoSpaceDE w:val="0"/>
        <w:autoSpaceDN w:val="0"/>
        <w:adjustRightInd w:val="0"/>
        <w:rPr>
          <w:sz w:val="28"/>
          <w:szCs w:val="28"/>
        </w:rPr>
      </w:pPr>
    </w:p>
    <w:p w:rsidR="00CF136A" w:rsidRPr="003146E4" w:rsidRDefault="005055FE" w:rsidP="003146E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hyperlink r:id="rId9" w:history="1">
        <w:r w:rsidR="00CF136A" w:rsidRPr="003146E4">
          <w:rPr>
            <w:b/>
            <w:sz w:val="28"/>
            <w:szCs w:val="28"/>
          </w:rPr>
          <w:t>Перечень</w:t>
        </w:r>
      </w:hyperlink>
    </w:p>
    <w:p w:rsidR="00CF136A" w:rsidRPr="00CF136A" w:rsidRDefault="00CF136A" w:rsidP="003146E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F136A">
        <w:rPr>
          <w:b/>
          <w:sz w:val="28"/>
          <w:szCs w:val="28"/>
        </w:rPr>
        <w:t xml:space="preserve">услуг, которые являются необходимыми и обязательными </w:t>
      </w:r>
      <w:r w:rsidRPr="00CF136A">
        <w:rPr>
          <w:b/>
          <w:sz w:val="28"/>
          <w:szCs w:val="28"/>
        </w:rPr>
        <w:br/>
        <w:t xml:space="preserve">для предоставления муниципальных услуг функциональными </w:t>
      </w:r>
      <w:r w:rsidRPr="00CF136A">
        <w:rPr>
          <w:b/>
          <w:sz w:val="28"/>
          <w:szCs w:val="28"/>
        </w:rPr>
        <w:br/>
        <w:t>и территориальными органами администрации города Перми</w:t>
      </w:r>
    </w:p>
    <w:p w:rsidR="00CF136A" w:rsidRPr="00CF136A" w:rsidRDefault="00CF136A" w:rsidP="003146E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F136A" w:rsidRPr="00CF136A" w:rsidRDefault="00CF136A" w:rsidP="003146E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9641"/>
      </w:tblGrid>
      <w:tr w:rsidR="00CF136A" w:rsidRPr="00CF136A" w:rsidTr="006346E3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146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146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 xml:space="preserve">Наименование услуги, которая является необходимой и обязательной </w:t>
            </w:r>
            <w:r w:rsidRPr="00CF136A">
              <w:rPr>
                <w:sz w:val="28"/>
                <w:szCs w:val="28"/>
              </w:rPr>
              <w:br/>
              <w:t xml:space="preserve">для предоставления муниципальных услуг функциональными </w:t>
            </w:r>
            <w:r w:rsidRPr="00CF136A">
              <w:rPr>
                <w:sz w:val="28"/>
                <w:szCs w:val="28"/>
              </w:rPr>
              <w:br/>
              <w:t>и территориальными органами администрации города Перми</w:t>
            </w:r>
          </w:p>
        </w:tc>
      </w:tr>
      <w:tr w:rsidR="00CF136A" w:rsidRPr="00CF136A" w:rsidTr="00CF136A">
        <w:trPr>
          <w:trHeight w:val="7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146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 xml:space="preserve">Изготовление проекта переустройства и (или) перепланировки помещения </w:t>
            </w:r>
            <w:r w:rsidRPr="00CF136A">
              <w:rPr>
                <w:sz w:val="28"/>
                <w:szCs w:val="24"/>
              </w:rPr>
              <w:t xml:space="preserve"> </w:t>
            </w:r>
            <w:r w:rsidRPr="00CF136A">
              <w:rPr>
                <w:sz w:val="28"/>
                <w:szCs w:val="28"/>
              </w:rPr>
              <w:t xml:space="preserve">переустраиваемого и (или) </w:t>
            </w:r>
            <w:proofErr w:type="spellStart"/>
            <w:r w:rsidRPr="00CF136A">
              <w:rPr>
                <w:sz w:val="28"/>
                <w:szCs w:val="28"/>
              </w:rPr>
              <w:t>перепланируемого</w:t>
            </w:r>
            <w:proofErr w:type="spellEnd"/>
            <w:r w:rsidRPr="00CF136A">
              <w:rPr>
                <w:sz w:val="28"/>
                <w:szCs w:val="28"/>
              </w:rPr>
              <w:t xml:space="preserve"> жилого помещения 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146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Подготовка проекта рекламной конструкции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146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Подготовка и выдача документа, подтверждающего соответствие построенн</w:t>
            </w:r>
            <w:r w:rsidRPr="00CF136A">
              <w:rPr>
                <w:sz w:val="28"/>
                <w:szCs w:val="28"/>
              </w:rPr>
              <w:t>о</w:t>
            </w:r>
            <w:r w:rsidRPr="00CF136A">
              <w:rPr>
                <w:sz w:val="28"/>
                <w:szCs w:val="28"/>
              </w:rPr>
              <w:t>го, реконструированного объекта капитального строительства техническим условиям подключения объектов к сетям инженерно-технического обеспеч</w:t>
            </w:r>
            <w:r w:rsidRPr="00CF136A">
              <w:rPr>
                <w:sz w:val="28"/>
                <w:szCs w:val="28"/>
              </w:rPr>
              <w:t>е</w:t>
            </w:r>
            <w:r w:rsidRPr="00CF136A">
              <w:rPr>
                <w:sz w:val="28"/>
                <w:szCs w:val="28"/>
              </w:rPr>
              <w:t xml:space="preserve">ния </w:t>
            </w:r>
            <w:r w:rsidR="00ED33EB" w:rsidRPr="005E6815">
              <w:rPr>
                <w:sz w:val="28"/>
                <w:szCs w:val="28"/>
              </w:rPr>
              <w:t>(при их наличии)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26681E" w:rsidP="003146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 xml:space="preserve">Выдача правоустанавливающих документов на объекты недвижимости, права на которые не зарегистрированы в Едином государственном реестре прав </w:t>
            </w:r>
            <w:r w:rsidRPr="00CF136A">
              <w:rPr>
                <w:sz w:val="28"/>
                <w:szCs w:val="28"/>
              </w:rPr>
              <w:br/>
              <w:t>на недвижимое имущество и сделок с ним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26681E" w:rsidP="003146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 xml:space="preserve">Выдача заверенной организацией технической инвентаризации выписки </w:t>
            </w:r>
            <w:r w:rsidRPr="00CF136A">
              <w:rPr>
                <w:sz w:val="28"/>
                <w:szCs w:val="28"/>
              </w:rPr>
              <w:br/>
              <w:t>из технического паспорта с поэтажным планом (при наличии) и экспликацией жилых помещений, занимаемых заявителем и (или) членами его семьи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26681E" w:rsidP="003146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 xml:space="preserve">Разработка схем расположения земельных участков на кадастровом плане </w:t>
            </w:r>
            <w:r w:rsidRPr="00CF136A">
              <w:rPr>
                <w:sz w:val="28"/>
                <w:szCs w:val="28"/>
              </w:rPr>
              <w:br/>
              <w:t>или кадастровой карте соответствующей территории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26681E" w:rsidP="003146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E246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 xml:space="preserve">Оформление схемы планировочной организации земельного участка </w:t>
            </w:r>
            <w:r w:rsidRPr="00CF136A">
              <w:rPr>
                <w:sz w:val="28"/>
                <w:szCs w:val="28"/>
              </w:rPr>
              <w:br/>
              <w:t xml:space="preserve">с обозначением места размещения объекта </w:t>
            </w:r>
            <w:r w:rsidR="00E2463E">
              <w:rPr>
                <w:sz w:val="28"/>
                <w:szCs w:val="28"/>
              </w:rPr>
              <w:t>индивидуального жилищного строительства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26681E" w:rsidP="003146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Подготовка проектной документации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26681E" w:rsidP="003146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Оформление акта приемки объекта капитального строительства (в случае осуществления строительства, реконструкции на основании договора)</w:t>
            </w:r>
          </w:p>
          <w:p w:rsidR="003441FD" w:rsidRPr="00CF136A" w:rsidRDefault="003441FD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26681E" w:rsidP="003146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F136A">
              <w:rPr>
                <w:sz w:val="28"/>
                <w:szCs w:val="28"/>
              </w:rPr>
              <w:t>Подготовка документа, подтверждающего соответствие параметров постр</w:t>
            </w:r>
            <w:r w:rsidRPr="00CF136A">
              <w:rPr>
                <w:sz w:val="28"/>
                <w:szCs w:val="28"/>
              </w:rPr>
              <w:t>о</w:t>
            </w:r>
            <w:r w:rsidRPr="00CF136A">
              <w:rPr>
                <w:sz w:val="28"/>
                <w:szCs w:val="28"/>
              </w:rPr>
              <w:t>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</w:t>
            </w:r>
            <w:r w:rsidR="00ED33EB">
              <w:rPr>
                <w:sz w:val="28"/>
                <w:szCs w:val="28"/>
              </w:rPr>
              <w:t xml:space="preserve">ального строительства приборам </w:t>
            </w:r>
            <w:r w:rsidRPr="00CF136A">
              <w:rPr>
                <w:sz w:val="28"/>
                <w:szCs w:val="28"/>
              </w:rPr>
              <w:t>учета использ</w:t>
            </w:r>
            <w:r w:rsidR="00ED33EB">
              <w:rPr>
                <w:sz w:val="28"/>
                <w:szCs w:val="28"/>
              </w:rPr>
              <w:t xml:space="preserve">уемых энергетических ресурсов </w:t>
            </w:r>
            <w:r w:rsidRPr="00CF136A">
              <w:rPr>
                <w:sz w:val="28"/>
                <w:szCs w:val="28"/>
              </w:rPr>
              <w:t>и подписанного лицом, ос</w:t>
            </w:r>
            <w:r w:rsidRPr="00CF136A">
              <w:rPr>
                <w:sz w:val="28"/>
                <w:szCs w:val="28"/>
              </w:rPr>
              <w:t>у</w:t>
            </w:r>
            <w:r w:rsidRPr="00CF136A">
              <w:rPr>
                <w:sz w:val="28"/>
                <w:szCs w:val="28"/>
              </w:rPr>
              <w:t>ществляющим строительство (лицом, осуществляющим строительство, и з</w:t>
            </w:r>
            <w:r w:rsidRPr="00CF136A">
              <w:rPr>
                <w:sz w:val="28"/>
                <w:szCs w:val="28"/>
              </w:rPr>
              <w:t>а</w:t>
            </w:r>
            <w:r w:rsidRPr="00CF136A">
              <w:rPr>
                <w:sz w:val="28"/>
                <w:szCs w:val="28"/>
              </w:rPr>
              <w:t>стройщиком или техническим заказчиком в случае осуществления строител</w:t>
            </w:r>
            <w:r w:rsidRPr="00CF136A">
              <w:rPr>
                <w:sz w:val="28"/>
                <w:szCs w:val="28"/>
              </w:rPr>
              <w:t>ь</w:t>
            </w:r>
            <w:r w:rsidR="00ED33EB">
              <w:rPr>
                <w:sz w:val="28"/>
                <w:szCs w:val="28"/>
              </w:rPr>
              <w:lastRenderedPageBreak/>
              <w:t xml:space="preserve">ства, реконструкции </w:t>
            </w:r>
            <w:r w:rsidRPr="00CF136A">
              <w:rPr>
                <w:sz w:val="28"/>
                <w:szCs w:val="28"/>
              </w:rPr>
              <w:t>на основании договора, а также лицом, осуществляющим строительный контроль, в случае осуществления строительного</w:t>
            </w:r>
            <w:proofErr w:type="gramEnd"/>
            <w:r w:rsidRPr="00CF136A">
              <w:rPr>
                <w:sz w:val="28"/>
                <w:szCs w:val="28"/>
              </w:rPr>
      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строительства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2668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lastRenderedPageBreak/>
              <w:t>1</w:t>
            </w:r>
            <w:r w:rsidR="0026681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Выдача документов, подтверждающих соответствие построенного, реко</w:t>
            </w:r>
            <w:r w:rsidRPr="00CF136A">
              <w:rPr>
                <w:sz w:val="28"/>
                <w:szCs w:val="28"/>
              </w:rPr>
              <w:t>н</w:t>
            </w:r>
            <w:r w:rsidRPr="00CF136A">
              <w:rPr>
                <w:sz w:val="28"/>
                <w:szCs w:val="28"/>
              </w:rPr>
              <w:t>струированного объекта капитального строительства техническим условиям и подписанных представителями организаций, осуществляющих эксплуатацию сетей инженерно-технического обеспечения (при их наличии)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2668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1</w:t>
            </w:r>
            <w:r w:rsidR="0026681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Подготовка схемы, отображающей расположение построенного, реконстру</w:t>
            </w:r>
            <w:r w:rsidRPr="00CF136A">
              <w:rPr>
                <w:sz w:val="28"/>
                <w:szCs w:val="28"/>
              </w:rPr>
              <w:t>и</w:t>
            </w:r>
            <w:r w:rsidRPr="00CF136A">
              <w:rPr>
                <w:sz w:val="28"/>
                <w:szCs w:val="28"/>
              </w:rPr>
              <w:t>рованного объекта капитального строительства, расположение сетей инж</w:t>
            </w:r>
            <w:r w:rsidRPr="00CF136A">
              <w:rPr>
                <w:sz w:val="28"/>
                <w:szCs w:val="28"/>
              </w:rPr>
              <w:t>е</w:t>
            </w:r>
            <w:r w:rsidRPr="00CF136A">
              <w:rPr>
                <w:sz w:val="28"/>
                <w:szCs w:val="28"/>
              </w:rPr>
              <w:t xml:space="preserve">нерно-технического обеспечения в границах земельного участка </w:t>
            </w:r>
            <w:r w:rsidRPr="00CF136A">
              <w:rPr>
                <w:sz w:val="28"/>
                <w:szCs w:val="28"/>
              </w:rPr>
              <w:br/>
              <w:t xml:space="preserve">и планировочную организацию земельного участка и подписанной лицом, осуществляющим строительство (лицом, осуществляющим строительство, </w:t>
            </w:r>
            <w:r w:rsidRPr="00CF136A">
              <w:rPr>
                <w:sz w:val="28"/>
                <w:szCs w:val="28"/>
              </w:rPr>
              <w:br/>
              <w:t>и застройщиком или техническим заказчиком в случае осуществления стро</w:t>
            </w:r>
            <w:r w:rsidRPr="00CF136A">
              <w:rPr>
                <w:sz w:val="28"/>
                <w:szCs w:val="28"/>
              </w:rPr>
              <w:t>и</w:t>
            </w:r>
            <w:r w:rsidRPr="00CF136A">
              <w:rPr>
                <w:sz w:val="28"/>
                <w:szCs w:val="28"/>
              </w:rPr>
              <w:t>тельства, реконструкции на основании договора), за исключением случаев строительства, реконструкции линейного объекта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2668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1</w:t>
            </w:r>
            <w:r w:rsidR="0026681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 xml:space="preserve">Выдача документа, подтверждающего заключение </w:t>
            </w:r>
            <w:proofErr w:type="gramStart"/>
            <w:r w:rsidRPr="00CF136A">
              <w:rPr>
                <w:sz w:val="28"/>
                <w:szCs w:val="28"/>
              </w:rPr>
              <w:t>договора обязательного страхования гражданской ответственности владельца опасного объекта</w:t>
            </w:r>
            <w:proofErr w:type="gramEnd"/>
            <w:r w:rsidRPr="00CF136A">
              <w:rPr>
                <w:sz w:val="28"/>
                <w:szCs w:val="28"/>
              </w:rPr>
              <w:br/>
              <w:t xml:space="preserve">за причинение вреда в результате аварии на опасном объекте в соответствии </w:t>
            </w:r>
            <w:r w:rsidRPr="00CF136A">
              <w:rPr>
                <w:sz w:val="28"/>
                <w:szCs w:val="28"/>
              </w:rPr>
              <w:br/>
              <w:t xml:space="preserve">с </w:t>
            </w:r>
            <w:hyperlink r:id="rId10" w:history="1">
              <w:r w:rsidRPr="006346E3">
                <w:rPr>
                  <w:sz w:val="28"/>
                  <w:szCs w:val="28"/>
                </w:rPr>
                <w:t>законодательством</w:t>
              </w:r>
            </w:hyperlink>
            <w:r w:rsidRPr="006346E3">
              <w:rPr>
                <w:sz w:val="28"/>
                <w:szCs w:val="28"/>
              </w:rPr>
              <w:t xml:space="preserve"> Р</w:t>
            </w:r>
            <w:r w:rsidRPr="00CF136A">
              <w:rPr>
                <w:sz w:val="28"/>
                <w:szCs w:val="28"/>
              </w:rPr>
              <w:t>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2668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1</w:t>
            </w:r>
            <w:r w:rsidR="0026681E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CF136A">
              <w:rPr>
                <w:bCs/>
                <w:iCs/>
                <w:sz w:val="28"/>
                <w:szCs w:val="28"/>
              </w:rPr>
              <w:t xml:space="preserve">Выдача положительного заключения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      </w:r>
            <w:hyperlink r:id="rId11" w:history="1">
              <w:r w:rsidRPr="006346E3">
                <w:rPr>
                  <w:bCs/>
                  <w:iCs/>
                  <w:sz w:val="28"/>
                  <w:szCs w:val="28"/>
                </w:rPr>
                <w:t>частью 12.1 статьи 48</w:t>
              </w:r>
            </w:hyperlink>
            <w:r w:rsidRPr="006346E3">
              <w:rPr>
                <w:bCs/>
                <w:iCs/>
                <w:sz w:val="28"/>
                <w:szCs w:val="28"/>
              </w:rPr>
              <w:t xml:space="preserve"> Градостро</w:t>
            </w:r>
            <w:r w:rsidRPr="006346E3">
              <w:rPr>
                <w:bCs/>
                <w:iCs/>
                <w:sz w:val="28"/>
                <w:szCs w:val="28"/>
              </w:rPr>
              <w:t>и</w:t>
            </w:r>
            <w:r w:rsidRPr="006346E3">
              <w:rPr>
                <w:bCs/>
                <w:iCs/>
                <w:sz w:val="28"/>
                <w:szCs w:val="28"/>
              </w:rPr>
              <w:t>тельного кодекса Российской Федерации), если такая проектная документ</w:t>
            </w:r>
            <w:r w:rsidRPr="006346E3">
              <w:rPr>
                <w:bCs/>
                <w:iCs/>
                <w:sz w:val="28"/>
                <w:szCs w:val="28"/>
              </w:rPr>
              <w:t>а</w:t>
            </w:r>
            <w:r w:rsidRPr="006346E3">
              <w:rPr>
                <w:bCs/>
                <w:iCs/>
                <w:sz w:val="28"/>
                <w:szCs w:val="28"/>
              </w:rPr>
              <w:t xml:space="preserve">ция подлежит экспертизе в соответствии со </w:t>
            </w:r>
            <w:hyperlink r:id="rId12" w:history="1">
              <w:r w:rsidRPr="006346E3">
                <w:rPr>
                  <w:bCs/>
                  <w:iCs/>
                  <w:sz w:val="28"/>
                  <w:szCs w:val="28"/>
                </w:rPr>
                <w:t>статьей 49</w:t>
              </w:r>
            </w:hyperlink>
            <w:r w:rsidRPr="006346E3">
              <w:rPr>
                <w:bCs/>
                <w:iCs/>
                <w:sz w:val="28"/>
                <w:szCs w:val="28"/>
              </w:rPr>
              <w:t xml:space="preserve"> Градостроительного кодекса</w:t>
            </w:r>
            <w:r w:rsidR="002F383B">
              <w:rPr>
                <w:bCs/>
                <w:iCs/>
                <w:sz w:val="28"/>
                <w:szCs w:val="28"/>
              </w:rPr>
              <w:t xml:space="preserve"> Российской Федерации</w:t>
            </w:r>
            <w:r w:rsidRPr="006346E3">
              <w:rPr>
                <w:bCs/>
                <w:iCs/>
                <w:sz w:val="28"/>
                <w:szCs w:val="28"/>
              </w:rPr>
              <w:t>, положительного заключения государстве</w:t>
            </w:r>
            <w:r w:rsidRPr="006346E3">
              <w:rPr>
                <w:bCs/>
                <w:iCs/>
                <w:sz w:val="28"/>
                <w:szCs w:val="28"/>
              </w:rPr>
              <w:t>н</w:t>
            </w:r>
            <w:r w:rsidRPr="006346E3">
              <w:rPr>
                <w:bCs/>
                <w:iCs/>
                <w:sz w:val="28"/>
                <w:szCs w:val="28"/>
              </w:rPr>
              <w:t xml:space="preserve">ной экспертизы проектной документации в случаях, предусмотренных </w:t>
            </w:r>
            <w:hyperlink r:id="rId13" w:history="1">
              <w:r w:rsidRPr="006346E3">
                <w:rPr>
                  <w:bCs/>
                  <w:iCs/>
                  <w:sz w:val="28"/>
                  <w:szCs w:val="28"/>
                </w:rPr>
                <w:t>частью 3.4 статьи 49</w:t>
              </w:r>
            </w:hyperlink>
            <w:r w:rsidRPr="006346E3">
              <w:rPr>
                <w:bCs/>
                <w:iCs/>
                <w:sz w:val="28"/>
                <w:szCs w:val="28"/>
              </w:rPr>
              <w:t xml:space="preserve"> Градостроительного кодекса Российской Федерации, полож</w:t>
            </w:r>
            <w:r w:rsidRPr="006346E3">
              <w:rPr>
                <w:bCs/>
                <w:iCs/>
                <w:sz w:val="28"/>
                <w:szCs w:val="28"/>
              </w:rPr>
              <w:t>и</w:t>
            </w:r>
            <w:r w:rsidRPr="006346E3">
              <w:rPr>
                <w:bCs/>
                <w:iCs/>
                <w:sz w:val="28"/>
                <w:szCs w:val="28"/>
              </w:rPr>
              <w:t>тельного заключения государственной</w:t>
            </w:r>
            <w:proofErr w:type="gramEnd"/>
            <w:r w:rsidRPr="006346E3">
              <w:rPr>
                <w:bCs/>
                <w:iCs/>
                <w:sz w:val="28"/>
                <w:szCs w:val="28"/>
              </w:rPr>
              <w:t xml:space="preserve"> экологической экспертизы проектной документации в случаях, предусмотренных </w:t>
            </w:r>
            <w:hyperlink r:id="rId14" w:history="1">
              <w:r w:rsidRPr="006346E3">
                <w:rPr>
                  <w:bCs/>
                  <w:iCs/>
                  <w:sz w:val="28"/>
                  <w:szCs w:val="28"/>
                </w:rPr>
                <w:t>частью 6 статьи 49</w:t>
              </w:r>
            </w:hyperlink>
            <w:r w:rsidRPr="006346E3">
              <w:rPr>
                <w:bCs/>
                <w:iCs/>
                <w:sz w:val="28"/>
                <w:szCs w:val="28"/>
              </w:rPr>
              <w:t xml:space="preserve"> Град</w:t>
            </w:r>
            <w:r w:rsidRPr="00CF136A">
              <w:rPr>
                <w:bCs/>
                <w:iCs/>
                <w:sz w:val="28"/>
                <w:szCs w:val="28"/>
              </w:rPr>
              <w:t>остро</w:t>
            </w:r>
            <w:r w:rsidRPr="00CF136A">
              <w:rPr>
                <w:bCs/>
                <w:iCs/>
                <w:sz w:val="28"/>
                <w:szCs w:val="28"/>
              </w:rPr>
              <w:t>и</w:t>
            </w:r>
            <w:r w:rsidRPr="00CF136A">
              <w:rPr>
                <w:bCs/>
                <w:iCs/>
                <w:sz w:val="28"/>
                <w:szCs w:val="28"/>
              </w:rPr>
              <w:t>тельного кодекса Российской Федерации</w:t>
            </w:r>
          </w:p>
          <w:p w:rsidR="006346E3" w:rsidRPr="00CF136A" w:rsidRDefault="006346E3" w:rsidP="003441FD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2668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1</w:t>
            </w:r>
            <w:r w:rsidR="0026681E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Выдача координат объекта недвижимости (в системе координат города Пе</w:t>
            </w:r>
            <w:r w:rsidRPr="00CF136A">
              <w:rPr>
                <w:sz w:val="28"/>
                <w:szCs w:val="28"/>
              </w:rPr>
              <w:t>р</w:t>
            </w:r>
            <w:r w:rsidRPr="00CF136A">
              <w:rPr>
                <w:sz w:val="28"/>
                <w:szCs w:val="28"/>
              </w:rPr>
              <w:t>ми)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26681E" w:rsidP="003146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1E" w:rsidRPr="00CF136A" w:rsidRDefault="00ED33EB" w:rsidP="005055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6815">
              <w:rPr>
                <w:sz w:val="28"/>
                <w:szCs w:val="28"/>
              </w:rPr>
              <w:t>Выдача документа, подтверждающего неучастие заявителя и совместно пр</w:t>
            </w:r>
            <w:r w:rsidRPr="005E6815">
              <w:rPr>
                <w:sz w:val="28"/>
                <w:szCs w:val="28"/>
              </w:rPr>
              <w:t>о</w:t>
            </w:r>
            <w:r w:rsidRPr="005E6815">
              <w:rPr>
                <w:sz w:val="28"/>
                <w:szCs w:val="28"/>
              </w:rPr>
              <w:t>живающих с ним граждан в приватизации жилых помещений. Документ представляется заявителем только в том случае, если кто-либо из участву</w:t>
            </w:r>
            <w:r w:rsidRPr="005E6815">
              <w:rPr>
                <w:sz w:val="28"/>
                <w:szCs w:val="28"/>
              </w:rPr>
              <w:t>ю</w:t>
            </w:r>
            <w:r w:rsidRPr="005E6815">
              <w:rPr>
                <w:sz w:val="28"/>
                <w:szCs w:val="28"/>
              </w:rPr>
              <w:t>щих в приватизации жилого помещения граждан менял место жительства в период</w:t>
            </w:r>
            <w:r>
              <w:rPr>
                <w:sz w:val="28"/>
                <w:szCs w:val="28"/>
              </w:rPr>
              <w:t xml:space="preserve"> </w:t>
            </w:r>
            <w:r w:rsidRPr="005E6815">
              <w:rPr>
                <w:sz w:val="28"/>
                <w:szCs w:val="28"/>
              </w:rPr>
              <w:t>с 11.07.1991 до момента подачи заявления о приватизации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26681E" w:rsidP="003146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Выдача плана экспликации и оценки приватизируемого жилого помещения либо технического паспорта приватизируемого жилого помещения в случае, если в архивах ГУП «Центр технической инвентаризации Пермского края» данные об инвентаризации приватизируемого жилого помещения отсутств</w:t>
            </w:r>
            <w:r w:rsidRPr="00CF136A">
              <w:rPr>
                <w:sz w:val="28"/>
                <w:szCs w:val="28"/>
              </w:rPr>
              <w:t>у</w:t>
            </w:r>
            <w:r w:rsidRPr="00CF136A">
              <w:rPr>
                <w:sz w:val="28"/>
                <w:szCs w:val="28"/>
              </w:rPr>
              <w:t>ют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26681E" w:rsidP="003146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ED33EB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6815">
              <w:rPr>
                <w:sz w:val="28"/>
                <w:szCs w:val="28"/>
              </w:rPr>
              <w:t>Предоставление сведений о составе семьи заявителя, предоставленные дол</w:t>
            </w:r>
            <w:r w:rsidRPr="005E6815">
              <w:rPr>
                <w:sz w:val="28"/>
                <w:szCs w:val="28"/>
              </w:rPr>
              <w:t>ж</w:t>
            </w:r>
            <w:r w:rsidRPr="005E6815">
              <w:rPr>
                <w:sz w:val="28"/>
                <w:szCs w:val="28"/>
              </w:rPr>
              <w:t>ностным лицом, ответственным за регистрацию граждан Российской Федер</w:t>
            </w:r>
            <w:r w:rsidRPr="005E6815">
              <w:rPr>
                <w:sz w:val="28"/>
                <w:szCs w:val="28"/>
              </w:rPr>
              <w:t>а</w:t>
            </w:r>
            <w:r w:rsidRPr="005E6815">
              <w:rPr>
                <w:sz w:val="28"/>
                <w:szCs w:val="28"/>
              </w:rPr>
              <w:t>ции по месту пребывания и жительства, за 5 лет, предшествующих дате под</w:t>
            </w:r>
            <w:r w:rsidRPr="005E6815">
              <w:rPr>
                <w:sz w:val="28"/>
                <w:szCs w:val="28"/>
              </w:rPr>
              <w:t>а</w:t>
            </w:r>
            <w:r w:rsidRPr="005E6815">
              <w:rPr>
                <w:sz w:val="28"/>
                <w:szCs w:val="28"/>
              </w:rPr>
              <w:t>чи заявления (кроме лиц, проживающих в государственном или муниципал</w:t>
            </w:r>
            <w:r w:rsidRPr="005E6815">
              <w:rPr>
                <w:sz w:val="28"/>
                <w:szCs w:val="28"/>
              </w:rPr>
              <w:t>ь</w:t>
            </w:r>
            <w:r w:rsidRPr="005E6815">
              <w:rPr>
                <w:sz w:val="28"/>
                <w:szCs w:val="28"/>
              </w:rPr>
              <w:t>ном жилищном фонде)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26681E" w:rsidP="003146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ED33EB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6815">
              <w:rPr>
                <w:sz w:val="28"/>
                <w:szCs w:val="28"/>
              </w:rPr>
              <w:t xml:space="preserve">Выдача документа, подтверждающего место жительства несовершеннолетних детей заявителя </w:t>
            </w:r>
            <w:proofErr w:type="gramStart"/>
            <w:r w:rsidRPr="005E6815">
              <w:rPr>
                <w:sz w:val="28"/>
                <w:szCs w:val="28"/>
              </w:rPr>
              <w:t>и(</w:t>
            </w:r>
            <w:proofErr w:type="gramEnd"/>
            <w:r w:rsidRPr="005E6815">
              <w:rPr>
                <w:sz w:val="28"/>
                <w:szCs w:val="28"/>
              </w:rPr>
              <w:t>или) совместно проживающих с ним граждан. Документ представляется заявителем в том случае, если несовершеннолетние дети не участвуют в приватизации жилого помещения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2668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2</w:t>
            </w:r>
            <w:r w:rsidR="0026681E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Подготовка и выдача технического плана</w:t>
            </w:r>
          </w:p>
        </w:tc>
      </w:tr>
      <w:tr w:rsidR="00CF136A" w:rsidRPr="00CF136A" w:rsidTr="00CF13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2668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136A">
              <w:rPr>
                <w:sz w:val="28"/>
                <w:szCs w:val="28"/>
              </w:rPr>
              <w:t>2</w:t>
            </w:r>
            <w:r w:rsidR="0026681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6A" w:rsidRPr="00CF136A" w:rsidRDefault="00CF136A" w:rsidP="003441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F136A">
              <w:rPr>
                <w:sz w:val="28"/>
                <w:szCs w:val="28"/>
              </w:rPr>
              <w:t>Представление договора поручительства банка за надлежащее исполнение з</w:t>
            </w:r>
            <w:r w:rsidRPr="00CF136A">
              <w:rPr>
                <w:sz w:val="28"/>
                <w:szCs w:val="28"/>
              </w:rPr>
              <w:t>а</w:t>
            </w:r>
            <w:r w:rsidRPr="00CF136A">
              <w:rPr>
                <w:sz w:val="28"/>
                <w:szCs w:val="28"/>
              </w:rPr>
              <w:t>стройщиком обязательств по передаче жилого помещения по договору уч</w:t>
            </w:r>
            <w:r w:rsidRPr="00CF136A">
              <w:rPr>
                <w:sz w:val="28"/>
                <w:szCs w:val="28"/>
              </w:rPr>
              <w:t>а</w:t>
            </w:r>
            <w:r w:rsidRPr="00CF136A">
              <w:rPr>
                <w:sz w:val="28"/>
                <w:szCs w:val="28"/>
              </w:rPr>
              <w:t>стия в долевом строительстве или представление договора страхования гра</w:t>
            </w:r>
            <w:r w:rsidRPr="00CF136A">
              <w:rPr>
                <w:sz w:val="28"/>
                <w:szCs w:val="28"/>
              </w:rPr>
              <w:t>ж</w:t>
            </w:r>
            <w:r w:rsidRPr="00CF136A">
              <w:rPr>
                <w:sz w:val="28"/>
                <w:szCs w:val="28"/>
              </w:rPr>
              <w:t>данской ответственности лица, привлекающего денежные средства для дол</w:t>
            </w:r>
            <w:r w:rsidRPr="00CF136A">
              <w:rPr>
                <w:sz w:val="28"/>
                <w:szCs w:val="28"/>
              </w:rPr>
              <w:t>е</w:t>
            </w:r>
            <w:r w:rsidRPr="00CF136A">
              <w:rPr>
                <w:sz w:val="28"/>
                <w:szCs w:val="28"/>
              </w:rPr>
              <w:t>вого строительства многоквартирного дома и (или) иных объектов недвиж</w:t>
            </w:r>
            <w:r w:rsidRPr="00CF136A">
              <w:rPr>
                <w:sz w:val="28"/>
                <w:szCs w:val="28"/>
              </w:rPr>
              <w:t>и</w:t>
            </w:r>
            <w:r w:rsidRPr="00CF136A">
              <w:rPr>
                <w:sz w:val="28"/>
                <w:szCs w:val="28"/>
              </w:rPr>
              <w:t>мости (застройщика), за неисполнение или ненадлежащее исполнение обяз</w:t>
            </w:r>
            <w:r w:rsidRPr="00CF136A">
              <w:rPr>
                <w:sz w:val="28"/>
                <w:szCs w:val="28"/>
              </w:rPr>
              <w:t>а</w:t>
            </w:r>
            <w:r w:rsidRPr="00CF136A">
              <w:rPr>
                <w:sz w:val="28"/>
                <w:szCs w:val="28"/>
              </w:rPr>
              <w:t>тельств по передаче жилого помещения по договору участия в долевом стр</w:t>
            </w:r>
            <w:r w:rsidRPr="00CF136A">
              <w:rPr>
                <w:sz w:val="28"/>
                <w:szCs w:val="28"/>
              </w:rPr>
              <w:t>о</w:t>
            </w:r>
            <w:r w:rsidRPr="00CF136A">
              <w:rPr>
                <w:sz w:val="28"/>
                <w:szCs w:val="28"/>
              </w:rPr>
              <w:t>ительстве</w:t>
            </w:r>
            <w:proofErr w:type="gramEnd"/>
          </w:p>
        </w:tc>
      </w:tr>
    </w:tbl>
    <w:p w:rsidR="00CF136A" w:rsidRPr="00CF136A" w:rsidRDefault="00CF136A" w:rsidP="003146E4">
      <w:pPr>
        <w:ind w:firstLine="720"/>
        <w:jc w:val="both"/>
        <w:rPr>
          <w:sz w:val="28"/>
          <w:szCs w:val="24"/>
        </w:rPr>
      </w:pPr>
    </w:p>
    <w:p w:rsidR="00362E50" w:rsidRDefault="00362E50" w:rsidP="003146E4">
      <w:pPr>
        <w:jc w:val="center"/>
        <w:rPr>
          <w:b/>
          <w:bCs/>
          <w:sz w:val="28"/>
          <w:szCs w:val="28"/>
        </w:rPr>
      </w:pPr>
    </w:p>
    <w:p w:rsidR="006C61AF" w:rsidRPr="00AC7511" w:rsidRDefault="006C61AF" w:rsidP="003146E4">
      <w:pPr>
        <w:pStyle w:val="ac"/>
        <w:ind w:right="-851"/>
        <w:rPr>
          <w:sz w:val="28"/>
          <w:szCs w:val="28"/>
        </w:rPr>
      </w:pPr>
    </w:p>
    <w:bookmarkStart w:id="0" w:name="_GoBack"/>
    <w:bookmarkEnd w:id="0"/>
    <w:p w:rsidR="00DB3FE4" w:rsidRDefault="00DB3FE4" w:rsidP="003146E4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CC3E98" wp14:editId="7C8A55E2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383B" w:rsidRDefault="002F383B" w:rsidP="00DF55C7"/>
                          <w:p w:rsidR="002F383B" w:rsidRDefault="002F383B" w:rsidP="00DF55C7"/>
                          <w:p w:rsidR="002F383B" w:rsidRDefault="002F383B" w:rsidP="00DF55C7"/>
                          <w:p w:rsidR="002F383B" w:rsidRDefault="002F383B" w:rsidP="00DF55C7"/>
                          <w:p w:rsidR="002F383B" w:rsidRDefault="002F383B" w:rsidP="00DF55C7"/>
                          <w:p w:rsidR="002F383B" w:rsidRDefault="002F383B" w:rsidP="00DF55C7"/>
                          <w:p w:rsidR="002F383B" w:rsidRDefault="002F383B" w:rsidP="00DF55C7"/>
                          <w:p w:rsidR="002F383B" w:rsidRDefault="002F383B" w:rsidP="00DF55C7"/>
                          <w:p w:rsidR="002F383B" w:rsidRDefault="002F383B" w:rsidP="00DF55C7"/>
                          <w:p w:rsidR="002F383B" w:rsidRDefault="002F383B" w:rsidP="00DF55C7"/>
                          <w:p w:rsidR="002F383B" w:rsidRDefault="002F383B" w:rsidP="00DF55C7"/>
                          <w:p w:rsidR="002F383B" w:rsidRDefault="002F383B" w:rsidP="00DF55C7"/>
                          <w:p w:rsidR="002F383B" w:rsidRDefault="002F383B" w:rsidP="00DF55C7"/>
                          <w:p w:rsidR="002F383B" w:rsidRDefault="002F383B" w:rsidP="00DF55C7">
                            <w:r>
                              <w:t>Верно</w:t>
                            </w:r>
                          </w:p>
                          <w:p w:rsidR="002F383B" w:rsidRDefault="002F383B" w:rsidP="00DF55C7">
                            <w:r>
                              <w:t xml:space="preserve">Главный специалист </w:t>
                            </w:r>
                          </w:p>
                          <w:p w:rsidR="002F383B" w:rsidRDefault="002F383B" w:rsidP="00DF55C7">
                            <w:r>
                              <w:t>сектора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2F383B" w:rsidRDefault="002F383B" w:rsidP="00DF55C7">
                            <w:r>
                              <w:t xml:space="preserve">     03.2014</w:t>
                            </w:r>
                          </w:p>
                          <w:p w:rsidR="002F383B" w:rsidRDefault="002F383B" w:rsidP="00DF55C7"/>
                          <w:p w:rsidR="002F383B" w:rsidRDefault="002F383B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6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3441FD" w:rsidRDefault="003441FD" w:rsidP="00DF55C7"/>
                    <w:p w:rsidR="003441FD" w:rsidRDefault="003441FD" w:rsidP="00DF55C7"/>
                    <w:p w:rsidR="003441FD" w:rsidRDefault="003441FD" w:rsidP="00DF55C7"/>
                    <w:p w:rsidR="003441FD" w:rsidRDefault="003441FD" w:rsidP="00DF55C7"/>
                    <w:p w:rsidR="003441FD" w:rsidRDefault="003441FD" w:rsidP="00DF55C7"/>
                    <w:p w:rsidR="003441FD" w:rsidRDefault="003441FD" w:rsidP="00DF55C7"/>
                    <w:p w:rsidR="003441FD" w:rsidRDefault="003441FD" w:rsidP="00DF55C7"/>
                    <w:p w:rsidR="003441FD" w:rsidRDefault="003441FD" w:rsidP="00DF55C7"/>
                    <w:p w:rsidR="003441FD" w:rsidRDefault="003441FD" w:rsidP="00DF55C7"/>
                    <w:p w:rsidR="003441FD" w:rsidRDefault="003441FD" w:rsidP="00DF55C7"/>
                    <w:p w:rsidR="003441FD" w:rsidRDefault="003441FD" w:rsidP="00DF55C7"/>
                    <w:p w:rsidR="003441FD" w:rsidRDefault="003441FD" w:rsidP="00DF55C7"/>
                    <w:p w:rsidR="003441FD" w:rsidRDefault="003441FD" w:rsidP="00DF55C7"/>
                    <w:p w:rsidR="003441FD" w:rsidRDefault="003441FD" w:rsidP="00DF55C7">
                      <w:r>
                        <w:t>Верно</w:t>
                      </w:r>
                    </w:p>
                    <w:p w:rsidR="003441FD" w:rsidRDefault="003441FD" w:rsidP="00DF55C7">
                      <w:r>
                        <w:t xml:space="preserve">Главный специалист </w:t>
                      </w:r>
                    </w:p>
                    <w:p w:rsidR="003441FD" w:rsidRDefault="003441FD" w:rsidP="00DF55C7">
                      <w:r>
                        <w:t>сектора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3441FD" w:rsidRDefault="003441FD" w:rsidP="00DF55C7">
                      <w:r>
                        <w:t xml:space="preserve">     03.2014</w:t>
                      </w:r>
                    </w:p>
                    <w:p w:rsidR="003441FD" w:rsidRDefault="003441FD" w:rsidP="00DF55C7"/>
                    <w:p w:rsidR="003441FD" w:rsidRDefault="003441FD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3146E4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3146E4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3146E4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3146E4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3146E4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3146E4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3146E4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6346E3">
      <w:headerReference w:type="even" r:id="rId15"/>
      <w:headerReference w:type="default" r:id="rId16"/>
      <w:footerReference w:type="default" r:id="rId17"/>
      <w:footerReference w:type="first" r:id="rId1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83B" w:rsidRDefault="002F383B">
      <w:r>
        <w:separator/>
      </w:r>
    </w:p>
  </w:endnote>
  <w:endnote w:type="continuationSeparator" w:id="0">
    <w:p w:rsidR="002F383B" w:rsidRDefault="002F3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83B" w:rsidRPr="00D95B1D" w:rsidRDefault="002F383B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2F383B" w:rsidRDefault="002F383B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5055FE">
      <w:rPr>
        <w:noProof/>
        <w:snapToGrid w:val="0"/>
        <w:sz w:val="16"/>
      </w:rPr>
      <w:t>27.03.2014 10:25:03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83B" w:rsidRPr="00D95B1D" w:rsidRDefault="002F383B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2F383B" w:rsidRDefault="002F383B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5055FE">
      <w:rPr>
        <w:noProof/>
        <w:snapToGrid w:val="0"/>
        <w:sz w:val="16"/>
      </w:rPr>
      <w:t>27.03.2014 10:25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055FE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83B" w:rsidRDefault="002F383B">
      <w:r>
        <w:separator/>
      </w:r>
    </w:p>
  </w:footnote>
  <w:footnote w:type="continuationSeparator" w:id="0">
    <w:p w:rsidR="002F383B" w:rsidRDefault="002F3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83B" w:rsidRDefault="002F383B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F383B" w:rsidRDefault="002F383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589253"/>
      <w:docPartObj>
        <w:docPartGallery w:val="Page Numbers (Top of Page)"/>
        <w:docPartUnique/>
      </w:docPartObj>
    </w:sdtPr>
    <w:sdtEndPr/>
    <w:sdtContent>
      <w:p w:rsidR="002F383B" w:rsidRDefault="002F383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5FE">
          <w:rPr>
            <w:noProof/>
          </w:rPr>
          <w:t>3</w:t>
        </w:r>
        <w:r>
          <w:fldChar w:fldCharType="end"/>
        </w:r>
      </w:p>
    </w:sdtContent>
  </w:sdt>
  <w:p w:rsidR="002F383B" w:rsidRDefault="002F383B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9xeo+KW+DJg2yyEQdV/hpYL9or0=" w:salt="JUtsfQ4D1aQpxP9+LB62r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1622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6681E"/>
    <w:rsid w:val="00271143"/>
    <w:rsid w:val="00277231"/>
    <w:rsid w:val="00287D93"/>
    <w:rsid w:val="002C6299"/>
    <w:rsid w:val="002D0B07"/>
    <w:rsid w:val="002E52E0"/>
    <w:rsid w:val="002F2B47"/>
    <w:rsid w:val="002F383B"/>
    <w:rsid w:val="00311B9D"/>
    <w:rsid w:val="003146E4"/>
    <w:rsid w:val="00321755"/>
    <w:rsid w:val="003345B2"/>
    <w:rsid w:val="00337CF9"/>
    <w:rsid w:val="003441FD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055FE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346E3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CF136A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463E"/>
    <w:rsid w:val="00E2585C"/>
    <w:rsid w:val="00E542ED"/>
    <w:rsid w:val="00E67C66"/>
    <w:rsid w:val="00E73A3F"/>
    <w:rsid w:val="00E8368F"/>
    <w:rsid w:val="00E96B46"/>
    <w:rsid w:val="00EA6904"/>
    <w:rsid w:val="00EB3313"/>
    <w:rsid w:val="00EC6805"/>
    <w:rsid w:val="00ED33EB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ED33EB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ED33EB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A4F9AB7E56287D3B5B2E6DC43DBB8344B9A9AC6887B62A01466E5FA2CEEA7730187F70D9CnBt6J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A4F9AB7E56287D3B5B2E6DC43DBB8344B9A9AC6887B62A01466E5FA2CEEA7730187F7099CB77EB6nBt6J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A4F9AB7E56287D3B5B2E6DC43DBB8344B9A9AC6887B62A01466E5FA2CEEA7730187F70C98nBtEJ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4EAF789D9E688CD682B4E9F2834398C24E6859CD8DB8D3188B665C799FC6D17DD3759B9FA8554D8y7bA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741AD7168A3847674F3202603CBD33745F5E974604B107BDF17CB41F4448113EEE81F972F15CDDB772021U8T9L" TargetMode="External"/><Relationship Id="rId14" Type="http://schemas.openxmlformats.org/officeDocument/2006/relationships/hyperlink" Target="consultantplus://offline/ref=DA4F9AB7E56287D3B5B2E6DC43DBB8344B9A9AC6887B62A01466E5FA2CEEA7730187F7099CB77ABFnBt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3B1FD-3D29-4EDA-B2EA-1827973FB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676</Words>
  <Characters>6304</Characters>
  <Application>Microsoft Office Word</Application>
  <DocSecurity>8</DocSecurity>
  <Lines>52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7</cp:revision>
  <cp:lastPrinted>2014-03-27T04:25:00Z</cp:lastPrinted>
  <dcterms:created xsi:type="dcterms:W3CDTF">2014-03-24T10:26:00Z</dcterms:created>
  <dcterms:modified xsi:type="dcterms:W3CDTF">2014-03-27T04:26:00Z</dcterms:modified>
</cp:coreProperties>
</file>