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FE8" w:rsidRDefault="00AB5FE8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5FE8" w:rsidRDefault="00AB5FE8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AB5FE8" w:rsidRDefault="00AB5FE8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AB5FE8" w:rsidRDefault="00AB5FE8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AB5FE8" w:rsidRDefault="00AB5FE8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AB5FE8" w:rsidRDefault="00AB5FE8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B5FE8" w:rsidRDefault="00AB5FE8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AB5FE8" w:rsidRDefault="00AB5FE8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AB5FE8" w:rsidRDefault="00AB5FE8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AB5FE8" w:rsidRDefault="00AB5FE8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FE8" w:rsidRPr="00FD0A67" w:rsidRDefault="00A25E1C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AB5FE8" w:rsidRPr="00FD0A67" w:rsidRDefault="00A25E1C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FE8" w:rsidRPr="00170172" w:rsidRDefault="00A25E1C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25.03.2014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AB5FE8" w:rsidRPr="00170172" w:rsidRDefault="00A25E1C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25.03.2014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DE0FAC" w:rsidRDefault="00DE0FAC" w:rsidP="00DE0FAC">
      <w:pPr>
        <w:tabs>
          <w:tab w:val="left" w:pos="4680"/>
          <w:tab w:val="left" w:pos="9360"/>
          <w:tab w:val="left" w:pos="9540"/>
        </w:tabs>
        <w:ind w:right="21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о гарантиях осуществления полномочий </w:t>
      </w:r>
    </w:p>
    <w:p w:rsidR="00DE0FAC" w:rsidRDefault="00DE0FAC" w:rsidP="00DE0FAC">
      <w:pPr>
        <w:tabs>
          <w:tab w:val="left" w:pos="4680"/>
          <w:tab w:val="left" w:pos="9360"/>
          <w:tab w:val="left" w:pos="9540"/>
        </w:tabs>
        <w:ind w:right="21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депутата Пермской городской Думы</w:t>
      </w:r>
    </w:p>
    <w:p w:rsidR="00DE0FAC" w:rsidRDefault="00DE0FAC" w:rsidP="00DE0FAC">
      <w:pPr>
        <w:jc w:val="center"/>
        <w:rPr>
          <w:sz w:val="28"/>
          <w:szCs w:val="28"/>
        </w:rPr>
      </w:pPr>
    </w:p>
    <w:p w:rsidR="00DE0FAC" w:rsidRDefault="00DE0FAC" w:rsidP="00DE0FAC">
      <w:pPr>
        <w:pStyle w:val="30"/>
        <w:tabs>
          <w:tab w:val="left" w:pos="851"/>
        </w:tabs>
        <w:spacing w:after="0"/>
        <w:ind w:left="0" w:right="-8"/>
        <w:jc w:val="both"/>
        <w:rPr>
          <w:b/>
          <w:sz w:val="28"/>
          <w:szCs w:val="28"/>
        </w:rPr>
      </w:pPr>
    </w:p>
    <w:p w:rsidR="00DE0FAC" w:rsidRDefault="00DE0FAC" w:rsidP="00DE0F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 от 06.10.2003 № 131-ФЗ «Об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щих принципах организации местного самоуправления в Российской Федерации», </w:t>
      </w:r>
    </w:p>
    <w:p w:rsidR="00DE0FAC" w:rsidRDefault="00DE0FAC" w:rsidP="00DE0FA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25.12.2008 № 273-ФЗ «О противодействии коррупции», от 03.12.2012 </w:t>
      </w:r>
      <w:r w:rsidR="005E1C84">
        <w:rPr>
          <w:sz w:val="28"/>
          <w:szCs w:val="28"/>
        </w:rPr>
        <w:br/>
      </w:r>
      <w:r>
        <w:rPr>
          <w:sz w:val="28"/>
          <w:szCs w:val="28"/>
        </w:rPr>
        <w:t>№ 230-ФЗ «О контроле за соответствием расходов лиц, замещающих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ственные должности, иных лиц их доходам», Законом Пермского края </w:t>
      </w:r>
      <w:r w:rsidR="005E1C84">
        <w:rPr>
          <w:sz w:val="28"/>
          <w:szCs w:val="28"/>
        </w:rPr>
        <w:br/>
      </w:r>
      <w:r>
        <w:rPr>
          <w:sz w:val="28"/>
          <w:szCs w:val="28"/>
        </w:rPr>
        <w:t>от 10.05.2011 № 767-ПК «О гарантиях осуществления полномочий депутата, чл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на выборного органа местного самоуправления, выборного должностного лица местного самоуправления в Пермском крае», Уставом города Перми</w:t>
      </w:r>
    </w:p>
    <w:p w:rsidR="00DE0FAC" w:rsidRDefault="00DE0FAC" w:rsidP="00DE0F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0FAC" w:rsidRDefault="00DE0FAC" w:rsidP="00DE0FAC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Пермская городская Дума </w:t>
      </w:r>
      <w:r>
        <w:rPr>
          <w:b/>
          <w:sz w:val="28"/>
          <w:szCs w:val="28"/>
        </w:rPr>
        <w:t>р е ш и л а:</w:t>
      </w:r>
    </w:p>
    <w:p w:rsidR="00DE0FAC" w:rsidRDefault="00DE0FAC" w:rsidP="00DE0FA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DE0FAC" w:rsidRDefault="00DE0FAC" w:rsidP="00DE0F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о гарантиях осуществления полномочий депутата Пермской городской Думы согласно приложению к настоящему решению. </w:t>
      </w:r>
    </w:p>
    <w:p w:rsidR="00DE0FAC" w:rsidRDefault="00DE0FAC" w:rsidP="00DE0F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решения Пермской городской Думы:</w:t>
      </w:r>
    </w:p>
    <w:p w:rsidR="00DE0FAC" w:rsidRDefault="00DE0FAC" w:rsidP="00DE0F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23.10.2007 № 265 «Об утверждении Положения об осуществлении деп</w:t>
      </w:r>
      <w:r>
        <w:rPr>
          <w:sz w:val="28"/>
          <w:szCs w:val="28"/>
        </w:rPr>
        <w:t>у</w:t>
      </w:r>
      <w:r>
        <w:rPr>
          <w:sz w:val="28"/>
          <w:szCs w:val="28"/>
        </w:rPr>
        <w:t>татом Пермской г</w:t>
      </w:r>
      <w:r w:rsidR="00C432BA">
        <w:rPr>
          <w:sz w:val="28"/>
          <w:szCs w:val="28"/>
        </w:rPr>
        <w:t>ородской Думы его деятельности»,</w:t>
      </w:r>
    </w:p>
    <w:p w:rsidR="00DE0FAC" w:rsidRDefault="00DE0FAC" w:rsidP="00DE0F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26.08.2008 № 278 «О внесении изменений в решение Пермской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ской Думы от 23.10.2007 № 265 «Об осуществлении депутатом Пермской горо</w:t>
      </w:r>
      <w:r>
        <w:rPr>
          <w:sz w:val="28"/>
          <w:szCs w:val="28"/>
        </w:rPr>
        <w:t>д</w:t>
      </w:r>
      <w:r w:rsidR="00C432BA">
        <w:rPr>
          <w:sz w:val="28"/>
          <w:szCs w:val="28"/>
        </w:rPr>
        <w:t>ской Думы его деятельности»,</w:t>
      </w:r>
      <w:bookmarkStart w:id="0" w:name="_GoBack"/>
      <w:bookmarkEnd w:id="0"/>
    </w:p>
    <w:p w:rsidR="00DE0FAC" w:rsidRDefault="00DE0FAC" w:rsidP="00DE0F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26.04.2011 № 77 «О внесении изменений в решение Пермской городской Думы от 23.10.2007 № 265 «Об осуществлении депутатом Пермской городской Думы его деятельности».</w:t>
      </w:r>
    </w:p>
    <w:p w:rsidR="00DE0FAC" w:rsidRDefault="00DE0FAC" w:rsidP="00DE0F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опублик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и распространяется на правоотношения, возникшие с 27.05.2011, за искл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чением абзаца второго пункта 11.3 Положения, утвержденного пунктом 1 наст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ящего решения, действие которого распространяется на правоотношения,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никшие с 30.06.2013, и</w:t>
      </w:r>
      <w:r>
        <w:t xml:space="preserve"> </w:t>
      </w:r>
      <w:r>
        <w:rPr>
          <w:sz w:val="28"/>
          <w:szCs w:val="28"/>
        </w:rPr>
        <w:t>абзаца третьего пункта 11.3 Положения, утвержденного пунктом 1 настоящего решения, действие которого распространяется на правоо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ношения, возникшие с 01.01.2013.</w:t>
      </w:r>
    </w:p>
    <w:p w:rsidR="00DE0FAC" w:rsidRDefault="00DE0FAC" w:rsidP="00DE0F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решение в печатном средстве массовой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«Официальный бюллетень органов местного самоуправления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образования город Пермь».</w:t>
      </w:r>
    </w:p>
    <w:p w:rsidR="00DE0FAC" w:rsidRDefault="00DE0FAC" w:rsidP="00DE0F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Контроль за исполнением настоящего решения возложить на комитет Пермской городской Думы по местному самоуправлению.</w:t>
      </w:r>
    </w:p>
    <w:p w:rsidR="00DE0FAC" w:rsidRDefault="00DE0FAC" w:rsidP="00DE0FAC">
      <w:pPr>
        <w:pStyle w:val="a4"/>
        <w:tabs>
          <w:tab w:val="left" w:pos="3686"/>
          <w:tab w:val="left" w:pos="4111"/>
        </w:tabs>
        <w:ind w:right="0" w:firstLine="567"/>
        <w:rPr>
          <w:rFonts w:ascii="Times New Roman" w:hAnsi="Times New Roman"/>
          <w:sz w:val="28"/>
          <w:szCs w:val="28"/>
        </w:rPr>
      </w:pPr>
    </w:p>
    <w:p w:rsidR="00DE0FAC" w:rsidRDefault="00DE0FAC" w:rsidP="00DE0FAC">
      <w:pPr>
        <w:pStyle w:val="a4"/>
        <w:tabs>
          <w:tab w:val="left" w:pos="3686"/>
          <w:tab w:val="left" w:pos="4111"/>
        </w:tabs>
        <w:ind w:right="0" w:firstLine="567"/>
        <w:rPr>
          <w:rFonts w:ascii="Times New Roman" w:hAnsi="Times New Roman"/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FE8" w:rsidRDefault="00AB5FE8" w:rsidP="00DF55C7"/>
                          <w:p w:rsidR="00AB5FE8" w:rsidRDefault="00AB5FE8" w:rsidP="00DF55C7"/>
                          <w:p w:rsidR="00AB5FE8" w:rsidRDefault="00AB5FE8" w:rsidP="00DF55C7"/>
                          <w:p w:rsidR="00AB5FE8" w:rsidRDefault="00AB5FE8" w:rsidP="00DF55C7"/>
                          <w:p w:rsidR="00AB5FE8" w:rsidRDefault="00AB5FE8" w:rsidP="00DF55C7"/>
                          <w:p w:rsidR="00AB5FE8" w:rsidRDefault="00AB5FE8" w:rsidP="00DF55C7"/>
                          <w:p w:rsidR="00AB5FE8" w:rsidRDefault="00AB5FE8" w:rsidP="00DF55C7"/>
                          <w:p w:rsidR="00AB5FE8" w:rsidRDefault="00AB5FE8" w:rsidP="00DF55C7"/>
                          <w:p w:rsidR="00AB5FE8" w:rsidRDefault="00AB5FE8" w:rsidP="00DF55C7"/>
                          <w:p w:rsidR="00AB5FE8" w:rsidRDefault="00AB5FE8" w:rsidP="00DF55C7"/>
                          <w:p w:rsidR="00AB5FE8" w:rsidRDefault="00AB5FE8" w:rsidP="00DF55C7"/>
                          <w:p w:rsidR="00AB5FE8" w:rsidRDefault="00AB5FE8" w:rsidP="00DF55C7"/>
                          <w:p w:rsidR="00AB5FE8" w:rsidRDefault="00AB5FE8" w:rsidP="00DF55C7"/>
                          <w:p w:rsidR="00AB5FE8" w:rsidRDefault="00AB5FE8" w:rsidP="00DF55C7"/>
                          <w:p w:rsidR="00AB5FE8" w:rsidRDefault="00AB5FE8" w:rsidP="00DF55C7"/>
                          <w:p w:rsidR="00AB5FE8" w:rsidRDefault="00AB5FE8" w:rsidP="00DF55C7">
                            <w:r>
                              <w:t>Верно</w:t>
                            </w:r>
                          </w:p>
                          <w:p w:rsidR="00AB5FE8" w:rsidRDefault="00AB5FE8" w:rsidP="00DF55C7">
                            <w:r>
                              <w:t xml:space="preserve">Главный специалист </w:t>
                            </w:r>
                          </w:p>
                          <w:p w:rsidR="00AB5FE8" w:rsidRDefault="00AB5FE8" w:rsidP="00DF55C7">
                            <w:r>
                              <w:t>сектора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AB5FE8" w:rsidRDefault="00AB5FE8" w:rsidP="00DF55C7">
                            <w:r>
                              <w:t xml:space="preserve">     03.2014</w:t>
                            </w:r>
                          </w:p>
                          <w:p w:rsidR="00AB5FE8" w:rsidRDefault="00AB5FE8" w:rsidP="00DF55C7"/>
                          <w:p w:rsidR="00AB5FE8" w:rsidRDefault="00AB5FE8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AB5FE8" w:rsidRDefault="00AB5FE8" w:rsidP="00DF55C7"/>
                    <w:p w:rsidR="00AB5FE8" w:rsidRDefault="00AB5FE8" w:rsidP="00DF55C7"/>
                    <w:p w:rsidR="00AB5FE8" w:rsidRDefault="00AB5FE8" w:rsidP="00DF55C7"/>
                    <w:p w:rsidR="00AB5FE8" w:rsidRDefault="00AB5FE8" w:rsidP="00DF55C7"/>
                    <w:p w:rsidR="00AB5FE8" w:rsidRDefault="00AB5FE8" w:rsidP="00DF55C7"/>
                    <w:p w:rsidR="00AB5FE8" w:rsidRDefault="00AB5FE8" w:rsidP="00DF55C7"/>
                    <w:p w:rsidR="00AB5FE8" w:rsidRDefault="00AB5FE8" w:rsidP="00DF55C7"/>
                    <w:p w:rsidR="00AB5FE8" w:rsidRDefault="00AB5FE8" w:rsidP="00DF55C7"/>
                    <w:p w:rsidR="00AB5FE8" w:rsidRDefault="00AB5FE8" w:rsidP="00DF55C7"/>
                    <w:p w:rsidR="00AB5FE8" w:rsidRDefault="00AB5FE8" w:rsidP="00DF55C7"/>
                    <w:p w:rsidR="00AB5FE8" w:rsidRDefault="00AB5FE8" w:rsidP="00DF55C7"/>
                    <w:p w:rsidR="00AB5FE8" w:rsidRDefault="00AB5FE8" w:rsidP="00DF55C7"/>
                    <w:p w:rsidR="00AB5FE8" w:rsidRDefault="00AB5FE8" w:rsidP="00DF55C7"/>
                    <w:p w:rsidR="00AB5FE8" w:rsidRDefault="00AB5FE8" w:rsidP="00DF55C7"/>
                    <w:p w:rsidR="00AB5FE8" w:rsidRDefault="00AB5FE8" w:rsidP="00DF55C7"/>
                    <w:p w:rsidR="00AB5FE8" w:rsidRDefault="00AB5FE8" w:rsidP="00DF55C7">
                      <w:r>
                        <w:t>Верно</w:t>
                      </w:r>
                    </w:p>
                    <w:p w:rsidR="00AB5FE8" w:rsidRDefault="00AB5FE8" w:rsidP="00DF55C7">
                      <w:r>
                        <w:t xml:space="preserve">Главный специалист </w:t>
                      </w:r>
                    </w:p>
                    <w:p w:rsidR="00AB5FE8" w:rsidRDefault="00AB5FE8" w:rsidP="00DF55C7">
                      <w:r>
                        <w:t>сектора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AB5FE8" w:rsidRDefault="00AB5FE8" w:rsidP="00DF55C7">
                      <w:r>
                        <w:t xml:space="preserve">     03.2014</w:t>
                      </w:r>
                    </w:p>
                    <w:p w:rsidR="00AB5FE8" w:rsidRDefault="00AB5FE8" w:rsidP="00DF55C7"/>
                    <w:p w:rsidR="00AB5FE8" w:rsidRDefault="00AB5FE8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E8" w:rsidRDefault="00AB5FE8">
      <w:r>
        <w:separator/>
      </w:r>
    </w:p>
  </w:endnote>
  <w:endnote w:type="continuationSeparator" w:id="0">
    <w:p w:rsidR="00AB5FE8" w:rsidRDefault="00AB5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FE8" w:rsidRPr="00D95B1D" w:rsidRDefault="00AB5FE8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B5FE8" w:rsidRDefault="00AB5FE8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C432BA">
      <w:rPr>
        <w:noProof/>
        <w:snapToGrid w:val="0"/>
        <w:sz w:val="16"/>
      </w:rPr>
      <w:t>26.03.2014 12:46:17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FE8" w:rsidRPr="00D95B1D" w:rsidRDefault="00AB5FE8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B5FE8" w:rsidRDefault="00AB5FE8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C432BA">
      <w:rPr>
        <w:noProof/>
        <w:snapToGrid w:val="0"/>
        <w:sz w:val="16"/>
      </w:rPr>
      <w:t>26.03.2014 12:46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A25E1C">
      <w:rPr>
        <w:noProof/>
        <w:snapToGrid w:val="0"/>
        <w:sz w:val="16"/>
      </w:rPr>
      <w:t>проект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E8" w:rsidRDefault="00AB5FE8">
      <w:r>
        <w:separator/>
      </w:r>
    </w:p>
  </w:footnote>
  <w:footnote w:type="continuationSeparator" w:id="0">
    <w:p w:rsidR="00AB5FE8" w:rsidRDefault="00AB5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FE8" w:rsidRDefault="00AB5FE8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B5FE8" w:rsidRDefault="00AB5FE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1906"/>
      <w:docPartObj>
        <w:docPartGallery w:val="Page Numbers (Top of Page)"/>
        <w:docPartUnique/>
      </w:docPartObj>
    </w:sdtPr>
    <w:sdtEndPr/>
    <w:sdtContent>
      <w:p w:rsidR="00AB5FE8" w:rsidRDefault="00AB5FE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F8D">
          <w:rPr>
            <w:noProof/>
          </w:rPr>
          <w:t>1</w:t>
        </w:r>
        <w:r>
          <w:fldChar w:fldCharType="end"/>
        </w:r>
      </w:p>
    </w:sdtContent>
  </w:sdt>
  <w:p w:rsidR="00AB5FE8" w:rsidRDefault="00AB5FE8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IkGzygznbQsESgPWmH+BjPtmTT4=" w:salt="ra4B8YJuIrKXmWAk4dPOu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84348"/>
    <w:rsid w:val="001A62D3"/>
    <w:rsid w:val="001B4991"/>
    <w:rsid w:val="001C4EF5"/>
    <w:rsid w:val="001E7948"/>
    <w:rsid w:val="00205EFB"/>
    <w:rsid w:val="00220236"/>
    <w:rsid w:val="00220DAE"/>
    <w:rsid w:val="00233839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E1C8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74F8D"/>
    <w:rsid w:val="0068304E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25E1C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5FE8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32BA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E0FAC"/>
    <w:rsid w:val="00DF0364"/>
    <w:rsid w:val="00DF55C7"/>
    <w:rsid w:val="00DF79AC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31">
    <w:name w:val="Основной текст с отступом 3 Знак"/>
    <w:basedOn w:val="a0"/>
    <w:link w:val="30"/>
    <w:rsid w:val="00DE0FA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31">
    <w:name w:val="Основной текст с отступом 3 Знак"/>
    <w:basedOn w:val="a0"/>
    <w:link w:val="30"/>
    <w:rsid w:val="00DE0FA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275</Words>
  <Characters>1931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10</cp:revision>
  <cp:lastPrinted>2014-03-26T06:38:00Z</cp:lastPrinted>
  <dcterms:created xsi:type="dcterms:W3CDTF">2014-03-24T08:44:00Z</dcterms:created>
  <dcterms:modified xsi:type="dcterms:W3CDTF">2014-03-26T06:47:00Z</dcterms:modified>
</cp:coreProperties>
</file>