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0157" w:rsidRDefault="00AD0157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0157" w:rsidRDefault="00AD0157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AD0157" w:rsidRDefault="00AD0157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AD0157" w:rsidRDefault="00AD0157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AD0157" w:rsidRDefault="00AD0157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AD0157" w:rsidRDefault="00AD0157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0157" w:rsidRDefault="00AD0157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AD0157" w:rsidRDefault="00AD0157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  <w:bookmarkStart w:id="1" w:name="_GoBack"/>
                      <w:bookmarkEnd w:id="1"/>
                    </w:p>
                    <w:p w:rsidR="00AD0157" w:rsidRDefault="00AD0157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AD0157" w:rsidRDefault="00AD0157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4403918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508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0157" w:rsidRPr="00FD0A67" w:rsidRDefault="00AD0157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5B0A3F">
                              <w:rPr>
                                <w:sz w:val="28"/>
                                <w:szCs w:val="28"/>
                                <w:u w:val="single"/>
                              </w:rPr>
                              <w:t>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346.75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BwZTl13gAAAAoBAAAPAAAAAAAAAAAAAAAAAN8EAABkcnMvZG93bnJldi54bWxQSwUGAAAAAAQA&#10;BADzAAAA6gUAAAAA&#10;" stroked="f">
                <v:textbox>
                  <w:txbxContent>
                    <w:p w:rsidR="00AD0157" w:rsidRPr="00FD0A67" w:rsidRDefault="00AD0157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5B0A3F">
                        <w:rPr>
                          <w:sz w:val="28"/>
                          <w:szCs w:val="28"/>
                          <w:u w:val="single"/>
                        </w:rPr>
                        <w:t>31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0157" w:rsidRPr="00170172" w:rsidRDefault="00AD0157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25.02.2014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AD0157" w:rsidRPr="00170172" w:rsidRDefault="00AD0157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25.02.2014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72C09" w:rsidRDefault="00372C09" w:rsidP="00372C0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sz w:val="28"/>
          <w:szCs w:val="24"/>
        </w:rPr>
      </w:pPr>
    </w:p>
    <w:p w:rsidR="00372C09" w:rsidRDefault="00372C09" w:rsidP="00372C0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sz w:val="28"/>
          <w:szCs w:val="24"/>
        </w:rPr>
      </w:pPr>
    </w:p>
    <w:p w:rsidR="006C205E" w:rsidRDefault="006C205E" w:rsidP="00372C0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sz w:val="28"/>
          <w:szCs w:val="24"/>
        </w:rPr>
      </w:pPr>
      <w:r w:rsidRPr="006C205E">
        <w:rPr>
          <w:b/>
          <w:sz w:val="28"/>
          <w:szCs w:val="24"/>
        </w:rPr>
        <w:t xml:space="preserve">О передаче в безвозмездное пользование Общественной организации г.Перми «Футбольный клуб «Амкар» имущественного комплекса </w:t>
      </w:r>
      <w:r w:rsidR="00133A45">
        <w:rPr>
          <w:b/>
          <w:sz w:val="28"/>
          <w:szCs w:val="24"/>
        </w:rPr>
        <w:t>стадиона «Звезда»</w:t>
      </w:r>
    </w:p>
    <w:p w:rsidR="00372C09" w:rsidRDefault="00372C09" w:rsidP="00372C0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sz w:val="28"/>
          <w:szCs w:val="24"/>
        </w:rPr>
      </w:pPr>
    </w:p>
    <w:p w:rsidR="005B0A3F" w:rsidRDefault="005B0A3F" w:rsidP="00372C0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sz w:val="28"/>
          <w:szCs w:val="24"/>
        </w:rPr>
      </w:pPr>
    </w:p>
    <w:p w:rsidR="006C205E" w:rsidRDefault="008821C6" w:rsidP="00372C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</w:t>
      </w:r>
      <w:r w:rsidR="006C205E" w:rsidRPr="006C205E">
        <w:rPr>
          <w:sz w:val="28"/>
          <w:szCs w:val="28"/>
        </w:rPr>
        <w:t xml:space="preserve">едеральных законов от 06.10.2003 № 131-ФЗ «Об общих принципах организации местного самоуправления в Российской Федерации», </w:t>
      </w:r>
      <w:r w:rsidR="00372C09">
        <w:rPr>
          <w:sz w:val="28"/>
          <w:szCs w:val="28"/>
        </w:rPr>
        <w:br/>
      </w:r>
      <w:r w:rsidR="006C205E" w:rsidRPr="006C205E">
        <w:rPr>
          <w:sz w:val="28"/>
          <w:szCs w:val="28"/>
        </w:rPr>
        <w:t xml:space="preserve">от 26.07.2006 № 135-ФЗ «О защите конкуренции», Устава города Перми </w:t>
      </w:r>
    </w:p>
    <w:p w:rsidR="00372C09" w:rsidRDefault="00372C09" w:rsidP="00372C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C205E" w:rsidRDefault="006C205E" w:rsidP="00372C09">
      <w:pPr>
        <w:autoSpaceDE w:val="0"/>
        <w:autoSpaceDN w:val="0"/>
        <w:adjustRightInd w:val="0"/>
        <w:spacing w:line="280" w:lineRule="exact"/>
        <w:jc w:val="center"/>
        <w:rPr>
          <w:b/>
          <w:spacing w:val="50"/>
          <w:sz w:val="28"/>
          <w:szCs w:val="28"/>
        </w:rPr>
      </w:pPr>
      <w:r w:rsidRPr="006C205E">
        <w:rPr>
          <w:sz w:val="28"/>
          <w:szCs w:val="28"/>
        </w:rPr>
        <w:t xml:space="preserve">Пермская городская Дума </w:t>
      </w:r>
      <w:r w:rsidRPr="006C205E">
        <w:rPr>
          <w:b/>
          <w:bCs/>
          <w:spacing w:val="50"/>
          <w:sz w:val="28"/>
          <w:szCs w:val="28"/>
        </w:rPr>
        <w:t>решила</w:t>
      </w:r>
      <w:r w:rsidRPr="006C205E">
        <w:rPr>
          <w:b/>
          <w:spacing w:val="50"/>
          <w:sz w:val="28"/>
          <w:szCs w:val="28"/>
        </w:rPr>
        <w:t>:</w:t>
      </w:r>
    </w:p>
    <w:p w:rsidR="00372C09" w:rsidRPr="006C205E" w:rsidRDefault="00372C09" w:rsidP="00372C09">
      <w:pPr>
        <w:autoSpaceDE w:val="0"/>
        <w:autoSpaceDN w:val="0"/>
        <w:adjustRightInd w:val="0"/>
        <w:spacing w:line="280" w:lineRule="exact"/>
        <w:jc w:val="center"/>
        <w:rPr>
          <w:spacing w:val="50"/>
          <w:sz w:val="28"/>
          <w:szCs w:val="28"/>
        </w:rPr>
      </w:pPr>
    </w:p>
    <w:p w:rsidR="006C205E" w:rsidRPr="006C205E" w:rsidRDefault="006C205E" w:rsidP="005B0A3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6C205E">
        <w:rPr>
          <w:sz w:val="28"/>
          <w:szCs w:val="24"/>
        </w:rPr>
        <w:t xml:space="preserve">1. Для совершенствования подготовки футбольного клуба «Амкар» </w:t>
      </w:r>
      <w:r w:rsidR="00427C15">
        <w:rPr>
          <w:sz w:val="28"/>
          <w:szCs w:val="24"/>
        </w:rPr>
        <w:br/>
      </w:r>
      <w:r w:rsidRPr="006C205E">
        <w:rPr>
          <w:sz w:val="28"/>
          <w:szCs w:val="24"/>
        </w:rPr>
        <w:t>и развития футбола в городе Перми разрешить администрации города Перми п</w:t>
      </w:r>
      <w:r w:rsidRPr="006C205E">
        <w:rPr>
          <w:sz w:val="28"/>
          <w:szCs w:val="24"/>
        </w:rPr>
        <w:t>е</w:t>
      </w:r>
      <w:r w:rsidRPr="006C205E">
        <w:rPr>
          <w:sz w:val="28"/>
          <w:szCs w:val="24"/>
        </w:rPr>
        <w:t>редать в безвозмездное пользование Общественной организации г.Перми «Фу</w:t>
      </w:r>
      <w:r w:rsidRPr="006C205E">
        <w:rPr>
          <w:sz w:val="28"/>
          <w:szCs w:val="24"/>
        </w:rPr>
        <w:t>т</w:t>
      </w:r>
      <w:r w:rsidRPr="006C205E">
        <w:rPr>
          <w:sz w:val="28"/>
          <w:szCs w:val="24"/>
        </w:rPr>
        <w:t>больный клуб «Амкар» сроком на 5 лет имущественный комплекс стадиона «Звезда» согла</w:t>
      </w:r>
      <w:r w:rsidR="00723BAB">
        <w:rPr>
          <w:sz w:val="28"/>
          <w:szCs w:val="24"/>
        </w:rPr>
        <w:t>сно приложению 1 и приложению 2 к настоящему решению.</w:t>
      </w:r>
    </w:p>
    <w:p w:rsidR="006C205E" w:rsidRPr="006C205E" w:rsidRDefault="006C205E" w:rsidP="005B0A3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6C205E">
        <w:rPr>
          <w:sz w:val="28"/>
          <w:szCs w:val="24"/>
        </w:rPr>
        <w:t>2. Рекомендовать администрации города Перми заключить договоры бе</w:t>
      </w:r>
      <w:r w:rsidRPr="006C205E">
        <w:rPr>
          <w:sz w:val="28"/>
          <w:szCs w:val="24"/>
        </w:rPr>
        <w:t>з</w:t>
      </w:r>
      <w:r w:rsidRPr="006C205E">
        <w:rPr>
          <w:sz w:val="28"/>
          <w:szCs w:val="24"/>
        </w:rPr>
        <w:t xml:space="preserve">возмездного пользования </w:t>
      </w:r>
      <w:r w:rsidR="00354144">
        <w:rPr>
          <w:sz w:val="28"/>
          <w:szCs w:val="24"/>
        </w:rPr>
        <w:t xml:space="preserve">имуществом, указанным в приложении 1 </w:t>
      </w:r>
      <w:r w:rsidR="0016044A">
        <w:rPr>
          <w:sz w:val="28"/>
          <w:szCs w:val="24"/>
        </w:rPr>
        <w:br/>
      </w:r>
      <w:r w:rsidR="00354144">
        <w:rPr>
          <w:sz w:val="28"/>
          <w:szCs w:val="24"/>
        </w:rPr>
        <w:t xml:space="preserve">и приложении 2 к настоящему решению, </w:t>
      </w:r>
      <w:r w:rsidRPr="006C205E">
        <w:rPr>
          <w:sz w:val="28"/>
          <w:szCs w:val="24"/>
        </w:rPr>
        <w:t>с Общественной организацией г.Перми «Футбольный клуб «Амкар».</w:t>
      </w:r>
    </w:p>
    <w:p w:rsidR="006C205E" w:rsidRPr="006C205E" w:rsidRDefault="006C205E" w:rsidP="005B0A3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6C205E">
        <w:rPr>
          <w:sz w:val="28"/>
          <w:szCs w:val="24"/>
        </w:rPr>
        <w:t xml:space="preserve">3. Опубликовать </w:t>
      </w:r>
      <w:r w:rsidR="005B0A3F">
        <w:rPr>
          <w:sz w:val="28"/>
          <w:szCs w:val="24"/>
        </w:rPr>
        <w:t xml:space="preserve">настоящее </w:t>
      </w:r>
      <w:r w:rsidRPr="006C205E">
        <w:rPr>
          <w:sz w:val="28"/>
          <w:szCs w:val="24"/>
        </w:rPr>
        <w:t>решение в печатном средстве массовой инфо</w:t>
      </w:r>
      <w:r w:rsidRPr="006C205E">
        <w:rPr>
          <w:sz w:val="28"/>
          <w:szCs w:val="24"/>
        </w:rPr>
        <w:t>р</w:t>
      </w:r>
      <w:r w:rsidRPr="006C205E">
        <w:rPr>
          <w:sz w:val="28"/>
          <w:szCs w:val="24"/>
        </w:rPr>
        <w:t>мации «Официальный бюллетень органов местного самоуправления муниципал</w:t>
      </w:r>
      <w:r w:rsidRPr="006C205E">
        <w:rPr>
          <w:sz w:val="28"/>
          <w:szCs w:val="24"/>
        </w:rPr>
        <w:t>ь</w:t>
      </w:r>
      <w:r w:rsidRPr="006C205E">
        <w:rPr>
          <w:sz w:val="28"/>
          <w:szCs w:val="24"/>
        </w:rPr>
        <w:t>ного образования город Пермь».</w:t>
      </w:r>
    </w:p>
    <w:p w:rsidR="006C205E" w:rsidRPr="006C205E" w:rsidRDefault="00AD0157" w:rsidP="005B0A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C205E" w:rsidRPr="006C205E">
        <w:rPr>
          <w:sz w:val="28"/>
          <w:szCs w:val="28"/>
        </w:rPr>
        <w:t xml:space="preserve"> Контроль за исполнением </w:t>
      </w:r>
      <w:r w:rsidR="005B0A3F">
        <w:rPr>
          <w:sz w:val="28"/>
          <w:szCs w:val="28"/>
        </w:rPr>
        <w:t xml:space="preserve">настоящего </w:t>
      </w:r>
      <w:r w:rsidR="006C205E" w:rsidRPr="006C205E">
        <w:rPr>
          <w:sz w:val="28"/>
          <w:szCs w:val="28"/>
        </w:rPr>
        <w:t>решения возложить на комитет Пермской городской Думы по муниципальной собственности и земельным отн</w:t>
      </w:r>
      <w:r w:rsidR="006C205E" w:rsidRPr="006C205E">
        <w:rPr>
          <w:sz w:val="28"/>
          <w:szCs w:val="28"/>
        </w:rPr>
        <w:t>о</w:t>
      </w:r>
      <w:r w:rsidR="006C205E" w:rsidRPr="006C205E">
        <w:rPr>
          <w:sz w:val="28"/>
          <w:szCs w:val="28"/>
        </w:rPr>
        <w:t>шениям.</w:t>
      </w: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C660FD" w:rsidRDefault="00C660FD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61BF" w:rsidRDefault="004061BF" w:rsidP="004061BF"/>
                          <w:p w:rsidR="004061BF" w:rsidRDefault="004061BF" w:rsidP="004061BF"/>
                          <w:p w:rsidR="004061BF" w:rsidRDefault="004061BF" w:rsidP="004061BF"/>
                          <w:p w:rsidR="004061BF" w:rsidRDefault="004061BF" w:rsidP="004061BF"/>
                          <w:p w:rsidR="004061BF" w:rsidRDefault="004061BF" w:rsidP="004061BF"/>
                          <w:p w:rsidR="004061BF" w:rsidRDefault="004061BF" w:rsidP="004061BF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4061BF" w:rsidRDefault="004061BF" w:rsidP="004061BF">
                            <w:r>
                              <w:t xml:space="preserve">Главный специалист </w:t>
                            </w:r>
                          </w:p>
                          <w:p w:rsidR="004061BF" w:rsidRDefault="004061BF" w:rsidP="004061BF">
                            <w:r>
                              <w:t xml:space="preserve">сектора актов Главы города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AD0157" w:rsidRDefault="004061BF" w:rsidP="004061BF">
                            <w:r>
                              <w:t>03.03.2014</w:t>
                            </w:r>
                          </w:p>
                          <w:p w:rsidR="00AD0157" w:rsidRDefault="00AD0157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4061BF" w:rsidRDefault="004061BF" w:rsidP="004061BF"/>
                    <w:p w:rsidR="004061BF" w:rsidRDefault="004061BF" w:rsidP="004061BF"/>
                    <w:p w:rsidR="004061BF" w:rsidRDefault="004061BF" w:rsidP="004061BF"/>
                    <w:p w:rsidR="004061BF" w:rsidRDefault="004061BF" w:rsidP="004061BF"/>
                    <w:p w:rsidR="004061BF" w:rsidRDefault="004061BF" w:rsidP="004061BF"/>
                    <w:p w:rsidR="004061BF" w:rsidRDefault="004061BF" w:rsidP="004061BF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4061BF" w:rsidRDefault="004061BF" w:rsidP="004061BF">
                      <w:r>
                        <w:t xml:space="preserve">Главный специалист </w:t>
                      </w:r>
                    </w:p>
                    <w:p w:rsidR="004061BF" w:rsidRDefault="004061BF" w:rsidP="004061BF">
                      <w:r>
                        <w:t xml:space="preserve">сектора актов Главы города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AD0157" w:rsidRDefault="004061BF" w:rsidP="004061BF">
                      <w:r>
                        <w:t>03.03.2014</w:t>
                      </w:r>
                    </w:p>
                    <w:p w:rsidR="00AD0157" w:rsidRDefault="00AD0157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157" w:rsidRDefault="00AD0157">
      <w:r>
        <w:separator/>
      </w:r>
    </w:p>
  </w:endnote>
  <w:endnote w:type="continuationSeparator" w:id="0">
    <w:p w:rsidR="00AD0157" w:rsidRDefault="00AD0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157" w:rsidRPr="00D95B1D" w:rsidRDefault="00AD0157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AD0157" w:rsidRDefault="00AD0157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4061BF">
      <w:rPr>
        <w:noProof/>
        <w:snapToGrid w:val="0"/>
        <w:sz w:val="16"/>
      </w:rPr>
      <w:t>03.03.2014 12:51:19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157" w:rsidRPr="00D95B1D" w:rsidRDefault="00AD0157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AD0157" w:rsidRDefault="00AD0157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4061BF">
      <w:rPr>
        <w:noProof/>
        <w:snapToGrid w:val="0"/>
        <w:sz w:val="16"/>
      </w:rPr>
      <w:t>03.03.2014 12:51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4061BF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157" w:rsidRDefault="00AD0157">
      <w:r>
        <w:separator/>
      </w:r>
    </w:p>
  </w:footnote>
  <w:footnote w:type="continuationSeparator" w:id="0">
    <w:p w:rsidR="00AD0157" w:rsidRDefault="00AD01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157" w:rsidRDefault="00AD015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D0157" w:rsidRDefault="00AD015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157" w:rsidRDefault="00AD0157">
    <w:pPr>
      <w:pStyle w:val="aa"/>
      <w:framePr w:wrap="around" w:vAnchor="text" w:hAnchor="margin" w:xAlign="center" w:y="1"/>
      <w:rPr>
        <w:rStyle w:val="a9"/>
      </w:rPr>
    </w:pPr>
  </w:p>
  <w:p w:rsidR="00AD0157" w:rsidRDefault="00AD0157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lQBwwkJGfFtsUkVBOwuKaWRnKMA=" w:salt="g1hy6tLpVn+D2b3Mk4bzN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33A45"/>
    <w:rsid w:val="00154D3B"/>
    <w:rsid w:val="001602DD"/>
    <w:rsid w:val="0016044A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54144"/>
    <w:rsid w:val="003607E1"/>
    <w:rsid w:val="00362E50"/>
    <w:rsid w:val="00366EBE"/>
    <w:rsid w:val="00370085"/>
    <w:rsid w:val="00372C09"/>
    <w:rsid w:val="003971D1"/>
    <w:rsid w:val="003A7159"/>
    <w:rsid w:val="003B3F8E"/>
    <w:rsid w:val="003C3452"/>
    <w:rsid w:val="003C7818"/>
    <w:rsid w:val="003D7596"/>
    <w:rsid w:val="003E574B"/>
    <w:rsid w:val="0040520C"/>
    <w:rsid w:val="004061BF"/>
    <w:rsid w:val="004200AF"/>
    <w:rsid w:val="00427C15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0A3F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205E"/>
    <w:rsid w:val="006C61AF"/>
    <w:rsid w:val="006C6693"/>
    <w:rsid w:val="006D03F6"/>
    <w:rsid w:val="006D676B"/>
    <w:rsid w:val="006F0F72"/>
    <w:rsid w:val="007048A7"/>
    <w:rsid w:val="00704BC3"/>
    <w:rsid w:val="00715EFD"/>
    <w:rsid w:val="00723BAB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821C6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A0B74"/>
    <w:rsid w:val="00AB300E"/>
    <w:rsid w:val="00AB71B6"/>
    <w:rsid w:val="00AC30FA"/>
    <w:rsid w:val="00AC4DE5"/>
    <w:rsid w:val="00AC7268"/>
    <w:rsid w:val="00AC7511"/>
    <w:rsid w:val="00AD0157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161</Words>
  <Characters>1203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11</cp:revision>
  <cp:lastPrinted>2014-03-03T06:51:00Z</cp:lastPrinted>
  <dcterms:created xsi:type="dcterms:W3CDTF">2013-10-01T10:37:00Z</dcterms:created>
  <dcterms:modified xsi:type="dcterms:W3CDTF">2014-03-03T06:51:00Z</dcterms:modified>
</cp:coreProperties>
</file>