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F2B3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72C8E">
                              <w:rPr>
                                <w:sz w:val="28"/>
                                <w:szCs w:val="28"/>
                                <w:u w:val="single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F2B3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72C8E">
                        <w:rPr>
                          <w:sz w:val="28"/>
                          <w:szCs w:val="28"/>
                          <w:u w:val="single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F2B3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F2B3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7F2B36" w:rsidRDefault="007F2B36" w:rsidP="00897D8E">
      <w:pPr>
        <w:jc w:val="both"/>
        <w:rPr>
          <w:b/>
          <w:bCs/>
          <w:sz w:val="28"/>
          <w:szCs w:val="28"/>
        </w:rPr>
      </w:pPr>
    </w:p>
    <w:p w:rsidR="00E41AB4" w:rsidRDefault="00E41AB4" w:rsidP="00E41AB4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рассмотрении протеста природоохранного прокурора </w:t>
      </w:r>
      <w:proofErr w:type="gramStart"/>
      <w:r>
        <w:rPr>
          <w:rFonts w:ascii="Times New Roman" w:hAnsi="Times New Roman"/>
          <w:b/>
          <w:sz w:val="28"/>
          <w:szCs w:val="28"/>
        </w:rPr>
        <w:t>Пермской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395D" w:rsidRDefault="00E41AB4" w:rsidP="00E41AB4">
      <w:pPr>
        <w:pStyle w:val="ConsNonforma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межрайонной природоохранной прокуратуры на под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пункт</w:t>
      </w:r>
      <w:r w:rsidR="00BC395D">
        <w:rPr>
          <w:rFonts w:ascii="Times New Roman" w:hAnsi="Times New Roman"/>
          <w:b/>
          <w:bCs/>
          <w:color w:val="000000"/>
          <w:sz w:val="28"/>
          <w:szCs w:val="28"/>
        </w:rPr>
        <w:t xml:space="preserve"> 2.2.8 </w:t>
      </w:r>
    </w:p>
    <w:p w:rsidR="00E41AB4" w:rsidRDefault="00BC395D" w:rsidP="00E41AB4">
      <w:pPr>
        <w:pStyle w:val="ConsNonforma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 пункты</w:t>
      </w:r>
      <w:r w:rsidR="00E41AB4">
        <w:rPr>
          <w:rFonts w:ascii="Times New Roman" w:hAnsi="Times New Roman"/>
          <w:b/>
          <w:bCs/>
          <w:color w:val="000000"/>
          <w:sz w:val="28"/>
          <w:szCs w:val="28"/>
        </w:rPr>
        <w:t xml:space="preserve"> 2.2, 5.1, 6.3 Правил использования водных объектов</w:t>
      </w:r>
    </w:p>
    <w:p w:rsidR="00E41AB4" w:rsidRDefault="00E41AB4" w:rsidP="00E41AB4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общего пользования для личных и бытовых нужд на территории </w:t>
      </w:r>
      <w:r w:rsidR="00B72C8E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город Пермь, утвержденных решением </w:t>
      </w:r>
      <w:r w:rsidR="00B72C8E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Пермской 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родской Думы от 28.09.2010 № 153</w:t>
      </w:r>
    </w:p>
    <w:p w:rsidR="00E41AB4" w:rsidRDefault="00E41AB4" w:rsidP="00E41AB4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AB4" w:rsidRDefault="00E41AB4" w:rsidP="00E41AB4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1AB4" w:rsidRDefault="00E41AB4" w:rsidP="00E41AB4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E41AB4" w:rsidRDefault="00E41AB4" w:rsidP="00E41AB4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41AB4" w:rsidRDefault="00E41AB4" w:rsidP="007F2B36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Протест природоохранного прокурора Пермской межрайонной природ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охранной прокуратуры на под</w:t>
      </w:r>
      <w:r>
        <w:rPr>
          <w:rFonts w:ascii="Times New Roman" w:hAnsi="Times New Roman"/>
          <w:bCs/>
          <w:color w:val="000000"/>
          <w:sz w:val="28"/>
          <w:szCs w:val="28"/>
        </w:rPr>
        <w:t>пункт</w:t>
      </w:r>
      <w:r w:rsidR="00BC395D">
        <w:rPr>
          <w:rFonts w:ascii="Times New Roman" w:hAnsi="Times New Roman"/>
          <w:bCs/>
          <w:color w:val="000000"/>
          <w:sz w:val="28"/>
          <w:szCs w:val="28"/>
        </w:rPr>
        <w:t xml:space="preserve"> 2.2.8 и пункты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2.2, 5.1, 6.3 Правил использ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вания водных объектов общего пользования для личных и бытовых нужд на те</w:t>
      </w:r>
      <w:r>
        <w:rPr>
          <w:rFonts w:ascii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ритории муниципального образования город Пермь, утвержденных решением Пермской городской Думы от 28.09.2010 № 153</w:t>
      </w:r>
      <w:r>
        <w:rPr>
          <w:rFonts w:ascii="Times New Roman" w:hAnsi="Times New Roman"/>
          <w:sz w:val="28"/>
          <w:szCs w:val="28"/>
        </w:rPr>
        <w:t>, в части пункт</w:t>
      </w:r>
      <w:r w:rsidR="00BC39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2.2 и </w:t>
      </w:r>
      <w:r w:rsidR="00BC395D">
        <w:rPr>
          <w:rFonts w:ascii="Times New Roman" w:hAnsi="Times New Roman"/>
          <w:sz w:val="28"/>
          <w:szCs w:val="28"/>
        </w:rPr>
        <w:t xml:space="preserve">подпункта </w:t>
      </w:r>
      <w:r>
        <w:rPr>
          <w:rFonts w:ascii="Times New Roman" w:hAnsi="Times New Roman"/>
          <w:sz w:val="28"/>
          <w:szCs w:val="28"/>
        </w:rPr>
        <w:t>2.2.8 – отклонить, в части пунктов 5.1 и 6.3 – удовлетворить.</w:t>
      </w:r>
      <w:proofErr w:type="gramEnd"/>
    </w:p>
    <w:p w:rsidR="00E41AB4" w:rsidRDefault="00E41AB4" w:rsidP="007F2B36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395D">
        <w:rPr>
          <w:sz w:val="28"/>
          <w:szCs w:val="28"/>
        </w:rPr>
        <w:t>Р</w:t>
      </w:r>
      <w:r>
        <w:rPr>
          <w:sz w:val="28"/>
          <w:szCs w:val="28"/>
        </w:rPr>
        <w:t>екомендовать главе администрации города Перми:</w:t>
      </w:r>
    </w:p>
    <w:p w:rsidR="00E41AB4" w:rsidRDefault="00E41AB4" w:rsidP="007F2B36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до 01.09.2014 обеспечить приведение муниципальных правовых актов </w:t>
      </w:r>
      <w:r w:rsidR="00B72C8E">
        <w:rPr>
          <w:sz w:val="28"/>
          <w:szCs w:val="28"/>
        </w:rPr>
        <w:br/>
      </w:r>
      <w:r>
        <w:rPr>
          <w:sz w:val="28"/>
          <w:szCs w:val="28"/>
        </w:rPr>
        <w:t>в соответствие с законодательством;</w:t>
      </w:r>
    </w:p>
    <w:p w:rsidR="00E41AB4" w:rsidRDefault="00E41AB4" w:rsidP="007F2B36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 до 01.09.2014 направить в адрес Главы города Перми</w:t>
      </w:r>
      <w:r w:rsidR="00B72C8E">
        <w:rPr>
          <w:sz w:val="28"/>
          <w:szCs w:val="28"/>
        </w:rPr>
        <w:t>-</w:t>
      </w:r>
      <w:r>
        <w:rPr>
          <w:sz w:val="28"/>
          <w:szCs w:val="28"/>
        </w:rPr>
        <w:t xml:space="preserve">председателя Пермской городской Думы проект закона Пермского края о внесении изменений </w:t>
      </w:r>
      <w:r w:rsidR="00B72C8E">
        <w:rPr>
          <w:sz w:val="28"/>
          <w:szCs w:val="28"/>
        </w:rPr>
        <w:br/>
      </w:r>
      <w:r>
        <w:rPr>
          <w:sz w:val="28"/>
          <w:szCs w:val="28"/>
        </w:rPr>
        <w:t>в Закон Пермского края от 01.11.2007 № 139-ПК «Об административных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рушениях», предусматривающий установление административной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за неисполнение Правил использования водных объектов общего пользования для личных и бытовых нужд на территории муниципального образования город Пермь, утвержденных решением Пермской городской Думы от 28.09.2010 № 153. </w:t>
      </w:r>
      <w:proofErr w:type="gramEnd"/>
    </w:p>
    <w:p w:rsidR="00E41AB4" w:rsidRDefault="00E41AB4" w:rsidP="007F2B36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Пермской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Думы по городскому хозяйству.</w:t>
      </w: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B72C8E" w:rsidRPr="00AC7511" w:rsidRDefault="00B72C8E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617114</wp:posOffset>
                </wp:positionV>
                <wp:extent cx="6372860" cy="503008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03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C8E" w:rsidRDefault="00B72C8E" w:rsidP="00DF55C7"/>
                          <w:p w:rsidR="00B72C8E" w:rsidRDefault="00B72C8E" w:rsidP="00DF55C7"/>
                          <w:p w:rsidR="00B72C8E" w:rsidRDefault="00B72C8E" w:rsidP="00DF55C7"/>
                          <w:p w:rsidR="00B72C8E" w:rsidRDefault="00B72C8E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pt;margin-top:48.6pt;width:501.8pt;height:39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DehAIAABMFAAAOAAAAZHJzL2Uyb0RvYy54bWysVFtv2yAUfp+0/4B4T40dJ42tOlXTLtOk&#10;7iK12zvBOEbDwIDE7qb99x1wkra7SNM0P+AD5/Cd23e4uBw6ifbcOqFVhdMzghFXTNdCbSv88X49&#10;WWDkPFU1lVrxCj9why+XL19c9KbkmW61rLlFAKJc2ZsKt96bMkkca3lH3Zk2XIGy0bajHrZ2m9SW&#10;9oDeySQjZJ702tbGasadg9ObUYmXEb9pOPPvm8Zxj2SFITYfVxvXTViT5QUtt5aaVrBDGPQfouio&#10;UOD0BHVDPUU7K36B6gSz2unGnzHdJbppBOMxB8gmJT9lc9dSw2MuUBxnTmVy/w+Wvdt/sEjUFc4w&#10;UrSDFt3zwaOVHlBKslkoUG9cCXZ3Biz9ABpodEzWmVvNPjuk9HVL1ZZfWav7ltMaAkzDzeTJ1RHH&#10;BZBN/1bX4InuvI5AQ2M71EhhPh2hoTII/EDLHk5tCnExOJxPz7PFHFQMdDMyJWQRndEy4IQuGOv8&#10;a647FIQKW6BB9EP3t86HuB5NgrnTUtRrIWXc2O3mWlq0p0CZdfwO6M/MpArGSodrI+J4AkGCj6AL&#10;4UYKfCvSLCerrJis54vzSb7OZ5PinCwmJC1WxZzkRX6z/h4CTPOyFXXN1a1Q/EjHNP+7dh8GYyRS&#10;JCTqK1zMoIkxrz8mSeL3uyQ74WE6pegqvDgZ0TK0+JWqIW1aeirkKCfPw49Vhhoc/7EqkRCBAyMb&#10;/LAZIvmmwXsgy0bXD8AQq6Ft0GF4WUBotf2KUQ9TWmH3ZUctx0i+UcCyMNJHwR6FzVGgisHVCnuM&#10;RvHaj6O/M1ZsW0Aeeaz0FTCxEZEaj1Ec+AuTF3M4vBJhtJ/uo9XjW7b8AQAA//8DAFBLAwQUAAYA&#10;CAAAACEAKnNWft8AAAAJAQAADwAAAGRycy9kb3ducmV2LnhtbEyPwWrDMBBE74X+g9hCL6aRHIrj&#10;OJZDCeRSaGmSfoBsbWxTa2UkOXH+vsqpvc0yy8ybcjubgV3Q+d6ShHQhgCE1VvfUSvg+7V9yYD4o&#10;0mqwhBJu6GFbPT6UqtD2Sge8HEPLYgj5QknoQhgLzn3ToVF+YUek6J2tMyrE07VcO3WN4WbgSyEy&#10;blRPsaFTI+46bH6Ok5Fw+vh6d8k6aXYiTPW0/8yTW+2lfH6a3zbAAs7h7xnu+BEdqshU24m0Z4OE&#10;PC4JEtarJbC7LdI0A1ZHtcpegVcl/7+g+gUAAP//AwBQSwECLQAUAAYACAAAACEAtoM4kv4AAADh&#10;AQAAEwAAAAAAAAAAAAAAAAAAAAAAW0NvbnRlbnRfVHlwZXNdLnhtbFBLAQItABQABgAIAAAAIQA4&#10;/SH/1gAAAJQBAAALAAAAAAAAAAAAAAAAAC8BAABfcmVscy8ucmVsc1BLAQItABQABgAIAAAAIQD6&#10;psDehAIAABMFAAAOAAAAAAAAAAAAAAAAAC4CAABkcnMvZTJvRG9jLnhtbFBLAQItABQABgAIAAAA&#10;IQAqc1Z+3wAAAAkBAAAPAAAAAAAAAAAAAAAAAN4EAABkcnMvZG93bnJldi54bWxQSwUGAAAAAAQA&#10;BADzAAAA6gUAAAAA&#10;" stroked="f">
                <v:textbox inset="0,0,0,0">
                  <w:txbxContent>
                    <w:p w:rsidR="00B72C8E" w:rsidRDefault="00B72C8E" w:rsidP="00DF55C7"/>
                    <w:p w:rsidR="00B72C8E" w:rsidRDefault="00B72C8E" w:rsidP="00DF55C7"/>
                    <w:p w:rsidR="00B72C8E" w:rsidRDefault="00B72C8E" w:rsidP="00DF55C7"/>
                    <w:p w:rsidR="00B72C8E" w:rsidRDefault="00B72C8E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72C8E">
      <w:rPr>
        <w:noProof/>
        <w:snapToGrid w:val="0"/>
        <w:sz w:val="16"/>
      </w:rPr>
      <w:t>29.01.2014 11:28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72C8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NDGxzGKLH9rL6+g55K7fES0rKU=" w:salt="3SCHBIY36Rl9s7AEM12Z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056DA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4D25E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369B"/>
    <w:rsid w:val="007F2B36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26433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2C8E"/>
    <w:rsid w:val="00B97AFE"/>
    <w:rsid w:val="00BA28AD"/>
    <w:rsid w:val="00BB304C"/>
    <w:rsid w:val="00BC395D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41AB4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3FA432-1947-41E9-9179-B294FFB1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1466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2014-01-29T05:28:00Z</cp:lastPrinted>
  <dcterms:created xsi:type="dcterms:W3CDTF">2013-10-01T10:37:00Z</dcterms:created>
  <dcterms:modified xsi:type="dcterms:W3CDTF">2014-01-29T05:29:00Z</dcterms:modified>
</cp:coreProperties>
</file>