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B632AA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B632AA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B632AA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22.10.2013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B632AA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22.10.2013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F5069A" w:rsidRDefault="00F5069A" w:rsidP="00041B0E">
      <w:pPr>
        <w:jc w:val="center"/>
        <w:rPr>
          <w:b/>
          <w:sz w:val="28"/>
          <w:szCs w:val="28"/>
        </w:rPr>
      </w:pPr>
      <w:r w:rsidRPr="00F5069A">
        <w:rPr>
          <w:b/>
          <w:sz w:val="28"/>
          <w:szCs w:val="28"/>
        </w:rPr>
        <w:t>О внесении изменений в р</w:t>
      </w:r>
      <w:r w:rsidR="00041B0E">
        <w:rPr>
          <w:b/>
          <w:sz w:val="28"/>
          <w:szCs w:val="28"/>
        </w:rPr>
        <w:t xml:space="preserve">ешение Пермской городской Думы </w:t>
      </w:r>
      <w:r w:rsidR="00041B0E">
        <w:rPr>
          <w:b/>
          <w:sz w:val="28"/>
          <w:szCs w:val="28"/>
        </w:rPr>
        <w:br/>
      </w:r>
      <w:r w:rsidRPr="00F5069A">
        <w:rPr>
          <w:b/>
          <w:sz w:val="28"/>
          <w:szCs w:val="28"/>
        </w:rPr>
        <w:t xml:space="preserve">от 18.12.2012 № 300 </w:t>
      </w:r>
      <w:r w:rsidRPr="00F5069A">
        <w:rPr>
          <w:b/>
          <w:bCs/>
          <w:sz w:val="28"/>
          <w:szCs w:val="28"/>
        </w:rPr>
        <w:t xml:space="preserve">«О бюджете </w:t>
      </w:r>
      <w:r w:rsidR="00041B0E">
        <w:rPr>
          <w:b/>
          <w:bCs/>
          <w:sz w:val="28"/>
          <w:szCs w:val="28"/>
        </w:rPr>
        <w:t xml:space="preserve">города Перми на 2013 год </w:t>
      </w:r>
      <w:r w:rsidR="00041B0E">
        <w:rPr>
          <w:b/>
          <w:bCs/>
          <w:sz w:val="28"/>
          <w:szCs w:val="28"/>
        </w:rPr>
        <w:br/>
      </w:r>
      <w:r w:rsidRPr="00F5069A">
        <w:rPr>
          <w:b/>
          <w:bCs/>
          <w:sz w:val="28"/>
          <w:szCs w:val="28"/>
        </w:rPr>
        <w:t>и на плановый период 2014 и 201</w:t>
      </w:r>
      <w:r w:rsidRPr="00F5069A">
        <w:rPr>
          <w:b/>
          <w:sz w:val="28"/>
          <w:szCs w:val="28"/>
        </w:rPr>
        <w:t>5 годов»</w:t>
      </w:r>
    </w:p>
    <w:p w:rsidR="00041B0E" w:rsidRDefault="00041B0E" w:rsidP="00041B0E">
      <w:pPr>
        <w:jc w:val="center"/>
        <w:rPr>
          <w:b/>
          <w:sz w:val="28"/>
          <w:szCs w:val="28"/>
        </w:rPr>
      </w:pPr>
    </w:p>
    <w:p w:rsidR="00041B0E" w:rsidRPr="00F5069A" w:rsidRDefault="00041B0E" w:rsidP="00041B0E">
      <w:pPr>
        <w:jc w:val="center"/>
        <w:rPr>
          <w:b/>
          <w:sz w:val="28"/>
          <w:szCs w:val="28"/>
        </w:rPr>
      </w:pPr>
    </w:p>
    <w:p w:rsidR="00F5069A" w:rsidRDefault="00F5069A" w:rsidP="00041B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069A">
        <w:rPr>
          <w:sz w:val="28"/>
          <w:szCs w:val="28"/>
        </w:rPr>
        <w:t>Рассмотрев предложения администрации города Перми по уточнению бю</w:t>
      </w:r>
      <w:r w:rsidRPr="00F5069A">
        <w:rPr>
          <w:sz w:val="28"/>
          <w:szCs w:val="28"/>
        </w:rPr>
        <w:t>д</w:t>
      </w:r>
      <w:r w:rsidRPr="00F5069A">
        <w:rPr>
          <w:sz w:val="28"/>
          <w:szCs w:val="28"/>
        </w:rPr>
        <w:t>жета города Перми на 2013 год и на плановый период 2014 и 2015 годов,</w:t>
      </w:r>
    </w:p>
    <w:p w:rsidR="00041B0E" w:rsidRPr="00F5069A" w:rsidRDefault="00041B0E" w:rsidP="00041B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5069A" w:rsidRDefault="00F5069A" w:rsidP="00041B0E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F5069A">
        <w:rPr>
          <w:sz w:val="28"/>
          <w:szCs w:val="28"/>
        </w:rPr>
        <w:t xml:space="preserve">Пермская городская Дума </w:t>
      </w:r>
      <w:r w:rsidRPr="00F5069A">
        <w:rPr>
          <w:b/>
          <w:spacing w:val="50"/>
          <w:sz w:val="28"/>
          <w:szCs w:val="28"/>
        </w:rPr>
        <w:t>решила:</w:t>
      </w:r>
    </w:p>
    <w:p w:rsidR="00041B0E" w:rsidRPr="00F5069A" w:rsidRDefault="00041B0E" w:rsidP="00041B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5069A">
        <w:rPr>
          <w:bCs/>
          <w:sz w:val="28"/>
          <w:szCs w:val="28"/>
        </w:rPr>
        <w:t>1. Внести в решение Пермской городской Думы от 18.12.2012 № 300</w:t>
      </w:r>
      <w:r w:rsidR="00041B0E">
        <w:rPr>
          <w:bCs/>
          <w:sz w:val="28"/>
          <w:szCs w:val="28"/>
        </w:rPr>
        <w:t xml:space="preserve"> </w:t>
      </w:r>
      <w:r w:rsidR="00041B0E">
        <w:rPr>
          <w:bCs/>
          <w:sz w:val="28"/>
          <w:szCs w:val="28"/>
        </w:rPr>
        <w:br/>
      </w:r>
      <w:r w:rsidRPr="00F5069A">
        <w:rPr>
          <w:sz w:val="28"/>
          <w:szCs w:val="28"/>
        </w:rPr>
        <w:t>«О бю</w:t>
      </w:r>
      <w:r w:rsidR="00041B0E">
        <w:rPr>
          <w:sz w:val="28"/>
          <w:szCs w:val="28"/>
        </w:rPr>
        <w:t>джете города Перми на</w:t>
      </w:r>
      <w:r w:rsidR="0081204B">
        <w:rPr>
          <w:sz w:val="28"/>
          <w:szCs w:val="28"/>
        </w:rPr>
        <w:t xml:space="preserve"> 2013 год и на плановый период </w:t>
      </w:r>
      <w:r w:rsidR="00041B0E">
        <w:rPr>
          <w:sz w:val="28"/>
          <w:szCs w:val="28"/>
        </w:rPr>
        <w:t xml:space="preserve">2014 </w:t>
      </w:r>
      <w:r w:rsidRPr="00F5069A">
        <w:rPr>
          <w:sz w:val="28"/>
          <w:szCs w:val="28"/>
        </w:rPr>
        <w:t xml:space="preserve">и 2015 годов» </w:t>
      </w:r>
      <w:r w:rsidRPr="00F5069A">
        <w:rPr>
          <w:bCs/>
          <w:sz w:val="28"/>
          <w:szCs w:val="28"/>
        </w:rPr>
        <w:t>изменения:</w:t>
      </w: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5069A">
        <w:rPr>
          <w:bCs/>
          <w:sz w:val="28"/>
          <w:szCs w:val="28"/>
        </w:rPr>
        <w:t xml:space="preserve">1.1 пункт 3 статьи 8 изложить в редакции: </w:t>
      </w:r>
    </w:p>
    <w:p w:rsidR="00F5069A" w:rsidRPr="00F5069A" w:rsidRDefault="00F5069A" w:rsidP="00B6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69A">
        <w:rPr>
          <w:b/>
          <w:sz w:val="28"/>
          <w:szCs w:val="28"/>
        </w:rPr>
        <w:t>«</w:t>
      </w:r>
      <w:r w:rsidRPr="00F5069A">
        <w:rPr>
          <w:sz w:val="28"/>
          <w:szCs w:val="28"/>
        </w:rPr>
        <w:t>3. Утвердить объем бюджетных ассигнований дорожного фонда города Перми на 2013</w:t>
      </w:r>
      <w:r w:rsidR="00041B0E">
        <w:rPr>
          <w:sz w:val="28"/>
          <w:szCs w:val="28"/>
        </w:rPr>
        <w:t xml:space="preserve"> год в сумме 2 550 011,140 тыс.</w:t>
      </w:r>
      <w:r w:rsidRPr="00F5069A">
        <w:rPr>
          <w:sz w:val="28"/>
          <w:szCs w:val="28"/>
        </w:rPr>
        <w:t>руб., на 2014</w:t>
      </w:r>
      <w:r w:rsidR="00041B0E">
        <w:rPr>
          <w:sz w:val="28"/>
          <w:szCs w:val="28"/>
        </w:rPr>
        <w:t xml:space="preserve"> год в сумме 2 203 282,340 тыс.</w:t>
      </w:r>
      <w:r w:rsidRPr="00F5069A">
        <w:rPr>
          <w:sz w:val="28"/>
          <w:szCs w:val="28"/>
        </w:rPr>
        <w:t>руб., на 2015</w:t>
      </w:r>
      <w:r w:rsidR="00041B0E">
        <w:rPr>
          <w:sz w:val="28"/>
          <w:szCs w:val="28"/>
        </w:rPr>
        <w:t xml:space="preserve"> год в сумме 1 998 592,888 тыс.</w:t>
      </w:r>
      <w:r w:rsidRPr="00F5069A">
        <w:rPr>
          <w:sz w:val="28"/>
          <w:szCs w:val="28"/>
        </w:rPr>
        <w:t>руб., в том числе средства краевого бюджета на 20</w:t>
      </w:r>
      <w:r w:rsidR="00041B0E">
        <w:rPr>
          <w:sz w:val="28"/>
          <w:szCs w:val="28"/>
        </w:rPr>
        <w:t>13 год в сумме 416 658,186 тыс.</w:t>
      </w:r>
      <w:r w:rsidRPr="00F5069A">
        <w:rPr>
          <w:sz w:val="28"/>
          <w:szCs w:val="28"/>
        </w:rPr>
        <w:t xml:space="preserve">руб., на </w:t>
      </w:r>
      <w:r w:rsidR="00041B0E">
        <w:rPr>
          <w:sz w:val="28"/>
          <w:szCs w:val="28"/>
        </w:rPr>
        <w:t>2014 год в сумме 253 478,5 тыс.</w:t>
      </w:r>
      <w:r w:rsidRPr="00F5069A">
        <w:rPr>
          <w:sz w:val="28"/>
          <w:szCs w:val="28"/>
        </w:rPr>
        <w:t xml:space="preserve">руб., на </w:t>
      </w:r>
      <w:r w:rsidR="00041B0E">
        <w:rPr>
          <w:sz w:val="28"/>
          <w:szCs w:val="28"/>
        </w:rPr>
        <w:t>2015 год в сумме 253 825,6 тыс.</w:t>
      </w:r>
      <w:r w:rsidRPr="00F5069A">
        <w:rPr>
          <w:sz w:val="28"/>
          <w:szCs w:val="28"/>
        </w:rPr>
        <w:t>руб.</w:t>
      </w:r>
      <w:r w:rsidRPr="00F5069A">
        <w:rPr>
          <w:rFonts w:eastAsia="Calibri"/>
          <w:sz w:val="28"/>
          <w:szCs w:val="28"/>
          <w:lang w:eastAsia="en-US"/>
        </w:rPr>
        <w:t>»;</w:t>
      </w:r>
    </w:p>
    <w:p w:rsidR="00F5069A" w:rsidRPr="00F5069A" w:rsidRDefault="00F5069A" w:rsidP="00B632AA">
      <w:pPr>
        <w:ind w:firstLine="709"/>
        <w:jc w:val="both"/>
        <w:rPr>
          <w:sz w:val="28"/>
          <w:szCs w:val="28"/>
        </w:rPr>
      </w:pPr>
      <w:r w:rsidRPr="00F5069A">
        <w:rPr>
          <w:sz w:val="28"/>
          <w:szCs w:val="28"/>
        </w:rPr>
        <w:t>1.2 дополнить пункт 1 статьи 11 абзацем двенадцатым следующего соде</w:t>
      </w:r>
      <w:r w:rsidRPr="00F5069A">
        <w:rPr>
          <w:sz w:val="28"/>
          <w:szCs w:val="28"/>
        </w:rPr>
        <w:t>р</w:t>
      </w:r>
      <w:r w:rsidRPr="00F5069A">
        <w:rPr>
          <w:sz w:val="28"/>
          <w:szCs w:val="28"/>
        </w:rPr>
        <w:t xml:space="preserve">жания: </w:t>
      </w:r>
    </w:p>
    <w:p w:rsidR="00F5069A" w:rsidRPr="00F5069A" w:rsidRDefault="00F5069A" w:rsidP="00B632AA">
      <w:pPr>
        <w:ind w:firstLine="709"/>
        <w:jc w:val="both"/>
        <w:rPr>
          <w:sz w:val="28"/>
          <w:szCs w:val="28"/>
        </w:rPr>
      </w:pPr>
      <w:r w:rsidRPr="00F5069A">
        <w:rPr>
          <w:sz w:val="28"/>
          <w:szCs w:val="28"/>
        </w:rPr>
        <w:t>«</w:t>
      </w:r>
      <w:r w:rsidR="00196AA9">
        <w:rPr>
          <w:sz w:val="28"/>
          <w:szCs w:val="28"/>
        </w:rPr>
        <w:t>по организации мероприятий по информированию населения города Пе</w:t>
      </w:r>
      <w:r w:rsidR="00196AA9">
        <w:rPr>
          <w:sz w:val="28"/>
          <w:szCs w:val="28"/>
        </w:rPr>
        <w:t>р</w:t>
      </w:r>
      <w:r w:rsidR="00196AA9">
        <w:rPr>
          <w:sz w:val="28"/>
          <w:szCs w:val="28"/>
        </w:rPr>
        <w:t>ми о последствиях потребления психоактивных веществ</w:t>
      </w:r>
      <w:r w:rsidRPr="00F5069A">
        <w:rPr>
          <w:sz w:val="28"/>
          <w:szCs w:val="28"/>
        </w:rPr>
        <w:t>»;</w:t>
      </w: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5069A">
        <w:rPr>
          <w:sz w:val="28"/>
          <w:szCs w:val="28"/>
        </w:rPr>
        <w:t>1.3 приложение № 9 «Функциональная структура расходов бюджета города Перми на 2013 год» изложить в редакции согласно приложению № 1 к настоящ</w:t>
      </w:r>
      <w:r w:rsidRPr="00F5069A">
        <w:rPr>
          <w:sz w:val="28"/>
          <w:szCs w:val="28"/>
        </w:rPr>
        <w:t>е</w:t>
      </w:r>
      <w:r w:rsidRPr="00F5069A">
        <w:rPr>
          <w:sz w:val="28"/>
          <w:szCs w:val="28"/>
        </w:rPr>
        <w:t>му решению;</w:t>
      </w: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5069A">
        <w:rPr>
          <w:sz w:val="28"/>
          <w:szCs w:val="28"/>
        </w:rPr>
        <w:t>1.4 приложение № 10 «Функциональная структура расходов бюджета гор</w:t>
      </w:r>
      <w:r w:rsidRPr="00F5069A">
        <w:rPr>
          <w:sz w:val="28"/>
          <w:szCs w:val="28"/>
        </w:rPr>
        <w:t>о</w:t>
      </w:r>
      <w:r w:rsidRPr="00F5069A">
        <w:rPr>
          <w:sz w:val="28"/>
          <w:szCs w:val="28"/>
        </w:rPr>
        <w:t>да Перми на плановый период 2014 и 2015 годов» изложить в редакции согласно приложению № 2 к настоящему решению;</w:t>
      </w: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5069A">
        <w:rPr>
          <w:sz w:val="28"/>
          <w:szCs w:val="28"/>
        </w:rPr>
        <w:t>1.5 приложение № 11 «Ведомственная структура расходов бюджета города Перми на 2013 год» изложить в редакции согласно приложению № 3 к настоящ</w:t>
      </w:r>
      <w:r w:rsidRPr="00F5069A">
        <w:rPr>
          <w:sz w:val="28"/>
          <w:szCs w:val="28"/>
        </w:rPr>
        <w:t>е</w:t>
      </w:r>
      <w:r w:rsidRPr="00F5069A">
        <w:rPr>
          <w:sz w:val="28"/>
          <w:szCs w:val="28"/>
        </w:rPr>
        <w:t>му решению;</w:t>
      </w: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5069A">
        <w:rPr>
          <w:sz w:val="28"/>
          <w:szCs w:val="28"/>
        </w:rPr>
        <w:t>1.6 приложение № 12 «Ведомственная структура расходов бюджета города Перми на плановый период 2014 и 2015 годов» изложить в редакции согласно приложению № 4 к настоящему решению;</w:t>
      </w: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5069A">
        <w:rPr>
          <w:sz w:val="28"/>
          <w:szCs w:val="28"/>
        </w:rPr>
        <w:lastRenderedPageBreak/>
        <w:t>1.7 приложение № 13 «Бюджетные инвестиции в объекты капитального строительства муниципальной собственности города Перми на 2013 год» изл</w:t>
      </w:r>
      <w:r w:rsidRPr="00F5069A">
        <w:rPr>
          <w:sz w:val="28"/>
          <w:szCs w:val="28"/>
        </w:rPr>
        <w:t>о</w:t>
      </w:r>
      <w:r w:rsidRPr="00F5069A">
        <w:rPr>
          <w:sz w:val="28"/>
          <w:szCs w:val="28"/>
        </w:rPr>
        <w:t>жить в редакции согласно приложению № 5 к настоящему решению;</w:t>
      </w: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5069A">
        <w:rPr>
          <w:sz w:val="28"/>
          <w:szCs w:val="28"/>
        </w:rPr>
        <w:t>1.8 приложение № 14 «Бюджетные инвестиции в объекты капитального строительства муниципаль</w:t>
      </w:r>
      <w:r w:rsidR="00041B0E">
        <w:rPr>
          <w:sz w:val="28"/>
          <w:szCs w:val="28"/>
        </w:rPr>
        <w:t xml:space="preserve">ной собственности города Перми </w:t>
      </w:r>
      <w:r w:rsidRPr="00F5069A">
        <w:rPr>
          <w:sz w:val="28"/>
          <w:szCs w:val="28"/>
        </w:rPr>
        <w:t>на плановый период 2014 и 2015 годов» изложить в редакции согласно приложению № 6 к настоящему решению;</w:t>
      </w: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5069A">
        <w:rPr>
          <w:sz w:val="28"/>
          <w:szCs w:val="28"/>
        </w:rPr>
        <w:t>1.9 приложение № 15 «Перечень ведомственных и долгосрочных целевых программ на 2013 год» изложить в редакции согласно приложению № 7 к насто</w:t>
      </w:r>
      <w:r w:rsidRPr="00F5069A">
        <w:rPr>
          <w:sz w:val="28"/>
          <w:szCs w:val="28"/>
        </w:rPr>
        <w:t>я</w:t>
      </w:r>
      <w:r w:rsidRPr="00F5069A">
        <w:rPr>
          <w:sz w:val="28"/>
          <w:szCs w:val="28"/>
        </w:rPr>
        <w:t>щему решению;</w:t>
      </w:r>
    </w:p>
    <w:p w:rsidR="00F5069A" w:rsidRPr="00F5069A" w:rsidRDefault="00F5069A" w:rsidP="00B632AA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8"/>
          <w:szCs w:val="28"/>
        </w:rPr>
      </w:pPr>
      <w:r w:rsidRPr="00F5069A">
        <w:rPr>
          <w:sz w:val="28"/>
          <w:szCs w:val="28"/>
        </w:rPr>
        <w:t>1.10 приложение № 16 «Перечень ведомственных и долгосрочных целевых программ на плановый период 2014 и 2015 годов» изложить в редакции согласно приложению № 8 к настоящему решению.</w:t>
      </w:r>
    </w:p>
    <w:p w:rsidR="00F5069A" w:rsidRPr="00F5069A" w:rsidRDefault="00F5069A" w:rsidP="00B6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69A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5069A" w:rsidRPr="00F5069A" w:rsidRDefault="00F5069A" w:rsidP="00B632AA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F5069A">
        <w:rPr>
          <w:sz w:val="28"/>
          <w:szCs w:val="28"/>
        </w:rPr>
        <w:t>3. Контроль за исполнением решения возложить на комитет Пермской г</w:t>
      </w:r>
      <w:r w:rsidRPr="00F5069A">
        <w:rPr>
          <w:sz w:val="28"/>
          <w:szCs w:val="28"/>
        </w:rPr>
        <w:t>о</w:t>
      </w:r>
      <w:r w:rsidRPr="00F5069A">
        <w:rPr>
          <w:sz w:val="28"/>
          <w:szCs w:val="28"/>
        </w:rPr>
        <w:t xml:space="preserve">родской Думы по бюджету и налогам. </w:t>
      </w:r>
    </w:p>
    <w:p w:rsidR="00C660FD" w:rsidRDefault="00C660FD" w:rsidP="00B632AA">
      <w:pPr>
        <w:pStyle w:val="ac"/>
        <w:ind w:right="-851"/>
        <w:jc w:val="both"/>
        <w:rPr>
          <w:sz w:val="28"/>
          <w:szCs w:val="28"/>
        </w:rPr>
      </w:pPr>
    </w:p>
    <w:p w:rsidR="006C61AF" w:rsidRDefault="006C61AF" w:rsidP="00B632AA">
      <w:pPr>
        <w:pStyle w:val="ac"/>
        <w:ind w:right="-851"/>
        <w:jc w:val="both"/>
        <w:rPr>
          <w:sz w:val="28"/>
          <w:szCs w:val="28"/>
        </w:rPr>
      </w:pPr>
    </w:p>
    <w:p w:rsidR="00041B0E" w:rsidRPr="00AC7511" w:rsidRDefault="00041B0E" w:rsidP="00B632AA">
      <w:pPr>
        <w:pStyle w:val="ac"/>
        <w:ind w:right="-851"/>
        <w:jc w:val="both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B632AA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21B5E" wp14:editId="3FC0B9BE">
                <wp:simplePos x="0" y="0"/>
                <wp:positionH relativeFrom="column">
                  <wp:posOffset>50969</wp:posOffset>
                </wp:positionH>
                <wp:positionV relativeFrom="paragraph">
                  <wp:posOffset>8522</wp:posOffset>
                </wp:positionV>
                <wp:extent cx="6372860" cy="581410"/>
                <wp:effectExtent l="0" t="0" r="8890" b="9525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581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328E" w:rsidRDefault="0080328E" w:rsidP="00DF55C7"/>
                          <w:p w:rsidR="0080328E" w:rsidRDefault="0080328E" w:rsidP="00DF55C7"/>
                          <w:p w:rsidR="0080328E" w:rsidRDefault="0080328E" w:rsidP="00DF55C7"/>
                          <w:p w:rsidR="0080328E" w:rsidRDefault="0080328E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C660FD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О.Н.Климовских</w:t>
                            </w:r>
                          </w:p>
                          <w:p w:rsidR="00D7236A" w:rsidRDefault="0080328E" w:rsidP="00DF55C7">
                            <w:r>
                              <w:t>25.10.2013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pt;margin-top:.65pt;width:501.8pt;height:45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" stroked="f">
                <v:textbox inset="0,0,0,0">
                  <w:txbxContent>
                    <w:p w:rsidR="0080328E" w:rsidRDefault="0080328E" w:rsidP="00DF55C7"/>
                    <w:p w:rsidR="0080328E" w:rsidRDefault="0080328E" w:rsidP="00DF55C7"/>
                    <w:p w:rsidR="0080328E" w:rsidRDefault="0080328E" w:rsidP="00DF55C7"/>
                    <w:p w:rsidR="0080328E" w:rsidRDefault="0080328E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C660FD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О.Н.Климовских</w:t>
                      </w:r>
                    </w:p>
                    <w:p w:rsidR="00D7236A" w:rsidRDefault="0080328E" w:rsidP="00DF55C7">
                      <w:r>
                        <w:t>25.10.2013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80328E">
      <w:rPr>
        <w:noProof/>
        <w:snapToGrid w:val="0"/>
        <w:sz w:val="16"/>
      </w:rPr>
      <w:t>25.10.2013 13:36:36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0328E">
      <w:rPr>
        <w:noProof/>
        <w:snapToGrid w:val="0"/>
        <w:sz w:val="16"/>
      </w:rPr>
      <w:t>25.10.2013 13:36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0328E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372810"/>
      <w:docPartObj>
        <w:docPartGallery w:val="Page Numbers (Top of Page)"/>
        <w:docPartUnique/>
      </w:docPartObj>
    </w:sdtPr>
    <w:sdtEndPr/>
    <w:sdtContent>
      <w:p w:rsidR="00041B0E" w:rsidRDefault="00041B0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28E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lLLY6fRynDZ87EDCdLGACSfiHKQ=" w:salt="sFPMlOrnB51X9PEPMwmgY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1B0E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96AA9"/>
    <w:rsid w:val="001A62D3"/>
    <w:rsid w:val="001B4991"/>
    <w:rsid w:val="001C4EF5"/>
    <w:rsid w:val="001E7948"/>
    <w:rsid w:val="00205EFB"/>
    <w:rsid w:val="00220236"/>
    <w:rsid w:val="00220DAE"/>
    <w:rsid w:val="00241878"/>
    <w:rsid w:val="00242CE0"/>
    <w:rsid w:val="00256217"/>
    <w:rsid w:val="00265FBA"/>
    <w:rsid w:val="00271143"/>
    <w:rsid w:val="00277231"/>
    <w:rsid w:val="00287D93"/>
    <w:rsid w:val="002C6299"/>
    <w:rsid w:val="002D0B07"/>
    <w:rsid w:val="002E024D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328E"/>
    <w:rsid w:val="00804250"/>
    <w:rsid w:val="00806D80"/>
    <w:rsid w:val="0081204B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2AA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5069A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2446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2013-10-25T07:36:00Z</cp:lastPrinted>
  <dcterms:created xsi:type="dcterms:W3CDTF">2013-10-18T04:20:00Z</dcterms:created>
  <dcterms:modified xsi:type="dcterms:W3CDTF">2013-10-25T07:37:00Z</dcterms:modified>
</cp:coreProperties>
</file>