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8DF" w:rsidRPr="008C17E2" w:rsidRDefault="00B348DF" w:rsidP="00B348DF">
      <w:pPr>
        <w:autoSpaceDE w:val="0"/>
        <w:autoSpaceDN w:val="0"/>
        <w:adjustRightInd w:val="0"/>
        <w:spacing w:line="240" w:lineRule="auto"/>
        <w:ind w:left="6096" w:firstLine="0"/>
        <w:jc w:val="left"/>
        <w:outlineLvl w:val="0"/>
        <w:rPr>
          <w:rFonts w:cs="Calibri"/>
          <w:szCs w:val="28"/>
        </w:rPr>
      </w:pPr>
      <w:r>
        <w:rPr>
          <w:szCs w:val="28"/>
        </w:rPr>
        <w:t>ПРИЛОЖЕНИЕ</w:t>
      </w:r>
      <w:r w:rsidRPr="008C17E2">
        <w:rPr>
          <w:rFonts w:cs="Calibri"/>
          <w:szCs w:val="28"/>
        </w:rPr>
        <w:t xml:space="preserve"> </w:t>
      </w:r>
      <w:r>
        <w:rPr>
          <w:rFonts w:cs="Calibri"/>
          <w:szCs w:val="28"/>
        </w:rPr>
        <w:t>№</w:t>
      </w:r>
      <w:r w:rsidRPr="008C17E2">
        <w:rPr>
          <w:rFonts w:cs="Calibri"/>
          <w:szCs w:val="28"/>
        </w:rPr>
        <w:t xml:space="preserve"> 1</w:t>
      </w:r>
    </w:p>
    <w:p w:rsidR="00B348DF" w:rsidRPr="008C17E2" w:rsidRDefault="00B348DF" w:rsidP="00B348DF">
      <w:pPr>
        <w:autoSpaceDE w:val="0"/>
        <w:autoSpaceDN w:val="0"/>
        <w:adjustRightInd w:val="0"/>
        <w:spacing w:line="240" w:lineRule="auto"/>
        <w:ind w:left="6096" w:firstLine="0"/>
        <w:jc w:val="left"/>
        <w:rPr>
          <w:rFonts w:cs="Calibri"/>
          <w:szCs w:val="28"/>
        </w:rPr>
      </w:pPr>
      <w:r w:rsidRPr="008C17E2">
        <w:rPr>
          <w:rFonts w:cs="Calibri"/>
          <w:szCs w:val="28"/>
        </w:rPr>
        <w:t>к решению</w:t>
      </w:r>
    </w:p>
    <w:p w:rsidR="00B348DF" w:rsidRDefault="00B348DF" w:rsidP="00B348DF">
      <w:pPr>
        <w:autoSpaceDE w:val="0"/>
        <w:autoSpaceDN w:val="0"/>
        <w:adjustRightInd w:val="0"/>
        <w:spacing w:line="240" w:lineRule="auto"/>
        <w:ind w:left="6096" w:firstLine="0"/>
        <w:jc w:val="left"/>
        <w:rPr>
          <w:rFonts w:cs="Calibri"/>
          <w:szCs w:val="28"/>
        </w:rPr>
      </w:pPr>
      <w:r w:rsidRPr="008C17E2">
        <w:rPr>
          <w:rFonts w:cs="Calibri"/>
          <w:szCs w:val="28"/>
        </w:rPr>
        <w:t>Пермской городской Думы</w:t>
      </w:r>
    </w:p>
    <w:p w:rsidR="00B348DF" w:rsidRPr="008C17E2" w:rsidRDefault="00B348DF" w:rsidP="00B348DF">
      <w:pPr>
        <w:autoSpaceDE w:val="0"/>
        <w:autoSpaceDN w:val="0"/>
        <w:adjustRightInd w:val="0"/>
        <w:spacing w:line="240" w:lineRule="auto"/>
        <w:ind w:left="6096" w:firstLine="0"/>
        <w:jc w:val="left"/>
        <w:rPr>
          <w:rFonts w:cs="Calibri"/>
          <w:szCs w:val="28"/>
        </w:rPr>
      </w:pPr>
      <w:r>
        <w:rPr>
          <w:rFonts w:cs="Calibri"/>
          <w:szCs w:val="28"/>
        </w:rPr>
        <w:t xml:space="preserve">от 27.08.2013 № </w:t>
      </w:r>
      <w:r w:rsidR="002E2444">
        <w:rPr>
          <w:rFonts w:cs="Calibri"/>
          <w:szCs w:val="28"/>
        </w:rPr>
        <w:t>167</w:t>
      </w:r>
    </w:p>
    <w:p w:rsidR="00B348DF" w:rsidRDefault="00B348DF" w:rsidP="00B348DF">
      <w:pPr>
        <w:pStyle w:val="ConsPlusTitle"/>
        <w:widowControl/>
        <w:ind w:firstLine="709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48DF" w:rsidRDefault="00B348DF" w:rsidP="00220E6D">
      <w:pPr>
        <w:pStyle w:val="ConsPlusTitle"/>
        <w:widowControl/>
        <w:ind w:firstLine="709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48DF" w:rsidRPr="005E5C14" w:rsidRDefault="00B348DF" w:rsidP="00220E6D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B348DF" w:rsidRDefault="00B348DF" w:rsidP="00220E6D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E5C14">
        <w:rPr>
          <w:rFonts w:ascii="Times New Roman" w:hAnsi="Times New Roman" w:cs="Times New Roman"/>
          <w:sz w:val="28"/>
          <w:szCs w:val="28"/>
        </w:rPr>
        <w:t xml:space="preserve">установления, взимания и расходования платы родителей </w:t>
      </w:r>
    </w:p>
    <w:p w:rsidR="00B348DF" w:rsidRDefault="00B348DF" w:rsidP="00220E6D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E5C14">
        <w:rPr>
          <w:rFonts w:ascii="Times New Roman" w:hAnsi="Times New Roman" w:cs="Times New Roman"/>
          <w:sz w:val="28"/>
          <w:szCs w:val="28"/>
        </w:rPr>
        <w:t xml:space="preserve">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организациях</w:t>
      </w:r>
      <w:r w:rsidRPr="005E5C14">
        <w:rPr>
          <w:rFonts w:ascii="Times New Roman" w:hAnsi="Times New Roman" w:cs="Times New Roman"/>
          <w:sz w:val="28"/>
          <w:szCs w:val="28"/>
        </w:rPr>
        <w:t xml:space="preserve">, осуществляющих </w:t>
      </w:r>
      <w:proofErr w:type="gramStart"/>
      <w:r w:rsidRPr="005E5C14">
        <w:rPr>
          <w:rFonts w:ascii="Times New Roman" w:hAnsi="Times New Roman" w:cs="Times New Roman"/>
          <w:sz w:val="28"/>
          <w:szCs w:val="28"/>
        </w:rPr>
        <w:t>образовательную</w:t>
      </w:r>
      <w:proofErr w:type="gramEnd"/>
      <w:r w:rsidRPr="005E5C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8DF" w:rsidRPr="005E5C14" w:rsidRDefault="00B348DF" w:rsidP="00220E6D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E5C14">
        <w:rPr>
          <w:rFonts w:ascii="Times New Roman" w:hAnsi="Times New Roman" w:cs="Times New Roman"/>
          <w:sz w:val="28"/>
          <w:szCs w:val="28"/>
        </w:rPr>
        <w:t>деятельность на территории города Перми</w:t>
      </w:r>
    </w:p>
    <w:p w:rsidR="00B348DF" w:rsidRPr="005E5C14" w:rsidRDefault="00B348DF" w:rsidP="00B348DF">
      <w:pPr>
        <w:pStyle w:val="ConsPlusTitle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348DF" w:rsidRPr="000D0623" w:rsidRDefault="00B348DF" w:rsidP="00B348DF">
      <w:pPr>
        <w:autoSpaceDE w:val="0"/>
        <w:autoSpaceDN w:val="0"/>
        <w:adjustRightInd w:val="0"/>
        <w:spacing w:line="240" w:lineRule="auto"/>
        <w:jc w:val="center"/>
        <w:outlineLvl w:val="1"/>
        <w:rPr>
          <w:szCs w:val="28"/>
        </w:rPr>
      </w:pPr>
      <w:r w:rsidRPr="000D0623">
        <w:rPr>
          <w:szCs w:val="28"/>
        </w:rPr>
        <w:t>1. Общие положения</w:t>
      </w:r>
    </w:p>
    <w:p w:rsidR="00B348DF" w:rsidRPr="005E5C14" w:rsidRDefault="00B348DF" w:rsidP="00B348DF">
      <w:pPr>
        <w:autoSpaceDE w:val="0"/>
        <w:autoSpaceDN w:val="0"/>
        <w:adjustRightInd w:val="0"/>
        <w:spacing w:line="240" w:lineRule="auto"/>
        <w:ind w:firstLine="540"/>
        <w:rPr>
          <w:b/>
          <w:szCs w:val="28"/>
        </w:rPr>
      </w:pPr>
    </w:p>
    <w:p w:rsidR="00B348DF" w:rsidRPr="008C17E2" w:rsidRDefault="00B348DF" w:rsidP="00B348DF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8C17E2">
        <w:rPr>
          <w:szCs w:val="28"/>
        </w:rPr>
        <w:t xml:space="preserve">1.1. Порядок </w:t>
      </w:r>
      <w:r>
        <w:rPr>
          <w:szCs w:val="28"/>
        </w:rPr>
        <w:t>установления</w:t>
      </w:r>
      <w:r w:rsidRPr="008C17E2">
        <w:rPr>
          <w:szCs w:val="28"/>
        </w:rPr>
        <w:t>, взимания и расходования платы родителей (законных представителей) за присмотр и уход за детьми, осваивающими образовательные прог</w:t>
      </w:r>
      <w:r>
        <w:rPr>
          <w:szCs w:val="28"/>
        </w:rPr>
        <w:t xml:space="preserve">раммы дошкольного образования в </w:t>
      </w:r>
      <w:r w:rsidRPr="008C17E2">
        <w:rPr>
          <w:szCs w:val="28"/>
        </w:rPr>
        <w:t xml:space="preserve">муниципальных образовательных </w:t>
      </w:r>
      <w:r>
        <w:rPr>
          <w:szCs w:val="28"/>
        </w:rPr>
        <w:t>организациях</w:t>
      </w:r>
      <w:r w:rsidRPr="008C17E2">
        <w:rPr>
          <w:szCs w:val="28"/>
        </w:rPr>
        <w:t xml:space="preserve">, осуществляющих образовательную деятельность на </w:t>
      </w:r>
      <w:r>
        <w:rPr>
          <w:szCs w:val="28"/>
        </w:rPr>
        <w:t>территории города Перми (далее –</w:t>
      </w:r>
      <w:r w:rsidRPr="008C17E2">
        <w:rPr>
          <w:szCs w:val="28"/>
        </w:rPr>
        <w:t xml:space="preserve"> Порядок), разработан в соответствии </w:t>
      </w:r>
      <w:r>
        <w:rPr>
          <w:szCs w:val="28"/>
        </w:rPr>
        <w:br/>
        <w:t xml:space="preserve">с Федеральным законом </w:t>
      </w:r>
      <w:r w:rsidRPr="008C17E2">
        <w:rPr>
          <w:szCs w:val="28"/>
        </w:rPr>
        <w:t xml:space="preserve">от </w:t>
      </w:r>
      <w:r>
        <w:rPr>
          <w:szCs w:val="28"/>
        </w:rPr>
        <w:t>29.12.2012 №</w:t>
      </w:r>
      <w:r w:rsidRPr="008C17E2">
        <w:rPr>
          <w:szCs w:val="28"/>
        </w:rPr>
        <w:t xml:space="preserve"> </w:t>
      </w:r>
      <w:r>
        <w:rPr>
          <w:szCs w:val="28"/>
        </w:rPr>
        <w:t>273-ФЗ «</w:t>
      </w:r>
      <w:r w:rsidRPr="008C17E2">
        <w:rPr>
          <w:szCs w:val="28"/>
        </w:rPr>
        <w:t>Об образовании</w:t>
      </w:r>
      <w:r>
        <w:rPr>
          <w:szCs w:val="28"/>
        </w:rPr>
        <w:t xml:space="preserve"> в Российской Федерации»</w:t>
      </w:r>
      <w:r w:rsidRPr="008C17E2">
        <w:rPr>
          <w:szCs w:val="28"/>
        </w:rPr>
        <w:t xml:space="preserve">, </w:t>
      </w:r>
      <w:hyperlink r:id="rId5" w:history="1">
        <w:r w:rsidRPr="008C17E2">
          <w:rPr>
            <w:szCs w:val="28"/>
          </w:rPr>
          <w:t>Уставом</w:t>
        </w:r>
      </w:hyperlink>
      <w:r>
        <w:rPr>
          <w:szCs w:val="28"/>
        </w:rPr>
        <w:t xml:space="preserve"> города Перми</w:t>
      </w:r>
      <w:r w:rsidRPr="004D6229">
        <w:rPr>
          <w:szCs w:val="28"/>
        </w:rPr>
        <w:t>.</w:t>
      </w:r>
    </w:p>
    <w:p w:rsidR="00B348DF" w:rsidRPr="008C17E2" w:rsidRDefault="00B348DF" w:rsidP="00B348DF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1.2. Порядок устанавливает плату родителей (законных представителей) </w:t>
      </w:r>
      <w:r>
        <w:rPr>
          <w:szCs w:val="28"/>
        </w:rPr>
        <w:br/>
        <w:t>за присмотр и уход за детьми, осваивающими образовательные программы дошкольного образования в муниципальных образовательных организациях, осуществляющих образовательную деятельность на территории города Перми (далее – Организация)</w:t>
      </w:r>
      <w:r w:rsidR="00C14275">
        <w:rPr>
          <w:szCs w:val="28"/>
        </w:rPr>
        <w:t>,</w:t>
      </w:r>
      <w:r>
        <w:rPr>
          <w:szCs w:val="28"/>
        </w:rPr>
        <w:t xml:space="preserve"> и ее размер.</w:t>
      </w:r>
    </w:p>
    <w:p w:rsidR="00B348DF" w:rsidRPr="008C17E2" w:rsidRDefault="00B348DF" w:rsidP="00B348DF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>1.3. Предметом регулирования Порядка является экономически обоснованное распределение</w:t>
      </w:r>
      <w:r w:rsidRPr="008C17E2">
        <w:rPr>
          <w:szCs w:val="28"/>
        </w:rPr>
        <w:t xml:space="preserve"> затрат между родителями (законными представителями) и бюджетом </w:t>
      </w:r>
      <w:r>
        <w:rPr>
          <w:szCs w:val="28"/>
        </w:rPr>
        <w:t>города Перми н</w:t>
      </w:r>
      <w:r w:rsidRPr="008C17E2">
        <w:rPr>
          <w:szCs w:val="28"/>
        </w:rPr>
        <w:t xml:space="preserve">а </w:t>
      </w:r>
      <w:r>
        <w:rPr>
          <w:szCs w:val="28"/>
        </w:rPr>
        <w:t>присмотр и уход за детьми</w:t>
      </w:r>
      <w:r w:rsidRPr="008C17E2">
        <w:rPr>
          <w:szCs w:val="28"/>
        </w:rPr>
        <w:t>, осваивающими образовательные прог</w:t>
      </w:r>
      <w:r>
        <w:rPr>
          <w:szCs w:val="28"/>
        </w:rPr>
        <w:t xml:space="preserve">раммы дошкольного образования </w:t>
      </w:r>
      <w:r>
        <w:rPr>
          <w:szCs w:val="28"/>
        </w:rPr>
        <w:br/>
        <w:t xml:space="preserve">в </w:t>
      </w:r>
      <w:r w:rsidR="007B2F34">
        <w:rPr>
          <w:szCs w:val="28"/>
        </w:rPr>
        <w:t>Организациях</w:t>
      </w:r>
      <w:r>
        <w:rPr>
          <w:szCs w:val="28"/>
        </w:rPr>
        <w:t>.</w:t>
      </w:r>
    </w:p>
    <w:p w:rsidR="00B348DF" w:rsidRPr="008C17E2" w:rsidRDefault="00B348DF" w:rsidP="00B348DF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8C17E2">
        <w:rPr>
          <w:szCs w:val="28"/>
        </w:rPr>
        <w:t xml:space="preserve">1.4. Вопросы, не урегулированные настоящим Порядком, решаются </w:t>
      </w:r>
      <w:r w:rsidR="007B2F34">
        <w:rPr>
          <w:szCs w:val="28"/>
        </w:rPr>
        <w:br/>
      </w:r>
      <w:r w:rsidRPr="008C17E2">
        <w:rPr>
          <w:szCs w:val="28"/>
        </w:rPr>
        <w:t>в соответствии с действующим законодательством.</w:t>
      </w:r>
    </w:p>
    <w:p w:rsidR="00B348DF" w:rsidRPr="008C17E2" w:rsidRDefault="00B348DF" w:rsidP="00B348DF">
      <w:pPr>
        <w:autoSpaceDE w:val="0"/>
        <w:autoSpaceDN w:val="0"/>
        <w:adjustRightInd w:val="0"/>
        <w:spacing w:line="240" w:lineRule="auto"/>
        <w:ind w:firstLine="539"/>
        <w:rPr>
          <w:szCs w:val="28"/>
        </w:rPr>
      </w:pPr>
    </w:p>
    <w:p w:rsidR="007B2F34" w:rsidRDefault="007B2F34" w:rsidP="007B2F34">
      <w:pPr>
        <w:autoSpaceDE w:val="0"/>
        <w:autoSpaceDN w:val="0"/>
        <w:adjustRightInd w:val="0"/>
        <w:spacing w:line="240" w:lineRule="auto"/>
        <w:ind w:firstLine="709"/>
        <w:jc w:val="center"/>
        <w:rPr>
          <w:szCs w:val="28"/>
        </w:rPr>
      </w:pPr>
      <w:r>
        <w:rPr>
          <w:szCs w:val="28"/>
        </w:rPr>
        <w:t xml:space="preserve">2. Порядок установления платы родителей (законных представителей) </w:t>
      </w:r>
    </w:p>
    <w:p w:rsidR="007B2F34" w:rsidRDefault="007B2F34" w:rsidP="007B2F34">
      <w:pPr>
        <w:autoSpaceDE w:val="0"/>
        <w:autoSpaceDN w:val="0"/>
        <w:adjustRightInd w:val="0"/>
        <w:spacing w:line="240" w:lineRule="auto"/>
        <w:ind w:firstLine="709"/>
        <w:jc w:val="center"/>
        <w:rPr>
          <w:szCs w:val="28"/>
        </w:rPr>
      </w:pPr>
      <w:r>
        <w:rPr>
          <w:szCs w:val="28"/>
        </w:rPr>
        <w:t>и утверждения ее размера</w:t>
      </w:r>
    </w:p>
    <w:p w:rsidR="007B2F34" w:rsidRDefault="007B2F34" w:rsidP="007B2F34">
      <w:pPr>
        <w:autoSpaceDE w:val="0"/>
        <w:autoSpaceDN w:val="0"/>
        <w:adjustRightInd w:val="0"/>
        <w:spacing w:line="240" w:lineRule="auto"/>
        <w:ind w:firstLine="709"/>
        <w:jc w:val="center"/>
        <w:rPr>
          <w:szCs w:val="28"/>
        </w:rPr>
      </w:pPr>
    </w:p>
    <w:p w:rsidR="00B348DF" w:rsidRDefault="00B348DF" w:rsidP="00B348DF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8C17E2">
        <w:rPr>
          <w:szCs w:val="28"/>
        </w:rPr>
        <w:t xml:space="preserve">2.1. Под </w:t>
      </w:r>
      <w:r>
        <w:rPr>
          <w:szCs w:val="28"/>
        </w:rPr>
        <w:t xml:space="preserve">присмотром и уходом за детьми понимается комплекс мер </w:t>
      </w:r>
      <w:r w:rsidR="00ED0930">
        <w:rPr>
          <w:szCs w:val="28"/>
        </w:rPr>
        <w:br/>
      </w:r>
      <w:r>
        <w:rPr>
          <w:szCs w:val="28"/>
        </w:rPr>
        <w:t>по организации питания и хозяйственно-бытового обслуживания детей, обеспечению соблюдения ими личной гигиены и режима дня.</w:t>
      </w:r>
      <w:r w:rsidR="00ED0930">
        <w:rPr>
          <w:szCs w:val="28"/>
        </w:rPr>
        <w:t xml:space="preserve"> Перечень расходов, включаемых в состав затрат на присмотр и уход за детьми, устанавливается методикой расчета стоимости муниципальной услуги дошкольного образования, утверждаемой постановлением администрации города Перми.</w:t>
      </w:r>
    </w:p>
    <w:p w:rsidR="00B348DF" w:rsidRPr="008C17E2" w:rsidRDefault="00B348DF" w:rsidP="00B348DF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8C17E2">
        <w:rPr>
          <w:szCs w:val="28"/>
        </w:rPr>
        <w:lastRenderedPageBreak/>
        <w:t xml:space="preserve">Плата родителей (законных представителей) за присмотр и уход за детьми, осваивающими образовательные программы дошкольного образования </w:t>
      </w:r>
      <w:r w:rsidR="002E2444">
        <w:rPr>
          <w:szCs w:val="28"/>
        </w:rPr>
        <w:br/>
      </w:r>
      <w:r w:rsidR="00ED0930">
        <w:rPr>
          <w:szCs w:val="28"/>
        </w:rPr>
        <w:t>в Организациях</w:t>
      </w:r>
      <w:r>
        <w:rPr>
          <w:szCs w:val="28"/>
        </w:rPr>
        <w:t xml:space="preserve">, устанавливается в размере 100 % расходов на организацию питания детей и дифференцируется в зависимости </w:t>
      </w:r>
      <w:r w:rsidRPr="008C17E2">
        <w:rPr>
          <w:szCs w:val="28"/>
        </w:rPr>
        <w:t>от вида предоставляемой услуги и возраста ребенка</w:t>
      </w:r>
      <w:r>
        <w:rPr>
          <w:szCs w:val="28"/>
        </w:rPr>
        <w:t xml:space="preserve">. </w:t>
      </w:r>
    </w:p>
    <w:p w:rsidR="00B348DF" w:rsidRPr="008C17E2" w:rsidRDefault="00B348DF" w:rsidP="00B348DF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8C17E2">
        <w:rPr>
          <w:szCs w:val="28"/>
        </w:rPr>
        <w:t xml:space="preserve">Расчет </w:t>
      </w:r>
      <w:r>
        <w:rPr>
          <w:szCs w:val="28"/>
        </w:rPr>
        <w:t xml:space="preserve">расходов на организацию питания детей </w:t>
      </w:r>
      <w:r w:rsidRPr="008C17E2">
        <w:rPr>
          <w:szCs w:val="28"/>
        </w:rPr>
        <w:t xml:space="preserve">и </w:t>
      </w:r>
      <w:r>
        <w:rPr>
          <w:szCs w:val="28"/>
        </w:rPr>
        <w:t>их</w:t>
      </w:r>
      <w:r w:rsidRPr="008C17E2">
        <w:rPr>
          <w:szCs w:val="28"/>
        </w:rPr>
        <w:t xml:space="preserve"> утверждение </w:t>
      </w:r>
      <w:r>
        <w:rPr>
          <w:szCs w:val="28"/>
        </w:rPr>
        <w:t xml:space="preserve">в составе нормативных затрат на оказание муниципальной услуги дошкольного образования </w:t>
      </w:r>
      <w:r w:rsidRPr="008C17E2">
        <w:rPr>
          <w:szCs w:val="28"/>
        </w:rPr>
        <w:t xml:space="preserve">осуществляется ежегодно на очередной финансовый год согласно методике, утверждаемой </w:t>
      </w:r>
      <w:r>
        <w:rPr>
          <w:szCs w:val="28"/>
        </w:rPr>
        <w:t>постановлением администрации</w:t>
      </w:r>
      <w:r w:rsidRPr="008C17E2">
        <w:rPr>
          <w:szCs w:val="28"/>
        </w:rPr>
        <w:t xml:space="preserve"> города Перми.</w:t>
      </w:r>
    </w:p>
    <w:p w:rsidR="00B348DF" w:rsidRDefault="00B348DF" w:rsidP="00B348DF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>2</w:t>
      </w:r>
      <w:r w:rsidRPr="008C17E2">
        <w:rPr>
          <w:szCs w:val="28"/>
        </w:rPr>
        <w:t>.</w:t>
      </w:r>
      <w:r>
        <w:rPr>
          <w:szCs w:val="28"/>
        </w:rPr>
        <w:t>2</w:t>
      </w:r>
      <w:r w:rsidRPr="008C17E2">
        <w:rPr>
          <w:szCs w:val="28"/>
        </w:rPr>
        <w:t xml:space="preserve">. Размер платы родителей (законных представителей) за присмотр и уход за детьми, осваивающими образовательные программы дошкольного образования </w:t>
      </w:r>
      <w:r w:rsidR="00ED0930">
        <w:rPr>
          <w:szCs w:val="28"/>
        </w:rPr>
        <w:t>в Организациях</w:t>
      </w:r>
      <w:r w:rsidRPr="008C17E2">
        <w:rPr>
          <w:szCs w:val="28"/>
        </w:rPr>
        <w:t>, утверждается постановлением администрации города Перми ежегодно до начала очередного финансового года</w:t>
      </w:r>
      <w:r>
        <w:rPr>
          <w:szCs w:val="28"/>
        </w:rPr>
        <w:t>.</w:t>
      </w:r>
      <w:r w:rsidRPr="008C17E2">
        <w:rPr>
          <w:szCs w:val="28"/>
        </w:rPr>
        <w:t xml:space="preserve"> </w:t>
      </w:r>
    </w:p>
    <w:p w:rsidR="00B348DF" w:rsidRPr="008C17E2" w:rsidRDefault="00B348DF" w:rsidP="00B348DF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B348DF" w:rsidRPr="000D0623" w:rsidRDefault="00B348DF" w:rsidP="00B348DF">
      <w:pPr>
        <w:autoSpaceDE w:val="0"/>
        <w:autoSpaceDN w:val="0"/>
        <w:adjustRightInd w:val="0"/>
        <w:spacing w:line="240" w:lineRule="exact"/>
        <w:jc w:val="center"/>
        <w:outlineLvl w:val="1"/>
        <w:rPr>
          <w:szCs w:val="28"/>
        </w:rPr>
      </w:pPr>
      <w:r w:rsidRPr="000D0623">
        <w:rPr>
          <w:szCs w:val="28"/>
        </w:rPr>
        <w:t>3. Порядок взимания и расходования платы родителей</w:t>
      </w:r>
    </w:p>
    <w:p w:rsidR="00B348DF" w:rsidRPr="000D0623" w:rsidRDefault="00B348DF" w:rsidP="00B348DF">
      <w:pPr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 w:rsidRPr="000D0623">
        <w:rPr>
          <w:szCs w:val="28"/>
        </w:rPr>
        <w:t>(законных представителей)</w:t>
      </w:r>
    </w:p>
    <w:p w:rsidR="00B348DF" w:rsidRPr="005E5C14" w:rsidRDefault="00B348DF" w:rsidP="00B348DF">
      <w:pPr>
        <w:autoSpaceDE w:val="0"/>
        <w:autoSpaceDN w:val="0"/>
        <w:adjustRightInd w:val="0"/>
        <w:spacing w:line="240" w:lineRule="exact"/>
        <w:ind w:firstLine="540"/>
        <w:rPr>
          <w:b/>
          <w:szCs w:val="28"/>
        </w:rPr>
      </w:pPr>
    </w:p>
    <w:p w:rsidR="00B348DF" w:rsidRPr="008C17E2" w:rsidRDefault="00B348DF" w:rsidP="00B348DF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>3</w:t>
      </w:r>
      <w:r w:rsidRPr="008C17E2">
        <w:rPr>
          <w:szCs w:val="28"/>
        </w:rPr>
        <w:t xml:space="preserve">.1. Плата родителей (законных представителей) взимается </w:t>
      </w:r>
      <w:r w:rsidR="00ED0930">
        <w:rPr>
          <w:szCs w:val="28"/>
        </w:rPr>
        <w:t>Организациями</w:t>
      </w:r>
      <w:r w:rsidRPr="008C17E2">
        <w:rPr>
          <w:szCs w:val="28"/>
        </w:rPr>
        <w:t xml:space="preserve"> и вносится родителями (зак</w:t>
      </w:r>
      <w:r>
        <w:rPr>
          <w:szCs w:val="28"/>
        </w:rPr>
        <w:t>онными представителями) до 10</w:t>
      </w:r>
      <w:r w:rsidR="002E2444">
        <w:rPr>
          <w:szCs w:val="28"/>
        </w:rPr>
        <w:t>-го</w:t>
      </w:r>
      <w:r w:rsidRPr="008C17E2">
        <w:rPr>
          <w:szCs w:val="28"/>
        </w:rPr>
        <w:t xml:space="preserve"> числа текущего месяца в установленном размере:</w:t>
      </w:r>
    </w:p>
    <w:p w:rsidR="00B348DF" w:rsidRPr="008C17E2" w:rsidRDefault="00B348DF" w:rsidP="00B348DF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>3</w:t>
      </w:r>
      <w:r w:rsidRPr="008C17E2">
        <w:rPr>
          <w:szCs w:val="28"/>
        </w:rPr>
        <w:t>.1.1 в автономн</w:t>
      </w:r>
      <w:r>
        <w:rPr>
          <w:szCs w:val="28"/>
        </w:rPr>
        <w:t xml:space="preserve">ых образовательных </w:t>
      </w:r>
      <w:r w:rsidR="00ED0930">
        <w:rPr>
          <w:szCs w:val="28"/>
        </w:rPr>
        <w:t>организациях</w:t>
      </w:r>
      <w:r>
        <w:rPr>
          <w:szCs w:val="28"/>
        </w:rPr>
        <w:t xml:space="preserve"> –</w:t>
      </w:r>
      <w:r w:rsidRPr="008C17E2">
        <w:rPr>
          <w:szCs w:val="28"/>
        </w:rPr>
        <w:t xml:space="preserve"> на счет </w:t>
      </w:r>
      <w:r w:rsidR="00ED0930">
        <w:rPr>
          <w:szCs w:val="28"/>
        </w:rPr>
        <w:t>организации</w:t>
      </w:r>
      <w:r w:rsidRPr="008C17E2">
        <w:rPr>
          <w:szCs w:val="28"/>
        </w:rPr>
        <w:t xml:space="preserve">, открытый в управлении </w:t>
      </w:r>
      <w:proofErr w:type="gramStart"/>
      <w:r w:rsidRPr="008C17E2">
        <w:rPr>
          <w:szCs w:val="28"/>
        </w:rPr>
        <w:t xml:space="preserve">казначейства </w:t>
      </w:r>
      <w:r>
        <w:rPr>
          <w:szCs w:val="28"/>
        </w:rPr>
        <w:t xml:space="preserve">департамента </w:t>
      </w:r>
      <w:r w:rsidRPr="009F17C8">
        <w:rPr>
          <w:szCs w:val="28"/>
        </w:rPr>
        <w:t>финансов администрации</w:t>
      </w:r>
      <w:r>
        <w:rPr>
          <w:szCs w:val="28"/>
        </w:rPr>
        <w:t xml:space="preserve"> города Перми</w:t>
      </w:r>
      <w:proofErr w:type="gramEnd"/>
      <w:r>
        <w:rPr>
          <w:szCs w:val="28"/>
        </w:rPr>
        <w:t xml:space="preserve"> </w:t>
      </w:r>
      <w:r w:rsidRPr="008C17E2">
        <w:rPr>
          <w:szCs w:val="28"/>
        </w:rPr>
        <w:t>или кредитных организациях;</w:t>
      </w:r>
    </w:p>
    <w:p w:rsidR="00B348DF" w:rsidRPr="008C17E2" w:rsidRDefault="00B348DF" w:rsidP="00B348DF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>3</w:t>
      </w:r>
      <w:r w:rsidRPr="008C17E2">
        <w:rPr>
          <w:szCs w:val="28"/>
        </w:rPr>
        <w:t>.1.2 в бюджетн</w:t>
      </w:r>
      <w:r>
        <w:rPr>
          <w:szCs w:val="28"/>
        </w:rPr>
        <w:t xml:space="preserve">ых образовательных </w:t>
      </w:r>
      <w:r w:rsidR="00ED0930">
        <w:rPr>
          <w:szCs w:val="28"/>
        </w:rPr>
        <w:t>организациях</w:t>
      </w:r>
      <w:r>
        <w:rPr>
          <w:szCs w:val="28"/>
        </w:rPr>
        <w:t xml:space="preserve"> –</w:t>
      </w:r>
      <w:r w:rsidRPr="008C17E2">
        <w:rPr>
          <w:szCs w:val="28"/>
        </w:rPr>
        <w:t xml:space="preserve"> на лицевой счет </w:t>
      </w:r>
      <w:r w:rsidR="00ED0930">
        <w:rPr>
          <w:szCs w:val="28"/>
        </w:rPr>
        <w:t>организации</w:t>
      </w:r>
      <w:r w:rsidRPr="008C17E2">
        <w:rPr>
          <w:szCs w:val="28"/>
        </w:rPr>
        <w:t xml:space="preserve">, открытый в управлении </w:t>
      </w:r>
      <w:proofErr w:type="gramStart"/>
      <w:r>
        <w:rPr>
          <w:szCs w:val="28"/>
        </w:rPr>
        <w:t xml:space="preserve">казначейства департамента </w:t>
      </w:r>
      <w:r w:rsidRPr="009F17C8">
        <w:rPr>
          <w:szCs w:val="28"/>
        </w:rPr>
        <w:t>финансов администрации</w:t>
      </w:r>
      <w:r>
        <w:rPr>
          <w:szCs w:val="28"/>
        </w:rPr>
        <w:t xml:space="preserve"> города </w:t>
      </w:r>
      <w:r w:rsidRPr="009F17C8">
        <w:rPr>
          <w:szCs w:val="28"/>
        </w:rPr>
        <w:t>Перми</w:t>
      </w:r>
      <w:proofErr w:type="gramEnd"/>
      <w:r w:rsidRPr="009F17C8">
        <w:rPr>
          <w:szCs w:val="28"/>
        </w:rPr>
        <w:t>.</w:t>
      </w:r>
    </w:p>
    <w:p w:rsidR="00B348DF" w:rsidRPr="008C17E2" w:rsidRDefault="00B348DF" w:rsidP="00B348DF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>3</w:t>
      </w:r>
      <w:r w:rsidRPr="008C17E2">
        <w:rPr>
          <w:szCs w:val="28"/>
        </w:rPr>
        <w:t xml:space="preserve">.2. Плата родителей (законных представителей) взимается в размере, установленном согласно </w:t>
      </w:r>
      <w:hyperlink r:id="rId6" w:history="1">
        <w:r w:rsidRPr="007B4A3B">
          <w:rPr>
            <w:szCs w:val="28"/>
          </w:rPr>
          <w:t>разделу 2</w:t>
        </w:r>
      </w:hyperlink>
      <w:r w:rsidRPr="007B4A3B">
        <w:rPr>
          <w:szCs w:val="28"/>
        </w:rPr>
        <w:t xml:space="preserve"> </w:t>
      </w:r>
      <w:r w:rsidRPr="008C17E2">
        <w:rPr>
          <w:szCs w:val="28"/>
        </w:rPr>
        <w:t xml:space="preserve">настоящего Порядка, вне зависимости </w:t>
      </w:r>
      <w:r w:rsidR="00ED0930">
        <w:rPr>
          <w:szCs w:val="28"/>
        </w:rPr>
        <w:br/>
      </w:r>
      <w:r w:rsidRPr="008C17E2">
        <w:rPr>
          <w:szCs w:val="28"/>
        </w:rPr>
        <w:t>от количества выходных (нерабочих праздничных) дней в месяце.</w:t>
      </w:r>
    </w:p>
    <w:p w:rsidR="00ED0930" w:rsidRDefault="00ED0930" w:rsidP="00B348DF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3.3. Внесенная плата за дни непосещения ребенком Организации засчитывается при оплате за следующий месяц или подлежит возврату. Днями непосещения считаются дни, следующие после дня уведомления родителем (законным представителем) </w:t>
      </w:r>
      <w:r w:rsidRPr="008E6D38">
        <w:rPr>
          <w:szCs w:val="28"/>
        </w:rPr>
        <w:t>администрации Организации</w:t>
      </w:r>
      <w:r>
        <w:rPr>
          <w:szCs w:val="28"/>
        </w:rPr>
        <w:t xml:space="preserve"> о невозможности посещения ребенком данной Организации.</w:t>
      </w:r>
    </w:p>
    <w:p w:rsidR="00B348DF" w:rsidRPr="008C17E2" w:rsidRDefault="00B348DF" w:rsidP="00B348DF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8C17E2">
        <w:rPr>
          <w:szCs w:val="28"/>
        </w:rPr>
        <w:t xml:space="preserve">Возврат платы родителей (законных представителей) осуществляется </w:t>
      </w:r>
      <w:r w:rsidR="00ED0930">
        <w:rPr>
          <w:szCs w:val="28"/>
        </w:rPr>
        <w:br/>
      </w:r>
      <w:r w:rsidRPr="008C17E2">
        <w:rPr>
          <w:szCs w:val="28"/>
        </w:rPr>
        <w:t>по письменному заявлению одного из родителей (законных представителей) ребенка на их лицевой счет, открытый в кредитной организации.</w:t>
      </w:r>
    </w:p>
    <w:p w:rsidR="008459A2" w:rsidRPr="00B348DF" w:rsidRDefault="004A355B" w:rsidP="004A355B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3.4. Плата родителей (законных представителей) расходуется Организацией самостоятельно в соответствии с </w:t>
      </w:r>
      <w:r w:rsidRPr="008E6D38">
        <w:rPr>
          <w:szCs w:val="28"/>
        </w:rPr>
        <w:t>действующим</w:t>
      </w:r>
      <w:r>
        <w:rPr>
          <w:szCs w:val="28"/>
        </w:rPr>
        <w:t xml:space="preserve"> законодательством Российской Федерации и </w:t>
      </w:r>
      <w:r w:rsidRPr="008E6D38">
        <w:rPr>
          <w:szCs w:val="28"/>
        </w:rPr>
        <w:t>настоящим Порядком.</w:t>
      </w:r>
    </w:p>
    <w:sectPr w:rsidR="008459A2" w:rsidRPr="00B348DF" w:rsidSect="00B348D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X42pFwoM+TwLQULVMOct6DH92hs=" w:salt="bLSzo5/gDyXZrtbhFbSCrA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F4"/>
    <w:rsid w:val="00220E6D"/>
    <w:rsid w:val="002E2444"/>
    <w:rsid w:val="004A355B"/>
    <w:rsid w:val="007B2F34"/>
    <w:rsid w:val="008459A2"/>
    <w:rsid w:val="008822A0"/>
    <w:rsid w:val="008A78F4"/>
    <w:rsid w:val="00B348DF"/>
    <w:rsid w:val="00C14275"/>
    <w:rsid w:val="00C568DE"/>
    <w:rsid w:val="00ED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B348DF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348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"/>
    <w:basedOn w:val="a"/>
    <w:autoRedefine/>
    <w:rsid w:val="00B348DF"/>
    <w:pPr>
      <w:tabs>
        <w:tab w:val="left" w:pos="2160"/>
      </w:tabs>
      <w:spacing w:before="120" w:line="240" w:lineRule="exact"/>
      <w:ind w:firstLine="0"/>
    </w:pPr>
    <w:rPr>
      <w:noProof/>
      <w:sz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8822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2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B348DF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348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"/>
    <w:basedOn w:val="a"/>
    <w:autoRedefine/>
    <w:rsid w:val="00B348DF"/>
    <w:pPr>
      <w:tabs>
        <w:tab w:val="left" w:pos="2160"/>
      </w:tabs>
      <w:spacing w:before="120" w:line="240" w:lineRule="exact"/>
      <w:ind w:firstLine="0"/>
    </w:pPr>
    <w:rPr>
      <w:noProof/>
      <w:sz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8822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2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D6537C8278FE7A6B85E758A3D30A6AADC881F508F8E3EB9448B41FAA895292509689551BA33CC1E2EAC52wDQ6H" TargetMode="External"/><Relationship Id="rId5" Type="http://schemas.openxmlformats.org/officeDocument/2006/relationships/hyperlink" Target="consultantplus://offline/ref=FD6537C8278FE7A6B85E758A3D30A6AADC881F508F8838B1438B41FAA8952925w0Q9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692</Words>
  <Characters>3948</Characters>
  <Application>Microsoft Office Word</Application>
  <DocSecurity>8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Шипиловских Аида Азатовна</dc:creator>
  <cp:keywords/>
  <dc:description/>
  <cp:lastModifiedBy>Епифанова Лариса Сергеевна</cp:lastModifiedBy>
  <cp:revision>8</cp:revision>
  <cp:lastPrinted>2013-08-27T08:59:00Z</cp:lastPrinted>
  <dcterms:created xsi:type="dcterms:W3CDTF">2013-08-26T05:28:00Z</dcterms:created>
  <dcterms:modified xsi:type="dcterms:W3CDTF">2013-08-27T09:01:00Z</dcterms:modified>
</cp:coreProperties>
</file>