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2AD" w:rsidRDefault="00A422AD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422AD" w:rsidRDefault="00A422AD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A422AD" w:rsidRDefault="00A422AD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A422AD" w:rsidRDefault="00A422AD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A422AD" w:rsidRDefault="00A422AD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A422AD" w:rsidRDefault="00A422AD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422AD" w:rsidRDefault="00A422AD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A422AD" w:rsidRDefault="00A422AD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A422AD" w:rsidRDefault="00A422AD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A422AD" w:rsidRDefault="00A422AD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2AD" w:rsidRPr="00FD0A67" w:rsidRDefault="00A422AD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№ </w:t>
                            </w:r>
                            <w:r w:rsidR="00961048">
                              <w:rPr>
                                <w:sz w:val="28"/>
                                <w:szCs w:val="28"/>
                                <w:u w:val="single"/>
                              </w:rPr>
                              <w:t>139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A422AD" w:rsidRPr="00FD0A67" w:rsidRDefault="00A422AD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 xml:space="preserve">№ </w:t>
                      </w:r>
                      <w:r w:rsidR="00961048">
                        <w:rPr>
                          <w:sz w:val="28"/>
                          <w:szCs w:val="28"/>
                          <w:u w:val="single"/>
                        </w:rPr>
                        <w:t>139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22AD" w:rsidRPr="00170172" w:rsidRDefault="00A422AD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25.06.2013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A422AD" w:rsidRPr="00170172" w:rsidRDefault="00A422AD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25.06.2013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5D010B" w:rsidRPr="005D010B" w:rsidRDefault="005D010B" w:rsidP="00961048">
      <w:pPr>
        <w:jc w:val="center"/>
        <w:rPr>
          <w:b/>
          <w:sz w:val="28"/>
          <w:szCs w:val="28"/>
        </w:rPr>
      </w:pPr>
      <w:r w:rsidRPr="005D010B">
        <w:rPr>
          <w:b/>
          <w:bCs/>
          <w:sz w:val="28"/>
          <w:szCs w:val="28"/>
        </w:rPr>
        <w:t xml:space="preserve">О внесении изменений в решение Пермской городской Думы </w:t>
      </w:r>
      <w:r w:rsidRPr="005D010B">
        <w:rPr>
          <w:b/>
          <w:sz w:val="28"/>
          <w:szCs w:val="28"/>
        </w:rPr>
        <w:t>от 28.10.2008 № 324 «</w:t>
      </w:r>
      <w:r w:rsidRPr="005D010B">
        <w:rPr>
          <w:b/>
          <w:bCs/>
          <w:sz w:val="28"/>
          <w:szCs w:val="28"/>
        </w:rPr>
        <w:t>Об утверждении инвестиционного проекта</w:t>
      </w:r>
      <w:r w:rsidRPr="005D010B">
        <w:rPr>
          <w:b/>
          <w:sz w:val="28"/>
          <w:szCs w:val="28"/>
        </w:rPr>
        <w:t xml:space="preserve"> «Расширение и реконструкция (</w:t>
      </w:r>
      <w:r w:rsidRPr="005D010B">
        <w:rPr>
          <w:b/>
          <w:sz w:val="28"/>
          <w:szCs w:val="28"/>
          <w:lang w:val="en-US"/>
        </w:rPr>
        <w:t>II</w:t>
      </w:r>
      <w:r w:rsidRPr="005D010B">
        <w:rPr>
          <w:b/>
          <w:sz w:val="28"/>
          <w:szCs w:val="28"/>
        </w:rPr>
        <w:t xml:space="preserve"> очередь) канализации в г.Перми»</w:t>
      </w:r>
    </w:p>
    <w:p w:rsidR="00A422AD" w:rsidRDefault="00A422AD" w:rsidP="00961048">
      <w:pPr>
        <w:autoSpaceDE w:val="0"/>
        <w:autoSpaceDN w:val="0"/>
        <w:adjustRightInd w:val="0"/>
        <w:rPr>
          <w:sz w:val="28"/>
          <w:szCs w:val="28"/>
        </w:rPr>
      </w:pPr>
    </w:p>
    <w:p w:rsidR="00A422AD" w:rsidRDefault="00A422AD" w:rsidP="00961048">
      <w:pPr>
        <w:autoSpaceDE w:val="0"/>
        <w:autoSpaceDN w:val="0"/>
        <w:adjustRightInd w:val="0"/>
        <w:rPr>
          <w:sz w:val="28"/>
          <w:szCs w:val="28"/>
        </w:rPr>
      </w:pPr>
    </w:p>
    <w:p w:rsidR="005D010B" w:rsidRPr="005D010B" w:rsidRDefault="005D010B" w:rsidP="009610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D010B">
        <w:rPr>
          <w:sz w:val="28"/>
          <w:szCs w:val="28"/>
        </w:rPr>
        <w:t>В соответствии со статьей 41 Устава города Перми</w:t>
      </w:r>
    </w:p>
    <w:p w:rsidR="00A422AD" w:rsidRDefault="00A422AD" w:rsidP="0096104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D010B" w:rsidRDefault="005D010B" w:rsidP="00A422AD">
      <w:pPr>
        <w:autoSpaceDE w:val="0"/>
        <w:autoSpaceDN w:val="0"/>
        <w:adjustRightInd w:val="0"/>
        <w:jc w:val="center"/>
        <w:outlineLvl w:val="0"/>
        <w:rPr>
          <w:b/>
          <w:spacing w:val="20"/>
          <w:sz w:val="28"/>
          <w:szCs w:val="28"/>
        </w:rPr>
      </w:pPr>
      <w:r w:rsidRPr="005D010B">
        <w:rPr>
          <w:sz w:val="28"/>
          <w:szCs w:val="28"/>
        </w:rPr>
        <w:t>Пермская городская Дума</w:t>
      </w:r>
      <w:r w:rsidRPr="005D010B">
        <w:rPr>
          <w:spacing w:val="20"/>
          <w:sz w:val="28"/>
          <w:szCs w:val="28"/>
        </w:rPr>
        <w:t xml:space="preserve"> </w:t>
      </w:r>
      <w:r w:rsidRPr="005D010B">
        <w:rPr>
          <w:b/>
          <w:spacing w:val="20"/>
          <w:sz w:val="28"/>
          <w:szCs w:val="28"/>
        </w:rPr>
        <w:t>решила:</w:t>
      </w:r>
    </w:p>
    <w:p w:rsidR="00A422AD" w:rsidRPr="005D010B" w:rsidRDefault="00A422AD" w:rsidP="003B6030">
      <w:pPr>
        <w:autoSpaceDE w:val="0"/>
        <w:autoSpaceDN w:val="0"/>
        <w:adjustRightInd w:val="0"/>
        <w:ind w:firstLine="709"/>
        <w:jc w:val="center"/>
        <w:outlineLvl w:val="0"/>
        <w:rPr>
          <w:spacing w:val="20"/>
          <w:sz w:val="28"/>
          <w:szCs w:val="28"/>
        </w:rPr>
      </w:pPr>
    </w:p>
    <w:p w:rsidR="005D010B" w:rsidRPr="00A422AD" w:rsidRDefault="005D010B" w:rsidP="003B60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22AD">
        <w:rPr>
          <w:sz w:val="28"/>
          <w:szCs w:val="28"/>
        </w:rPr>
        <w:t xml:space="preserve">1. Внести в инвестиционный проект «Расширение и реконструкция </w:t>
      </w:r>
      <w:r w:rsidR="00961048">
        <w:rPr>
          <w:sz w:val="28"/>
          <w:szCs w:val="28"/>
        </w:rPr>
        <w:br/>
      </w:r>
      <w:r w:rsidRPr="00A422AD">
        <w:rPr>
          <w:sz w:val="28"/>
          <w:szCs w:val="28"/>
        </w:rPr>
        <w:t>(</w:t>
      </w:r>
      <w:r w:rsidRPr="00A422AD">
        <w:rPr>
          <w:sz w:val="28"/>
          <w:szCs w:val="28"/>
          <w:lang w:val="en-US"/>
        </w:rPr>
        <w:t>II</w:t>
      </w:r>
      <w:r w:rsidRPr="00A422AD">
        <w:rPr>
          <w:sz w:val="28"/>
          <w:szCs w:val="28"/>
        </w:rPr>
        <w:t xml:space="preserve"> очередь) канализации в г.Перми», утвержденный решением Пермской горо</w:t>
      </w:r>
      <w:r w:rsidRPr="00A422AD">
        <w:rPr>
          <w:sz w:val="28"/>
          <w:szCs w:val="28"/>
        </w:rPr>
        <w:t>д</w:t>
      </w:r>
      <w:r w:rsidRPr="00A422AD">
        <w:rPr>
          <w:sz w:val="28"/>
          <w:szCs w:val="28"/>
        </w:rPr>
        <w:t>ской Думы от 28.10.2008 № 324, следующие изменения:</w:t>
      </w:r>
    </w:p>
    <w:p w:rsidR="005D010B" w:rsidRPr="00A422AD" w:rsidRDefault="005D010B" w:rsidP="003B60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22AD">
        <w:rPr>
          <w:sz w:val="28"/>
          <w:szCs w:val="28"/>
        </w:rPr>
        <w:t>в разделе 4:</w:t>
      </w:r>
    </w:p>
    <w:p w:rsidR="005D010B" w:rsidRPr="00A422AD" w:rsidRDefault="005D010B" w:rsidP="003B60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22AD">
        <w:rPr>
          <w:sz w:val="28"/>
          <w:szCs w:val="28"/>
        </w:rPr>
        <w:t xml:space="preserve">таблицу 1 </w:t>
      </w:r>
      <w:r w:rsidR="00A422AD">
        <w:rPr>
          <w:sz w:val="28"/>
          <w:szCs w:val="28"/>
        </w:rPr>
        <w:t>раздела 4 «Экономическое обоснование реализации инвестиц</w:t>
      </w:r>
      <w:r w:rsidR="00A422AD">
        <w:rPr>
          <w:sz w:val="28"/>
          <w:szCs w:val="28"/>
        </w:rPr>
        <w:t>и</w:t>
      </w:r>
      <w:r w:rsidR="00A422AD">
        <w:rPr>
          <w:sz w:val="28"/>
          <w:szCs w:val="28"/>
        </w:rPr>
        <w:t xml:space="preserve">онного проекта» </w:t>
      </w:r>
      <w:r w:rsidRPr="00A422AD">
        <w:rPr>
          <w:sz w:val="28"/>
          <w:szCs w:val="28"/>
        </w:rPr>
        <w:t>изложить в редакции согласно приложению № 1 к настоящему решению;</w:t>
      </w:r>
    </w:p>
    <w:p w:rsidR="005D010B" w:rsidRPr="00A422AD" w:rsidRDefault="005D010B" w:rsidP="00F16F8E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6F8E">
        <w:rPr>
          <w:sz w:val="28"/>
          <w:szCs w:val="28"/>
        </w:rPr>
        <w:t xml:space="preserve">таблицу 2 </w:t>
      </w:r>
      <w:r w:rsidR="00F16F8E">
        <w:rPr>
          <w:sz w:val="28"/>
          <w:szCs w:val="28"/>
        </w:rPr>
        <w:t>«</w:t>
      </w:r>
      <w:r w:rsidR="00F16F8E" w:rsidRPr="00F16F8E">
        <w:rPr>
          <w:bCs/>
          <w:sz w:val="28"/>
          <w:szCs w:val="28"/>
        </w:rPr>
        <w:t>Распределение объемов бюджетных расходов на реализацию и</w:t>
      </w:r>
      <w:r w:rsidR="00F16F8E" w:rsidRPr="00F16F8E">
        <w:rPr>
          <w:bCs/>
          <w:sz w:val="28"/>
          <w:szCs w:val="28"/>
        </w:rPr>
        <w:t>н</w:t>
      </w:r>
      <w:r w:rsidR="00F16F8E" w:rsidRPr="00F16F8E">
        <w:rPr>
          <w:bCs/>
          <w:sz w:val="28"/>
          <w:szCs w:val="28"/>
        </w:rPr>
        <w:t>вестиционного проекта по источникам финансирования и мероприятиям</w:t>
      </w:r>
      <w:r w:rsidR="00F16F8E">
        <w:rPr>
          <w:bCs/>
          <w:sz w:val="28"/>
          <w:szCs w:val="28"/>
        </w:rPr>
        <w:t xml:space="preserve">» </w:t>
      </w:r>
      <w:r w:rsidR="00972B4F">
        <w:rPr>
          <w:bCs/>
          <w:sz w:val="28"/>
          <w:szCs w:val="28"/>
        </w:rPr>
        <w:br/>
      </w:r>
      <w:r w:rsidR="00A422AD" w:rsidRPr="00F16F8E">
        <w:rPr>
          <w:sz w:val="28"/>
          <w:szCs w:val="28"/>
        </w:rPr>
        <w:t xml:space="preserve">раздела 4 </w:t>
      </w:r>
      <w:r w:rsidR="003B6030" w:rsidRPr="00F16F8E">
        <w:rPr>
          <w:sz w:val="28"/>
          <w:szCs w:val="28"/>
        </w:rPr>
        <w:t>«Экономическое обоснование реализации инвестиционного проекта»</w:t>
      </w:r>
      <w:r w:rsidR="00A422AD" w:rsidRPr="00F16F8E">
        <w:rPr>
          <w:bCs/>
          <w:sz w:val="28"/>
          <w:szCs w:val="28"/>
        </w:rPr>
        <w:t xml:space="preserve"> </w:t>
      </w:r>
      <w:r w:rsidR="00F16F8E">
        <w:rPr>
          <w:sz w:val="28"/>
          <w:szCs w:val="28"/>
        </w:rPr>
        <w:t xml:space="preserve">изложить в </w:t>
      </w:r>
      <w:r w:rsidRPr="00F16F8E">
        <w:rPr>
          <w:sz w:val="28"/>
          <w:szCs w:val="28"/>
        </w:rPr>
        <w:t>редакции согласно приложению</w:t>
      </w:r>
      <w:r w:rsidRPr="00A422AD">
        <w:rPr>
          <w:sz w:val="28"/>
          <w:szCs w:val="28"/>
        </w:rPr>
        <w:t xml:space="preserve"> № 2 к настоящему решению.</w:t>
      </w:r>
    </w:p>
    <w:p w:rsidR="005D010B" w:rsidRPr="005D010B" w:rsidRDefault="005D010B" w:rsidP="003B6030">
      <w:pPr>
        <w:ind w:firstLine="709"/>
        <w:jc w:val="both"/>
        <w:rPr>
          <w:sz w:val="28"/>
          <w:szCs w:val="28"/>
        </w:rPr>
      </w:pPr>
      <w:r w:rsidRPr="00A422AD">
        <w:rPr>
          <w:sz w:val="28"/>
          <w:szCs w:val="28"/>
        </w:rPr>
        <w:t>2. Опубликовать решение в печатном средстве массовой</w:t>
      </w:r>
      <w:r w:rsidRPr="005D010B">
        <w:rPr>
          <w:sz w:val="28"/>
          <w:szCs w:val="28"/>
        </w:rPr>
        <w:t xml:space="preserve"> информации «Официальный бюллетень органов местного самоуправления муниципального образования город Пермь».</w:t>
      </w:r>
    </w:p>
    <w:p w:rsidR="005D010B" w:rsidRPr="005D010B" w:rsidRDefault="005D010B" w:rsidP="003B6030">
      <w:pPr>
        <w:ind w:firstLine="709"/>
        <w:jc w:val="both"/>
        <w:rPr>
          <w:sz w:val="28"/>
          <w:szCs w:val="28"/>
        </w:rPr>
      </w:pPr>
      <w:r w:rsidRPr="005D010B">
        <w:rPr>
          <w:sz w:val="28"/>
          <w:szCs w:val="28"/>
        </w:rPr>
        <w:t>3. Контроль за исполнением решения возложить на комитет Пермской г</w:t>
      </w:r>
      <w:r w:rsidRPr="005D010B">
        <w:rPr>
          <w:sz w:val="28"/>
          <w:szCs w:val="28"/>
        </w:rPr>
        <w:t>о</w:t>
      </w:r>
      <w:r w:rsidRPr="005D010B">
        <w:rPr>
          <w:sz w:val="28"/>
          <w:szCs w:val="28"/>
        </w:rPr>
        <w:t xml:space="preserve">родской Думы по городскому хозяйству. </w:t>
      </w:r>
    </w:p>
    <w:p w:rsidR="00362E50" w:rsidRPr="00362E50" w:rsidRDefault="00362E50" w:rsidP="003B6030">
      <w:pPr>
        <w:ind w:firstLine="709"/>
        <w:jc w:val="center"/>
        <w:rPr>
          <w:sz w:val="28"/>
          <w:szCs w:val="28"/>
        </w:rPr>
      </w:pPr>
    </w:p>
    <w:p w:rsidR="001238E5" w:rsidRDefault="001238E5" w:rsidP="00A422AD">
      <w:pPr>
        <w:pStyle w:val="ad"/>
        <w:rPr>
          <w:sz w:val="28"/>
          <w:szCs w:val="28"/>
        </w:rPr>
      </w:pPr>
    </w:p>
    <w:p w:rsidR="006C61AF" w:rsidRPr="00AC7511" w:rsidRDefault="006C61AF" w:rsidP="00A422AD">
      <w:pPr>
        <w:pStyle w:val="ad"/>
        <w:rPr>
          <w:sz w:val="28"/>
          <w:szCs w:val="28"/>
        </w:rPr>
      </w:pPr>
    </w:p>
    <w:p w:rsidR="007A6499" w:rsidRDefault="00947888" w:rsidP="00A422AD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A422AD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902168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9404E4" wp14:editId="4D8C71A0">
                <wp:simplePos x="0" y="0"/>
                <wp:positionH relativeFrom="column">
                  <wp:posOffset>52070</wp:posOffset>
                </wp:positionH>
                <wp:positionV relativeFrom="paragraph">
                  <wp:posOffset>163195</wp:posOffset>
                </wp:positionV>
                <wp:extent cx="6372860" cy="717550"/>
                <wp:effectExtent l="0" t="0" r="8890" b="635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17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168" w:rsidRDefault="00902168" w:rsidP="00DF55C7"/>
                          <w:p w:rsidR="00902168" w:rsidRDefault="00902168" w:rsidP="00DF55C7"/>
                          <w:p w:rsidR="00902168" w:rsidRDefault="00902168" w:rsidP="00DF55C7"/>
                          <w:p w:rsidR="00902168" w:rsidRDefault="00902168" w:rsidP="00DF55C7"/>
                          <w:p w:rsidR="00902168" w:rsidRDefault="00902168" w:rsidP="00DF55C7"/>
                          <w:p w:rsidR="00902168" w:rsidRDefault="00902168" w:rsidP="00DF55C7"/>
                          <w:p w:rsidR="00A422AD" w:rsidRDefault="00A422AD" w:rsidP="00DF55C7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A422AD" w:rsidRDefault="00A422AD" w:rsidP="00DF55C7">
                            <w:r>
                              <w:t>Главный специалист</w:t>
                            </w:r>
                            <w:r>
                              <w:br/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О.Н.Климовских</w:t>
                            </w:r>
                          </w:p>
                          <w:p w:rsidR="00A422AD" w:rsidRDefault="00902168" w:rsidP="00DF55C7">
                            <w:r>
                              <w:t>02.07.2013</w:t>
                            </w:r>
                          </w:p>
                          <w:p w:rsidR="00A422AD" w:rsidRDefault="00A422AD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1pt;margin-top:12.85pt;width:501.8pt;height:56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" stroked="f">
                <v:textbox inset="0,0,0,0">
                  <w:txbxContent>
                    <w:p w:rsidR="00902168" w:rsidRDefault="00902168" w:rsidP="00DF55C7"/>
                    <w:p w:rsidR="00902168" w:rsidRDefault="00902168" w:rsidP="00DF55C7"/>
                    <w:p w:rsidR="00902168" w:rsidRDefault="00902168" w:rsidP="00DF55C7"/>
                    <w:p w:rsidR="00902168" w:rsidRDefault="00902168" w:rsidP="00DF55C7"/>
                    <w:p w:rsidR="00902168" w:rsidRDefault="00902168" w:rsidP="00DF55C7"/>
                    <w:p w:rsidR="00902168" w:rsidRDefault="00902168" w:rsidP="00DF55C7"/>
                    <w:p w:rsidR="00A422AD" w:rsidRDefault="00A422AD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A422AD" w:rsidRDefault="00A422AD" w:rsidP="00DF55C7">
                      <w:r>
                        <w:t>Главный специалист</w:t>
                      </w:r>
                      <w:r>
                        <w:br/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О.Н.Климовских</w:t>
                      </w:r>
                    </w:p>
                    <w:p w:rsidR="00A422AD" w:rsidRDefault="00902168" w:rsidP="00DF55C7">
                      <w:r>
                        <w:t>02.07.2013</w:t>
                      </w:r>
                    </w:p>
                    <w:p w:rsidR="00A422AD" w:rsidRDefault="00A422AD" w:rsidP="00DF55C7"/>
                  </w:txbxContent>
                </v:textbox>
              </v:shape>
            </w:pict>
          </mc:Fallback>
        </mc:AlternateContent>
      </w:r>
      <w:r w:rsidR="00DB3FE4">
        <w:rPr>
          <w:sz w:val="24"/>
          <w:szCs w:val="24"/>
        </w:rPr>
        <w:tab/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A422AD">
      <w:headerReference w:type="even" r:id="rId10"/>
      <w:pgSz w:w="11906" w:h="16838" w:code="9"/>
      <w:pgMar w:top="1134" w:right="567" w:bottom="1134" w:left="1418" w:header="363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2AD" w:rsidRDefault="00A422AD">
      <w:r>
        <w:separator/>
      </w:r>
    </w:p>
  </w:endnote>
  <w:endnote w:type="continuationSeparator" w:id="0">
    <w:p w:rsidR="00A422AD" w:rsidRDefault="00A4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2AD" w:rsidRDefault="00A422AD">
      <w:r>
        <w:separator/>
      </w:r>
    </w:p>
  </w:footnote>
  <w:footnote w:type="continuationSeparator" w:id="0">
    <w:p w:rsidR="00A422AD" w:rsidRDefault="00A422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2AD" w:rsidRDefault="00A422A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jmw+E5+JXhJrmuvKyPkwQ4ClNFA=" w:salt="NS2h+qzzf6jFkp4Cw62w6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B6030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010B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3D61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02168"/>
    <w:rsid w:val="009379BE"/>
    <w:rsid w:val="00947888"/>
    <w:rsid w:val="00957612"/>
    <w:rsid w:val="00961048"/>
    <w:rsid w:val="00972B4F"/>
    <w:rsid w:val="00973F3B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22A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16F8E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475A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semiHidden/>
    <w:unhideWhenUsed/>
    <w:rsid w:val="005D010B"/>
  </w:style>
  <w:style w:type="character" w:customStyle="1" w:styleId="a9">
    <w:name w:val="Нижний колонтитул Знак"/>
    <w:basedOn w:val="a0"/>
    <w:link w:val="a8"/>
    <w:rsid w:val="005D010B"/>
  </w:style>
  <w:style w:type="paragraph" w:customStyle="1" w:styleId="af5">
    <w:name w:val="Форма"/>
    <w:rsid w:val="005D010B"/>
    <w:rPr>
      <w:sz w:val="28"/>
      <w:szCs w:val="28"/>
    </w:rPr>
  </w:style>
  <w:style w:type="paragraph" w:customStyle="1" w:styleId="af6">
    <w:name w:val="Регистр"/>
    <w:rsid w:val="005D010B"/>
    <w:rPr>
      <w:sz w:val="28"/>
    </w:rPr>
  </w:style>
  <w:style w:type="paragraph" w:customStyle="1" w:styleId="af7">
    <w:name w:val="Исполнитель"/>
    <w:basedOn w:val="a4"/>
    <w:rsid w:val="005D010B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5D010B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5D010B"/>
  </w:style>
  <w:style w:type="character" w:customStyle="1" w:styleId="31">
    <w:name w:val="Основной текст с отступом 3 Знак"/>
    <w:basedOn w:val="a0"/>
    <w:link w:val="30"/>
    <w:rsid w:val="005D010B"/>
    <w:rPr>
      <w:sz w:val="16"/>
      <w:szCs w:val="16"/>
    </w:rPr>
  </w:style>
  <w:style w:type="character" w:customStyle="1" w:styleId="af">
    <w:name w:val="Текст выноски Знак"/>
    <w:basedOn w:val="a0"/>
    <w:link w:val="ae"/>
    <w:rsid w:val="005D01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link w:val="31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link w:val="af"/>
    <w:rsid w:val="00370085"/>
    <w:rPr>
      <w:rFonts w:ascii="Tahoma" w:hAnsi="Tahoma" w:cs="Tahoma"/>
      <w:sz w:val="16"/>
      <w:szCs w:val="16"/>
    </w:rPr>
  </w:style>
  <w:style w:type="character" w:styleId="af0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2">
    <w:name w:val="Body Text First Indent 2"/>
    <w:basedOn w:val="a6"/>
    <w:link w:val="23"/>
    <w:rsid w:val="0003776A"/>
    <w:pPr>
      <w:ind w:left="360" w:right="0" w:firstLine="360"/>
      <w:jc w:val="left"/>
    </w:pPr>
    <w:rPr>
      <w:sz w:val="20"/>
    </w:rPr>
  </w:style>
  <w:style w:type="character" w:customStyle="1" w:styleId="23">
    <w:name w:val="Красная строка 2 Знак"/>
    <w:basedOn w:val="a7"/>
    <w:link w:val="22"/>
    <w:rsid w:val="0003776A"/>
    <w:rPr>
      <w:sz w:val="26"/>
    </w:rPr>
  </w:style>
  <w:style w:type="paragraph" w:styleId="af2">
    <w:name w:val="Plain Text"/>
    <w:basedOn w:val="a"/>
    <w:link w:val="af3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3">
    <w:name w:val="Текст Знак"/>
    <w:basedOn w:val="a0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4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numbering" w:customStyle="1" w:styleId="24">
    <w:name w:val="Нет списка2"/>
    <w:next w:val="a2"/>
    <w:semiHidden/>
    <w:unhideWhenUsed/>
    <w:rsid w:val="005D010B"/>
  </w:style>
  <w:style w:type="character" w:customStyle="1" w:styleId="a9">
    <w:name w:val="Нижний колонтитул Знак"/>
    <w:basedOn w:val="a0"/>
    <w:link w:val="a8"/>
    <w:rsid w:val="005D010B"/>
  </w:style>
  <w:style w:type="paragraph" w:customStyle="1" w:styleId="af5">
    <w:name w:val="Форма"/>
    <w:rsid w:val="005D010B"/>
    <w:rPr>
      <w:sz w:val="28"/>
      <w:szCs w:val="28"/>
    </w:rPr>
  </w:style>
  <w:style w:type="paragraph" w:customStyle="1" w:styleId="af6">
    <w:name w:val="Регистр"/>
    <w:rsid w:val="005D010B"/>
    <w:rPr>
      <w:sz w:val="28"/>
    </w:rPr>
  </w:style>
  <w:style w:type="paragraph" w:customStyle="1" w:styleId="af7">
    <w:name w:val="Исполнитель"/>
    <w:basedOn w:val="a4"/>
    <w:rsid w:val="005D010B"/>
    <w:pPr>
      <w:suppressAutoHyphens/>
      <w:spacing w:line="240" w:lineRule="exact"/>
      <w:ind w:right="0"/>
    </w:pPr>
    <w:rPr>
      <w:rFonts w:ascii="Times New Roman" w:hAnsi="Times New Roman"/>
      <w:sz w:val="24"/>
    </w:rPr>
  </w:style>
  <w:style w:type="paragraph" w:customStyle="1" w:styleId="af8">
    <w:name w:val="Заголовок к тексту"/>
    <w:basedOn w:val="a"/>
    <w:next w:val="a4"/>
    <w:rsid w:val="005D010B"/>
    <w:pPr>
      <w:suppressAutoHyphens/>
      <w:spacing w:after="480" w:line="240" w:lineRule="exact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5D010B"/>
  </w:style>
  <w:style w:type="character" w:customStyle="1" w:styleId="31">
    <w:name w:val="Основной текст с отступом 3 Знак"/>
    <w:basedOn w:val="a0"/>
    <w:link w:val="30"/>
    <w:rsid w:val="005D010B"/>
    <w:rPr>
      <w:sz w:val="16"/>
      <w:szCs w:val="16"/>
    </w:rPr>
  </w:style>
  <w:style w:type="character" w:customStyle="1" w:styleId="af">
    <w:name w:val="Текст выноски Знак"/>
    <w:basedOn w:val="a0"/>
    <w:link w:val="ae"/>
    <w:rsid w:val="005D01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153</Words>
  <Characters>1100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2013-07-02T10:58:00Z</cp:lastPrinted>
  <dcterms:created xsi:type="dcterms:W3CDTF">2013-06-21T07:46:00Z</dcterms:created>
  <dcterms:modified xsi:type="dcterms:W3CDTF">2013-07-02T10:59:00Z</dcterms:modified>
</cp:coreProperties>
</file>