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DF" w:rsidRPr="00112F3A" w:rsidRDefault="002D17DF" w:rsidP="00670C1A">
      <w:pPr>
        <w:shd w:val="clear" w:color="auto" w:fill="FFFFFF"/>
        <w:tabs>
          <w:tab w:val="left" w:pos="3119"/>
        </w:tabs>
        <w:spacing w:line="274" w:lineRule="exact"/>
        <w:ind w:left="6686"/>
        <w:rPr>
          <w:color w:val="000000"/>
          <w:sz w:val="28"/>
          <w:szCs w:val="28"/>
        </w:rPr>
      </w:pPr>
      <w:bookmarkStart w:id="0" w:name="_GoBack"/>
      <w:bookmarkEnd w:id="0"/>
      <w:r w:rsidRPr="00112F3A">
        <w:rPr>
          <w:color w:val="000000"/>
          <w:sz w:val="28"/>
          <w:szCs w:val="28"/>
        </w:rPr>
        <w:t>ПРИЛОЖЕНИЕ № 2</w:t>
      </w:r>
    </w:p>
    <w:p w:rsidR="002D17DF" w:rsidRPr="00112F3A" w:rsidRDefault="002D17DF" w:rsidP="002D17DF">
      <w:pPr>
        <w:shd w:val="clear" w:color="auto" w:fill="FFFFFF"/>
        <w:spacing w:line="274" w:lineRule="exact"/>
        <w:ind w:left="6686"/>
        <w:rPr>
          <w:sz w:val="28"/>
          <w:szCs w:val="28"/>
        </w:rPr>
      </w:pPr>
      <w:r w:rsidRPr="00112F3A">
        <w:rPr>
          <w:color w:val="000000"/>
          <w:sz w:val="28"/>
          <w:szCs w:val="28"/>
        </w:rPr>
        <w:t>к решению</w:t>
      </w:r>
    </w:p>
    <w:p w:rsidR="002D17DF" w:rsidRPr="00112F3A" w:rsidRDefault="002D17DF" w:rsidP="002D17DF">
      <w:pPr>
        <w:shd w:val="clear" w:color="auto" w:fill="FFFFFF"/>
        <w:spacing w:line="274" w:lineRule="exact"/>
        <w:ind w:left="6686"/>
        <w:rPr>
          <w:sz w:val="28"/>
          <w:szCs w:val="28"/>
        </w:rPr>
      </w:pPr>
      <w:r w:rsidRPr="00112F3A">
        <w:rPr>
          <w:color w:val="000000"/>
          <w:sz w:val="28"/>
          <w:szCs w:val="28"/>
        </w:rPr>
        <w:t>Пермской городской Думы</w:t>
      </w:r>
    </w:p>
    <w:p w:rsidR="002D17DF" w:rsidRPr="00112F3A" w:rsidRDefault="004E3907" w:rsidP="002D17DF">
      <w:pPr>
        <w:shd w:val="clear" w:color="auto" w:fill="FFFFFF"/>
        <w:spacing w:line="274" w:lineRule="exact"/>
        <w:ind w:left="6686"/>
        <w:rPr>
          <w:sz w:val="28"/>
          <w:szCs w:val="28"/>
        </w:rPr>
      </w:pPr>
      <w:r w:rsidRPr="00112F3A">
        <w:rPr>
          <w:color w:val="000000"/>
          <w:sz w:val="28"/>
          <w:szCs w:val="28"/>
        </w:rPr>
        <w:t>о</w:t>
      </w:r>
      <w:r w:rsidR="002D17DF" w:rsidRPr="00112F3A">
        <w:rPr>
          <w:color w:val="000000"/>
          <w:sz w:val="28"/>
          <w:szCs w:val="28"/>
        </w:rPr>
        <w:t>т</w:t>
      </w:r>
      <w:r w:rsidRPr="00112F3A">
        <w:rPr>
          <w:color w:val="000000"/>
          <w:sz w:val="28"/>
          <w:szCs w:val="28"/>
        </w:rPr>
        <w:t xml:space="preserve"> 23.04.2013 </w:t>
      </w:r>
      <w:r w:rsidR="002D17DF" w:rsidRPr="00112F3A">
        <w:rPr>
          <w:color w:val="000000"/>
          <w:sz w:val="28"/>
          <w:szCs w:val="28"/>
        </w:rPr>
        <w:t xml:space="preserve">№ </w:t>
      </w:r>
      <w:r w:rsidRPr="00112F3A">
        <w:rPr>
          <w:color w:val="000000"/>
          <w:sz w:val="28"/>
          <w:szCs w:val="28"/>
        </w:rPr>
        <w:t>77</w:t>
      </w:r>
    </w:p>
    <w:p w:rsidR="002D17DF" w:rsidRPr="00112F3A" w:rsidRDefault="002D17DF" w:rsidP="002D17DF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2D17DF" w:rsidRDefault="002D17DF" w:rsidP="002D17DF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2D17DF" w:rsidRPr="00112F3A" w:rsidRDefault="002D17DF" w:rsidP="002D17DF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2D17DF" w:rsidRPr="00112F3A" w:rsidRDefault="002D17DF" w:rsidP="002D17DF">
      <w:pPr>
        <w:shd w:val="clear" w:color="auto" w:fill="FFFFFF"/>
        <w:jc w:val="center"/>
        <w:rPr>
          <w:sz w:val="28"/>
          <w:szCs w:val="28"/>
        </w:rPr>
      </w:pPr>
      <w:r w:rsidRPr="00112F3A">
        <w:rPr>
          <w:b/>
          <w:bCs/>
          <w:color w:val="000000"/>
          <w:sz w:val="28"/>
          <w:szCs w:val="28"/>
        </w:rPr>
        <w:t>Порядок</w:t>
      </w:r>
    </w:p>
    <w:p w:rsidR="002D17DF" w:rsidRPr="00112F3A" w:rsidRDefault="002D17DF" w:rsidP="002D17D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112F3A">
        <w:rPr>
          <w:b/>
          <w:bCs/>
          <w:color w:val="000000"/>
          <w:sz w:val="28"/>
          <w:szCs w:val="28"/>
        </w:rPr>
        <w:t xml:space="preserve">учета предложений по проекту решения Пермской городской Думы </w:t>
      </w:r>
    </w:p>
    <w:p w:rsidR="002D17DF" w:rsidRPr="00112F3A" w:rsidRDefault="002D17DF" w:rsidP="002D17D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112F3A">
        <w:rPr>
          <w:b/>
          <w:bCs/>
          <w:color w:val="000000"/>
          <w:sz w:val="28"/>
          <w:szCs w:val="28"/>
        </w:rPr>
        <w:t>«О внесении изменений в Устав города Перми», участия граждан и организаций в его обсуждении</w:t>
      </w:r>
    </w:p>
    <w:p w:rsidR="002D17DF" w:rsidRPr="00112F3A" w:rsidRDefault="002D17DF" w:rsidP="002D17D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D17DF" w:rsidRPr="00112F3A" w:rsidRDefault="002D17DF" w:rsidP="002D17DF">
      <w:pPr>
        <w:shd w:val="clear" w:color="auto" w:fill="FFFFFF"/>
        <w:ind w:firstLine="720"/>
        <w:rPr>
          <w:sz w:val="28"/>
          <w:szCs w:val="28"/>
        </w:rPr>
      </w:pPr>
    </w:p>
    <w:p w:rsidR="002D17DF" w:rsidRPr="00112F3A" w:rsidRDefault="002D17DF" w:rsidP="002D17DF">
      <w:pPr>
        <w:shd w:val="clear" w:color="auto" w:fill="FFFFFF"/>
        <w:tabs>
          <w:tab w:val="left" w:pos="-1080"/>
        </w:tabs>
        <w:ind w:firstLine="720"/>
        <w:jc w:val="both"/>
        <w:rPr>
          <w:color w:val="000000"/>
          <w:sz w:val="28"/>
          <w:szCs w:val="28"/>
        </w:rPr>
      </w:pPr>
      <w:r w:rsidRPr="00112F3A">
        <w:rPr>
          <w:color w:val="000000"/>
          <w:sz w:val="28"/>
          <w:szCs w:val="28"/>
        </w:rPr>
        <w:t xml:space="preserve">1. Предложения к проекту решения Пермской городской Думы «О внесении изменений в Устав города Перми» (далее - предложения) принимаются </w:t>
      </w:r>
      <w:r w:rsidR="00DB1FB4" w:rsidRPr="00112F3A">
        <w:rPr>
          <w:color w:val="000000"/>
          <w:sz w:val="28"/>
          <w:szCs w:val="28"/>
        </w:rPr>
        <w:br/>
      </w:r>
      <w:r w:rsidRPr="00112F3A">
        <w:rPr>
          <w:color w:val="000000"/>
          <w:sz w:val="28"/>
          <w:szCs w:val="28"/>
        </w:rPr>
        <w:t>от граждан Российской Федерации, постоянно проживающих на территории Пермского городского округа и достигших возраста 18 лет, а также организаций, находящихся на территории Пермского городского округа.</w:t>
      </w:r>
    </w:p>
    <w:p w:rsidR="002D17DF" w:rsidRPr="00112F3A" w:rsidRDefault="002D17DF" w:rsidP="002D17DF">
      <w:pPr>
        <w:shd w:val="clear" w:color="auto" w:fill="FFFFFF"/>
        <w:tabs>
          <w:tab w:val="left" w:pos="-1080"/>
        </w:tabs>
        <w:ind w:firstLine="720"/>
        <w:jc w:val="both"/>
        <w:rPr>
          <w:color w:val="000000"/>
          <w:sz w:val="28"/>
          <w:szCs w:val="28"/>
        </w:rPr>
      </w:pPr>
      <w:r w:rsidRPr="00112F3A">
        <w:rPr>
          <w:color w:val="000000"/>
          <w:sz w:val="28"/>
          <w:szCs w:val="28"/>
        </w:rPr>
        <w:t xml:space="preserve">2. Предложения принимаются со дня опубликования проекта решения Пермской городской Думы «О внесении изменений в Устав города Перми» </w:t>
      </w:r>
      <w:r w:rsidR="00DB1FB4" w:rsidRPr="00112F3A">
        <w:rPr>
          <w:color w:val="000000"/>
          <w:sz w:val="28"/>
          <w:szCs w:val="28"/>
        </w:rPr>
        <w:br/>
      </w:r>
      <w:r w:rsidRPr="00112F3A">
        <w:rPr>
          <w:color w:val="000000"/>
          <w:sz w:val="28"/>
          <w:szCs w:val="28"/>
        </w:rPr>
        <w:t xml:space="preserve">(далее - проект решения Пермской городской Думы) по </w:t>
      </w:r>
      <w:r w:rsidR="00264275" w:rsidRPr="00112F3A">
        <w:rPr>
          <w:color w:val="000000"/>
          <w:sz w:val="28"/>
          <w:szCs w:val="28"/>
        </w:rPr>
        <w:t>23.05.2013</w:t>
      </w:r>
      <w:r w:rsidRPr="00112F3A">
        <w:rPr>
          <w:color w:val="000000"/>
          <w:sz w:val="28"/>
          <w:szCs w:val="28"/>
        </w:rPr>
        <w:t xml:space="preserve"> включительно. Предложения, направленные по истечении указанного срока, не рассматриваются.</w:t>
      </w:r>
    </w:p>
    <w:p w:rsidR="002D17DF" w:rsidRPr="00112F3A" w:rsidRDefault="002D17DF" w:rsidP="002D17DF">
      <w:pPr>
        <w:shd w:val="clear" w:color="auto" w:fill="FFFFFF"/>
        <w:tabs>
          <w:tab w:val="left" w:pos="-1080"/>
        </w:tabs>
        <w:ind w:firstLine="720"/>
        <w:jc w:val="both"/>
        <w:rPr>
          <w:color w:val="000000"/>
          <w:sz w:val="28"/>
          <w:szCs w:val="28"/>
        </w:rPr>
      </w:pPr>
      <w:r w:rsidRPr="00112F3A">
        <w:rPr>
          <w:color w:val="000000"/>
          <w:sz w:val="28"/>
          <w:szCs w:val="28"/>
        </w:rPr>
        <w:t>3. Предложения вносятся только в отношении изменений, содержащихся      в проекте решения Пермской городской Думы.</w:t>
      </w:r>
    </w:p>
    <w:p w:rsidR="002D17DF" w:rsidRPr="00112F3A" w:rsidRDefault="002D17DF" w:rsidP="002D17DF">
      <w:pPr>
        <w:shd w:val="clear" w:color="auto" w:fill="FFFFFF"/>
        <w:tabs>
          <w:tab w:val="left" w:pos="-1080"/>
        </w:tabs>
        <w:ind w:firstLine="720"/>
        <w:jc w:val="both"/>
        <w:rPr>
          <w:color w:val="000000"/>
          <w:sz w:val="28"/>
          <w:szCs w:val="28"/>
        </w:rPr>
      </w:pPr>
      <w:r w:rsidRPr="00112F3A">
        <w:rPr>
          <w:color w:val="000000"/>
          <w:sz w:val="28"/>
          <w:szCs w:val="28"/>
        </w:rPr>
        <w:t>4. Предложения, направляемые в письменном виде, оформляются согласно приложению к настоящему Порядку.</w:t>
      </w:r>
    </w:p>
    <w:p w:rsidR="002D17DF" w:rsidRPr="00112F3A" w:rsidRDefault="002D17DF" w:rsidP="002D17DF">
      <w:pPr>
        <w:shd w:val="clear" w:color="auto" w:fill="FFFFFF"/>
        <w:tabs>
          <w:tab w:val="left" w:pos="-1080"/>
        </w:tabs>
        <w:ind w:firstLine="720"/>
        <w:jc w:val="both"/>
        <w:rPr>
          <w:color w:val="000000"/>
          <w:sz w:val="28"/>
          <w:szCs w:val="28"/>
        </w:rPr>
      </w:pPr>
      <w:r w:rsidRPr="00112F3A">
        <w:rPr>
          <w:color w:val="000000"/>
          <w:sz w:val="28"/>
          <w:szCs w:val="28"/>
        </w:rPr>
        <w:t xml:space="preserve">5. Предложения принимаются организационным комитетом по подготовке  и организации проведения публичных слушаний в рабочие дни с 09.00 час. </w:t>
      </w:r>
      <w:r w:rsidR="00DB1FB4" w:rsidRPr="00112F3A">
        <w:rPr>
          <w:color w:val="000000"/>
          <w:sz w:val="28"/>
          <w:szCs w:val="28"/>
        </w:rPr>
        <w:br/>
      </w:r>
      <w:r w:rsidRPr="00112F3A">
        <w:rPr>
          <w:color w:val="000000"/>
          <w:sz w:val="28"/>
          <w:szCs w:val="28"/>
        </w:rPr>
        <w:t xml:space="preserve">до 12.00 час. и с 13.00 час. до 17.00 час. по адресу: </w:t>
      </w:r>
      <w:proofErr w:type="spellStart"/>
      <w:r w:rsidRPr="00112F3A">
        <w:rPr>
          <w:color w:val="000000"/>
          <w:sz w:val="28"/>
          <w:szCs w:val="28"/>
        </w:rPr>
        <w:t>г</w:t>
      </w:r>
      <w:proofErr w:type="gramStart"/>
      <w:r w:rsidRPr="00112F3A">
        <w:rPr>
          <w:color w:val="000000"/>
          <w:sz w:val="28"/>
          <w:szCs w:val="28"/>
        </w:rPr>
        <w:t>.П</w:t>
      </w:r>
      <w:proofErr w:type="gramEnd"/>
      <w:r w:rsidRPr="00112F3A">
        <w:rPr>
          <w:color w:val="000000"/>
          <w:sz w:val="28"/>
          <w:szCs w:val="28"/>
        </w:rPr>
        <w:t>ермь</w:t>
      </w:r>
      <w:proofErr w:type="spellEnd"/>
      <w:r w:rsidRPr="00112F3A">
        <w:rPr>
          <w:color w:val="000000"/>
          <w:sz w:val="28"/>
          <w:szCs w:val="28"/>
        </w:rPr>
        <w:t>, ул.Ленина,23, каб.</w:t>
      </w:r>
      <w:r w:rsidR="00264275" w:rsidRPr="00112F3A">
        <w:rPr>
          <w:color w:val="000000"/>
          <w:sz w:val="28"/>
          <w:szCs w:val="28"/>
        </w:rPr>
        <w:t>213</w:t>
      </w:r>
      <w:r w:rsidRPr="00112F3A">
        <w:rPr>
          <w:color w:val="000000"/>
          <w:sz w:val="28"/>
          <w:szCs w:val="28"/>
        </w:rPr>
        <w:t xml:space="preserve">, тел. (342) 212 70 20 либо направляются по почте по адресу: </w:t>
      </w:r>
      <w:smartTag w:uri="urn:schemas-microsoft-com:office:smarttags" w:element="metricconverter">
        <w:smartTagPr>
          <w:attr w:name="ProductID" w:val="614000, г"/>
        </w:smartTagPr>
        <w:r w:rsidRPr="00112F3A">
          <w:rPr>
            <w:color w:val="000000"/>
            <w:sz w:val="28"/>
            <w:szCs w:val="28"/>
          </w:rPr>
          <w:t xml:space="preserve">614000, </w:t>
        </w:r>
        <w:proofErr w:type="spellStart"/>
        <w:r w:rsidRPr="00112F3A">
          <w:rPr>
            <w:color w:val="000000"/>
            <w:sz w:val="28"/>
            <w:szCs w:val="28"/>
          </w:rPr>
          <w:t>г</w:t>
        </w:r>
      </w:smartTag>
      <w:r w:rsidRPr="00112F3A">
        <w:rPr>
          <w:color w:val="000000"/>
          <w:sz w:val="28"/>
          <w:szCs w:val="28"/>
        </w:rPr>
        <w:t>.Пермь</w:t>
      </w:r>
      <w:proofErr w:type="spellEnd"/>
      <w:r w:rsidRPr="00112F3A">
        <w:rPr>
          <w:color w:val="000000"/>
          <w:sz w:val="28"/>
          <w:szCs w:val="28"/>
        </w:rPr>
        <w:t>, ул.Ленина,23 с пометкой на конверте «В организационный комитет по подготовке и организации проведения публичных слушаний по проекту решения Пермской городской Думы «О внесении изменений в Устав города Перми».</w:t>
      </w:r>
    </w:p>
    <w:p w:rsidR="002D17DF" w:rsidRPr="00112F3A" w:rsidRDefault="002D17DF" w:rsidP="002D17DF">
      <w:pPr>
        <w:shd w:val="clear" w:color="auto" w:fill="FFFFFF"/>
        <w:tabs>
          <w:tab w:val="left" w:pos="-1080"/>
        </w:tabs>
        <w:ind w:firstLine="720"/>
        <w:jc w:val="both"/>
        <w:rPr>
          <w:color w:val="000000"/>
          <w:sz w:val="28"/>
          <w:szCs w:val="28"/>
        </w:rPr>
      </w:pPr>
      <w:r w:rsidRPr="00112F3A">
        <w:rPr>
          <w:color w:val="000000"/>
          <w:sz w:val="28"/>
          <w:szCs w:val="28"/>
        </w:rPr>
        <w:t xml:space="preserve">6. Участие граждан и организаций в обсуждении проекта решения, принятие и рассмотрение поступивших предложений производится </w:t>
      </w:r>
      <w:r w:rsidR="00DB1FB4" w:rsidRPr="00112F3A">
        <w:rPr>
          <w:color w:val="000000"/>
          <w:sz w:val="28"/>
          <w:szCs w:val="28"/>
        </w:rPr>
        <w:br/>
      </w:r>
      <w:r w:rsidRPr="00112F3A">
        <w:rPr>
          <w:color w:val="000000"/>
          <w:sz w:val="28"/>
          <w:szCs w:val="28"/>
        </w:rPr>
        <w:t>в соответствии с Положением о публичных слушаниях в городе Перми, утвержденным решением Пермской городской Думы от 22.02.2005 № 32.</w:t>
      </w:r>
    </w:p>
    <w:p w:rsidR="002D17DF" w:rsidRPr="00112F3A" w:rsidRDefault="002D17DF" w:rsidP="002D17DF">
      <w:pPr>
        <w:shd w:val="clear" w:color="auto" w:fill="FFFFFF"/>
        <w:spacing w:line="278" w:lineRule="exact"/>
        <w:ind w:left="5966"/>
        <w:rPr>
          <w:color w:val="000000"/>
          <w:sz w:val="28"/>
          <w:szCs w:val="28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ind w:left="5966"/>
        <w:rPr>
          <w:color w:val="000000"/>
          <w:sz w:val="24"/>
          <w:szCs w:val="24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ind w:left="5966"/>
        <w:rPr>
          <w:color w:val="000000"/>
          <w:sz w:val="24"/>
          <w:szCs w:val="24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ind w:left="5966"/>
        <w:rPr>
          <w:color w:val="000000"/>
          <w:sz w:val="24"/>
          <w:szCs w:val="24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ind w:left="5966"/>
        <w:rPr>
          <w:color w:val="000000"/>
          <w:sz w:val="24"/>
          <w:szCs w:val="24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ind w:left="5966"/>
        <w:rPr>
          <w:color w:val="000000"/>
          <w:sz w:val="24"/>
          <w:szCs w:val="24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ind w:left="5966"/>
        <w:rPr>
          <w:color w:val="000000"/>
          <w:sz w:val="24"/>
          <w:szCs w:val="24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ind w:left="5966"/>
        <w:rPr>
          <w:color w:val="000000"/>
          <w:sz w:val="24"/>
          <w:szCs w:val="24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ind w:left="5966"/>
        <w:rPr>
          <w:color w:val="000000"/>
          <w:sz w:val="24"/>
          <w:szCs w:val="24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jc w:val="both"/>
        <w:rPr>
          <w:color w:val="000000"/>
          <w:sz w:val="24"/>
          <w:szCs w:val="24"/>
        </w:rPr>
      </w:pPr>
    </w:p>
    <w:p w:rsidR="002D17DF" w:rsidRPr="00112F3A" w:rsidRDefault="002D17DF" w:rsidP="002D17DF">
      <w:pPr>
        <w:shd w:val="clear" w:color="auto" w:fill="FFFFFF"/>
        <w:spacing w:line="278" w:lineRule="exact"/>
        <w:ind w:left="5529"/>
        <w:jc w:val="both"/>
        <w:rPr>
          <w:sz w:val="28"/>
          <w:szCs w:val="28"/>
        </w:rPr>
      </w:pPr>
      <w:r w:rsidRPr="00112F3A">
        <w:rPr>
          <w:color w:val="000000"/>
          <w:sz w:val="28"/>
          <w:szCs w:val="28"/>
        </w:rPr>
        <w:t>ПРИЛОЖЕНИЕ</w:t>
      </w:r>
    </w:p>
    <w:p w:rsidR="002D17DF" w:rsidRPr="00112F3A" w:rsidRDefault="002D17DF" w:rsidP="002D17DF">
      <w:pPr>
        <w:shd w:val="clear" w:color="auto" w:fill="FFFFFF"/>
        <w:spacing w:line="278" w:lineRule="exact"/>
        <w:ind w:left="5580"/>
        <w:jc w:val="both"/>
        <w:rPr>
          <w:sz w:val="28"/>
          <w:szCs w:val="28"/>
        </w:rPr>
      </w:pPr>
      <w:r w:rsidRPr="00112F3A">
        <w:rPr>
          <w:color w:val="000000"/>
          <w:sz w:val="28"/>
          <w:szCs w:val="28"/>
        </w:rPr>
        <w:t>к Порядку учета предложений</w:t>
      </w:r>
    </w:p>
    <w:p w:rsidR="002D17DF" w:rsidRPr="00112F3A" w:rsidRDefault="002D17DF" w:rsidP="002D17DF">
      <w:pPr>
        <w:shd w:val="clear" w:color="auto" w:fill="FFFFFF"/>
        <w:spacing w:line="278" w:lineRule="exact"/>
        <w:ind w:left="5580"/>
        <w:jc w:val="both"/>
        <w:rPr>
          <w:sz w:val="28"/>
          <w:szCs w:val="28"/>
        </w:rPr>
      </w:pPr>
      <w:r w:rsidRPr="00112F3A">
        <w:rPr>
          <w:color w:val="000000"/>
          <w:sz w:val="28"/>
          <w:szCs w:val="28"/>
        </w:rPr>
        <w:t xml:space="preserve">по проекту решения Пермской городской Думы «О внесении изменений в Устав города Перми», участия граждан и организаций </w:t>
      </w:r>
      <w:r w:rsidR="00DB1FB4" w:rsidRPr="00112F3A">
        <w:rPr>
          <w:color w:val="000000"/>
          <w:sz w:val="28"/>
          <w:szCs w:val="28"/>
        </w:rPr>
        <w:br/>
      </w:r>
      <w:r w:rsidRPr="00112F3A">
        <w:rPr>
          <w:color w:val="000000"/>
          <w:sz w:val="28"/>
          <w:szCs w:val="28"/>
        </w:rPr>
        <w:t>в его обсуждении</w:t>
      </w:r>
    </w:p>
    <w:p w:rsidR="002D17DF" w:rsidRPr="00112F3A" w:rsidRDefault="002D17DF" w:rsidP="002D17D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D17DF" w:rsidRPr="00112F3A" w:rsidRDefault="002D17DF" w:rsidP="002D17D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D17DF" w:rsidRPr="00112F3A" w:rsidRDefault="002D17DF" w:rsidP="00DB1FB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112F3A">
        <w:rPr>
          <w:b/>
          <w:bCs/>
          <w:color w:val="000000"/>
          <w:sz w:val="28"/>
          <w:szCs w:val="28"/>
        </w:rPr>
        <w:t>Предложения</w:t>
      </w:r>
    </w:p>
    <w:p w:rsidR="002D17DF" w:rsidRPr="00112F3A" w:rsidRDefault="002D17DF" w:rsidP="00DB1FB4">
      <w:pPr>
        <w:shd w:val="clear" w:color="auto" w:fill="FFFFFF"/>
        <w:jc w:val="center"/>
        <w:rPr>
          <w:sz w:val="28"/>
          <w:szCs w:val="28"/>
        </w:rPr>
      </w:pPr>
      <w:r w:rsidRPr="00112F3A">
        <w:rPr>
          <w:b/>
          <w:bCs/>
          <w:color w:val="000000"/>
          <w:sz w:val="28"/>
          <w:szCs w:val="28"/>
        </w:rPr>
        <w:t xml:space="preserve">по проекту решения Пермской городской Думы «О внесении изменений </w:t>
      </w:r>
      <w:r w:rsidR="00DB1FB4" w:rsidRPr="00112F3A">
        <w:rPr>
          <w:b/>
          <w:bCs/>
          <w:color w:val="000000"/>
          <w:sz w:val="28"/>
          <w:szCs w:val="28"/>
        </w:rPr>
        <w:br/>
      </w:r>
      <w:r w:rsidRPr="00112F3A">
        <w:rPr>
          <w:b/>
          <w:bCs/>
          <w:color w:val="000000"/>
          <w:sz w:val="28"/>
          <w:szCs w:val="28"/>
        </w:rPr>
        <w:t>в Устав города Перми»</w:t>
      </w:r>
    </w:p>
    <w:p w:rsidR="002D17DF" w:rsidRPr="00112F3A" w:rsidRDefault="002D17DF" w:rsidP="00DB1FB4">
      <w:pPr>
        <w:spacing w:after="830" w:line="1" w:lineRule="exact"/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2"/>
        <w:gridCol w:w="1920"/>
        <w:gridCol w:w="2650"/>
        <w:gridCol w:w="2467"/>
        <w:gridCol w:w="1997"/>
      </w:tblGrid>
      <w:tr w:rsidR="002D17DF" w:rsidRPr="00112F3A" w:rsidTr="00757BDE">
        <w:trPr>
          <w:trHeight w:hRule="exact" w:val="677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12F3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spacing w:line="274" w:lineRule="exact"/>
              <w:ind w:left="-111" w:right="-33" w:firstLine="125"/>
              <w:jc w:val="center"/>
              <w:rPr>
                <w:sz w:val="28"/>
                <w:szCs w:val="28"/>
              </w:rPr>
            </w:pPr>
            <w:r w:rsidRPr="00112F3A">
              <w:rPr>
                <w:color w:val="000000"/>
                <w:sz w:val="28"/>
                <w:szCs w:val="28"/>
              </w:rPr>
              <w:t>Статья, пункт, подпункт, абзац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spacing w:line="278" w:lineRule="exact"/>
              <w:ind w:left="307"/>
              <w:jc w:val="center"/>
              <w:rPr>
                <w:sz w:val="28"/>
                <w:szCs w:val="28"/>
              </w:rPr>
            </w:pPr>
            <w:r w:rsidRPr="00112F3A">
              <w:rPr>
                <w:color w:val="000000"/>
                <w:sz w:val="28"/>
                <w:szCs w:val="28"/>
              </w:rPr>
              <w:t>Редакция проекта решения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spacing w:line="278" w:lineRule="exact"/>
              <w:ind w:left="-3"/>
              <w:jc w:val="center"/>
              <w:rPr>
                <w:sz w:val="28"/>
                <w:szCs w:val="28"/>
              </w:rPr>
            </w:pPr>
            <w:r w:rsidRPr="00112F3A">
              <w:rPr>
                <w:color w:val="000000"/>
                <w:sz w:val="28"/>
                <w:szCs w:val="28"/>
              </w:rPr>
              <w:t>Предлагаемая      редакция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ind w:left="202"/>
              <w:jc w:val="center"/>
              <w:rPr>
                <w:sz w:val="28"/>
                <w:szCs w:val="28"/>
              </w:rPr>
            </w:pPr>
            <w:r w:rsidRPr="00112F3A">
              <w:rPr>
                <w:color w:val="000000"/>
                <w:sz w:val="28"/>
                <w:szCs w:val="28"/>
              </w:rPr>
              <w:t>Обоснование</w:t>
            </w:r>
          </w:p>
        </w:tc>
      </w:tr>
      <w:tr w:rsidR="002D17DF" w:rsidRPr="00112F3A" w:rsidTr="00757BDE">
        <w:trPr>
          <w:trHeight w:hRule="exact" w:val="307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7DF" w:rsidRPr="00112F3A" w:rsidRDefault="002D17DF" w:rsidP="00757BD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2D17DF" w:rsidRPr="00112F3A" w:rsidRDefault="002D17DF" w:rsidP="002D17DF">
      <w:pPr>
        <w:shd w:val="clear" w:color="auto" w:fill="FFFFFF"/>
        <w:tabs>
          <w:tab w:val="left" w:leader="underscore" w:pos="7123"/>
        </w:tabs>
        <w:rPr>
          <w:color w:val="000000"/>
          <w:sz w:val="28"/>
          <w:szCs w:val="28"/>
        </w:rPr>
      </w:pPr>
    </w:p>
    <w:p w:rsidR="002D17DF" w:rsidRPr="00112F3A" w:rsidRDefault="002D17DF" w:rsidP="002D17DF">
      <w:pPr>
        <w:shd w:val="clear" w:color="auto" w:fill="FFFFFF"/>
        <w:tabs>
          <w:tab w:val="left" w:leader="underscore" w:pos="7123"/>
        </w:tabs>
        <w:rPr>
          <w:color w:val="000000"/>
          <w:sz w:val="28"/>
          <w:szCs w:val="28"/>
        </w:rPr>
      </w:pPr>
    </w:p>
    <w:p w:rsidR="002D17DF" w:rsidRPr="00112F3A" w:rsidRDefault="002D17DF" w:rsidP="002D17DF">
      <w:pPr>
        <w:shd w:val="clear" w:color="auto" w:fill="FFFFFF"/>
        <w:tabs>
          <w:tab w:val="left" w:leader="underscore" w:pos="7123"/>
        </w:tabs>
        <w:rPr>
          <w:color w:val="000000"/>
          <w:sz w:val="28"/>
          <w:szCs w:val="28"/>
        </w:rPr>
      </w:pPr>
    </w:p>
    <w:p w:rsidR="002D17DF" w:rsidRPr="00112F3A" w:rsidRDefault="002D17DF" w:rsidP="002D17DF">
      <w:pPr>
        <w:shd w:val="clear" w:color="auto" w:fill="FFFFFF"/>
        <w:tabs>
          <w:tab w:val="left" w:leader="underscore" w:pos="7123"/>
        </w:tabs>
        <w:jc w:val="both"/>
        <w:rPr>
          <w:color w:val="000000"/>
          <w:sz w:val="28"/>
          <w:szCs w:val="28"/>
        </w:rPr>
      </w:pPr>
      <w:r w:rsidRPr="00112F3A">
        <w:rPr>
          <w:color w:val="000000"/>
          <w:sz w:val="28"/>
          <w:szCs w:val="28"/>
        </w:rPr>
        <w:t>Фамилия, имя, отчество гражданина или наименование организации____________</w:t>
      </w:r>
    </w:p>
    <w:p w:rsidR="002D17DF" w:rsidRPr="00112F3A" w:rsidRDefault="002D17DF" w:rsidP="002D17DF">
      <w:pPr>
        <w:shd w:val="clear" w:color="auto" w:fill="FFFFFF"/>
        <w:tabs>
          <w:tab w:val="left" w:leader="underscore" w:pos="9923"/>
        </w:tabs>
        <w:jc w:val="both"/>
        <w:rPr>
          <w:color w:val="000000"/>
          <w:sz w:val="28"/>
          <w:szCs w:val="28"/>
        </w:rPr>
      </w:pPr>
      <w:r w:rsidRPr="00112F3A">
        <w:rPr>
          <w:color w:val="000000"/>
          <w:sz w:val="28"/>
          <w:szCs w:val="28"/>
        </w:rPr>
        <w:t>Год рождения гражданина или дата создания организации______________________</w:t>
      </w:r>
    </w:p>
    <w:p w:rsidR="002D17DF" w:rsidRPr="00112F3A" w:rsidRDefault="002D17DF" w:rsidP="002D17DF">
      <w:pPr>
        <w:shd w:val="clear" w:color="auto" w:fill="FFFFFF"/>
        <w:tabs>
          <w:tab w:val="left" w:leader="underscore" w:pos="9923"/>
        </w:tabs>
        <w:jc w:val="both"/>
        <w:rPr>
          <w:color w:val="000000"/>
          <w:sz w:val="28"/>
          <w:szCs w:val="28"/>
        </w:rPr>
      </w:pPr>
      <w:r w:rsidRPr="00112F3A">
        <w:rPr>
          <w:color w:val="000000"/>
          <w:sz w:val="28"/>
          <w:szCs w:val="28"/>
        </w:rPr>
        <w:t>Адрес места жительства гражданина или адрес места нахождения организации____________________________________________________________</w:t>
      </w:r>
    </w:p>
    <w:p w:rsidR="002D17DF" w:rsidRPr="00112F3A" w:rsidRDefault="002D17DF" w:rsidP="002D17DF">
      <w:pPr>
        <w:shd w:val="clear" w:color="auto" w:fill="FFFFFF"/>
        <w:tabs>
          <w:tab w:val="left" w:leader="underscore" w:pos="9923"/>
        </w:tabs>
        <w:jc w:val="both"/>
        <w:rPr>
          <w:sz w:val="28"/>
          <w:szCs w:val="28"/>
        </w:rPr>
      </w:pPr>
      <w:r w:rsidRPr="00112F3A">
        <w:rPr>
          <w:color w:val="000000"/>
          <w:sz w:val="28"/>
          <w:szCs w:val="28"/>
        </w:rPr>
        <w:t>Подпись гражданина или подпись уполномоченного лица организации, дата_______________________________________________________</w:t>
      </w:r>
      <w:r w:rsidR="00670C1A" w:rsidRPr="00112F3A">
        <w:rPr>
          <w:color w:val="000000"/>
          <w:sz w:val="28"/>
          <w:szCs w:val="28"/>
        </w:rPr>
        <w:t>___________</w:t>
      </w:r>
    </w:p>
    <w:p w:rsidR="002D17DF" w:rsidRPr="00112F3A" w:rsidRDefault="002D17DF" w:rsidP="002D17DF">
      <w:pPr>
        <w:jc w:val="both"/>
        <w:rPr>
          <w:sz w:val="28"/>
          <w:szCs w:val="28"/>
        </w:rPr>
      </w:pPr>
    </w:p>
    <w:p w:rsidR="002D17DF" w:rsidRPr="00112F3A" w:rsidRDefault="002D17DF" w:rsidP="002D17DF">
      <w:pPr>
        <w:rPr>
          <w:sz w:val="28"/>
          <w:szCs w:val="28"/>
        </w:rPr>
      </w:pPr>
    </w:p>
    <w:p w:rsidR="002D17DF" w:rsidRPr="00112F3A" w:rsidRDefault="002D17DF" w:rsidP="002D17DF">
      <w:pPr>
        <w:rPr>
          <w:sz w:val="28"/>
          <w:szCs w:val="28"/>
        </w:rPr>
      </w:pPr>
    </w:p>
    <w:p w:rsidR="002D17DF" w:rsidRPr="00112F3A" w:rsidRDefault="002D17DF" w:rsidP="002D17DF"/>
    <w:p w:rsidR="00A0788E" w:rsidRPr="00112F3A" w:rsidRDefault="00A0788E"/>
    <w:sectPr w:rsidR="00A0788E" w:rsidRPr="00112F3A" w:rsidSect="00670C1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ocumentProtection w:edit="readOnly" w:enforcement="1" w:cryptProviderType="rsaFull" w:cryptAlgorithmClass="hash" w:cryptAlgorithmType="typeAny" w:cryptAlgorithmSid="4" w:cryptSpinCount="100000" w:hash="3RlaiYE/tOU3Fvj9+UuC+QyBXLo=" w:salt="HrXt4zxTPGrdDKGugaojg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DF"/>
    <w:rsid w:val="00112F3A"/>
    <w:rsid w:val="00264275"/>
    <w:rsid w:val="002D17DF"/>
    <w:rsid w:val="00357CED"/>
    <w:rsid w:val="004E3907"/>
    <w:rsid w:val="00670C1A"/>
    <w:rsid w:val="00A0788E"/>
    <w:rsid w:val="00DB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9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9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9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9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397</Words>
  <Characters>2268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Тюлькина Галина Леонидовна</dc:creator>
  <cp:lastModifiedBy>Климовских Ольга Николаевна</cp:lastModifiedBy>
  <cp:revision>7</cp:revision>
  <cp:lastPrinted>2013-04-23T08:50:00Z</cp:lastPrinted>
  <dcterms:created xsi:type="dcterms:W3CDTF">2013-03-28T05:34:00Z</dcterms:created>
  <dcterms:modified xsi:type="dcterms:W3CDTF">2013-04-23T09:02:00Z</dcterms:modified>
</cp:coreProperties>
</file>