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508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694D85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803F06">
                              <w:rPr>
                                <w:sz w:val="28"/>
                                <w:szCs w:val="28"/>
                                <w:u w:val="single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694D85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803F06">
                        <w:rPr>
                          <w:sz w:val="28"/>
                          <w:szCs w:val="28"/>
                          <w:u w:val="single"/>
                        </w:rPr>
                        <w:t>42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694D85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694D85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4C150A" w:rsidRDefault="004C150A" w:rsidP="004C150A">
      <w:pPr>
        <w:spacing w:before="720"/>
        <w:jc w:val="center"/>
        <w:rPr>
          <w:b/>
          <w:sz w:val="28"/>
          <w:szCs w:val="28"/>
        </w:rPr>
      </w:pPr>
      <w:r w:rsidRPr="004C150A">
        <w:rPr>
          <w:b/>
          <w:sz w:val="28"/>
          <w:szCs w:val="28"/>
        </w:rPr>
        <w:t xml:space="preserve">О внесении изменений </w:t>
      </w:r>
      <w:r w:rsidR="006C1CB9">
        <w:rPr>
          <w:b/>
          <w:sz w:val="28"/>
          <w:szCs w:val="28"/>
        </w:rPr>
        <w:t xml:space="preserve">в </w:t>
      </w:r>
      <w:bookmarkStart w:id="0" w:name="_GoBack"/>
      <w:bookmarkEnd w:id="0"/>
      <w:r w:rsidRPr="004C150A">
        <w:rPr>
          <w:b/>
          <w:sz w:val="28"/>
          <w:szCs w:val="28"/>
        </w:rPr>
        <w:t xml:space="preserve">решение Пермской городской Думы </w:t>
      </w:r>
      <w:r w:rsidRPr="004C150A">
        <w:rPr>
          <w:b/>
          <w:sz w:val="28"/>
          <w:szCs w:val="28"/>
        </w:rPr>
        <w:br/>
        <w:t>от 28.05.2002 № 61 «Об утверждении Положения об аренде муниципального имущества города Перми»</w:t>
      </w:r>
    </w:p>
    <w:p w:rsidR="004C150A" w:rsidRPr="004C150A" w:rsidRDefault="004C150A" w:rsidP="004C150A">
      <w:pPr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r w:rsidRPr="004C150A">
        <w:rPr>
          <w:sz w:val="28"/>
          <w:szCs w:val="28"/>
        </w:rPr>
        <w:br/>
        <w:t>Устава города Перми</w:t>
      </w:r>
    </w:p>
    <w:p w:rsidR="004C150A" w:rsidRPr="004C150A" w:rsidRDefault="004C150A" w:rsidP="004C150A">
      <w:pPr>
        <w:autoSpaceDE w:val="0"/>
        <w:autoSpaceDN w:val="0"/>
        <w:adjustRightInd w:val="0"/>
        <w:spacing w:before="240" w:after="240"/>
        <w:ind w:firstLine="539"/>
        <w:jc w:val="center"/>
        <w:rPr>
          <w:spacing w:val="50"/>
          <w:sz w:val="28"/>
          <w:szCs w:val="28"/>
        </w:rPr>
      </w:pPr>
      <w:r w:rsidRPr="004C150A">
        <w:rPr>
          <w:sz w:val="28"/>
          <w:szCs w:val="28"/>
        </w:rPr>
        <w:t xml:space="preserve">Пермская городская Дума </w:t>
      </w:r>
      <w:r w:rsidRPr="004C150A">
        <w:rPr>
          <w:b/>
          <w:bCs/>
          <w:spacing w:val="50"/>
          <w:sz w:val="28"/>
          <w:szCs w:val="28"/>
        </w:rPr>
        <w:t>решила</w:t>
      </w:r>
      <w:r w:rsidRPr="004C150A">
        <w:rPr>
          <w:b/>
          <w:spacing w:val="50"/>
          <w:sz w:val="28"/>
          <w:szCs w:val="28"/>
        </w:rPr>
        <w:t>:</w:t>
      </w:r>
    </w:p>
    <w:p w:rsidR="004C150A" w:rsidRPr="004C150A" w:rsidRDefault="004C150A" w:rsidP="004C150A">
      <w:pPr>
        <w:tabs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 xml:space="preserve">1. Внести изменения в </w:t>
      </w:r>
      <w:r w:rsidRPr="004C150A">
        <w:rPr>
          <w:bCs/>
          <w:sz w:val="28"/>
          <w:szCs w:val="28"/>
        </w:rPr>
        <w:t xml:space="preserve">Положение об аренде муниципального имущества города Перми, </w:t>
      </w:r>
      <w:r w:rsidRPr="004C150A">
        <w:rPr>
          <w:sz w:val="28"/>
          <w:szCs w:val="28"/>
        </w:rPr>
        <w:t xml:space="preserve">утвержденное решением Пермской городской Думы </w:t>
      </w:r>
      <w:r w:rsidRPr="004C150A">
        <w:rPr>
          <w:bCs/>
          <w:sz w:val="28"/>
          <w:szCs w:val="28"/>
        </w:rPr>
        <w:t>от 28.05.2002 № 61,</w:t>
      </w:r>
      <w:r w:rsidRPr="004C150A">
        <w:rPr>
          <w:sz w:val="28"/>
          <w:szCs w:val="28"/>
        </w:rPr>
        <w:t xml:space="preserve"> изложив в </w:t>
      </w:r>
      <w:r w:rsidRPr="004C150A">
        <w:rPr>
          <w:bCs/>
          <w:sz w:val="28"/>
          <w:szCs w:val="28"/>
        </w:rPr>
        <w:t xml:space="preserve">редакции согласно приложению к настоящему решению. </w:t>
      </w:r>
    </w:p>
    <w:p w:rsidR="00694D85" w:rsidRPr="00694D85" w:rsidRDefault="004C150A" w:rsidP="00694D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4D85">
        <w:rPr>
          <w:sz w:val="28"/>
          <w:szCs w:val="28"/>
        </w:rPr>
        <w:t xml:space="preserve">2. </w:t>
      </w:r>
      <w:r w:rsidR="00694D85" w:rsidRPr="00694D85">
        <w:rPr>
          <w:sz w:val="28"/>
          <w:szCs w:val="28"/>
        </w:rPr>
        <w:t>Рекомендовать администрации города Перми:</w:t>
      </w:r>
    </w:p>
    <w:p w:rsidR="00694D85" w:rsidRPr="00694D85" w:rsidRDefault="00694D85" w:rsidP="00694D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4D85">
        <w:rPr>
          <w:sz w:val="28"/>
          <w:szCs w:val="28"/>
        </w:rPr>
        <w:t>2.1 до 01.01.2014 сформировать перечень профильного имущества города Перми для решения вопросов местного значения;</w:t>
      </w:r>
    </w:p>
    <w:p w:rsidR="004C150A" w:rsidRPr="00694D85" w:rsidRDefault="00694D85" w:rsidP="00694D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4D85">
        <w:rPr>
          <w:sz w:val="28"/>
          <w:szCs w:val="28"/>
        </w:rPr>
        <w:t xml:space="preserve">2.2 обеспечить приведение </w:t>
      </w:r>
      <w:r w:rsidR="00AA71F1">
        <w:rPr>
          <w:sz w:val="28"/>
          <w:szCs w:val="28"/>
        </w:rPr>
        <w:t xml:space="preserve">муниципальных </w:t>
      </w:r>
      <w:r w:rsidRPr="00694D85">
        <w:rPr>
          <w:sz w:val="28"/>
          <w:szCs w:val="28"/>
        </w:rPr>
        <w:t xml:space="preserve">правовых актов города Перми </w:t>
      </w:r>
      <w:r w:rsidR="00AA71F1">
        <w:rPr>
          <w:sz w:val="28"/>
          <w:szCs w:val="28"/>
        </w:rPr>
        <w:t xml:space="preserve">          </w:t>
      </w:r>
      <w:r w:rsidRPr="00694D85">
        <w:rPr>
          <w:sz w:val="28"/>
          <w:szCs w:val="28"/>
        </w:rPr>
        <w:t>в соответстви</w:t>
      </w:r>
      <w:r>
        <w:rPr>
          <w:sz w:val="28"/>
          <w:szCs w:val="28"/>
        </w:rPr>
        <w:t>е с настоящим решением.</w:t>
      </w:r>
    </w:p>
    <w:p w:rsidR="004C150A" w:rsidRPr="004C150A" w:rsidRDefault="004C150A" w:rsidP="004C150A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3.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1238E5" w:rsidRDefault="004C150A" w:rsidP="00694D85">
      <w:pPr>
        <w:autoSpaceDE w:val="0"/>
        <w:autoSpaceDN w:val="0"/>
        <w:adjustRightInd w:val="0"/>
        <w:spacing w:after="720"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4. Контроль за исполнением решения возложить на комитет Пермской г</w:t>
      </w:r>
      <w:r w:rsidRPr="004C150A">
        <w:rPr>
          <w:sz w:val="28"/>
          <w:szCs w:val="28"/>
        </w:rPr>
        <w:t>о</w:t>
      </w:r>
      <w:r w:rsidRPr="004C150A">
        <w:rPr>
          <w:sz w:val="28"/>
          <w:szCs w:val="28"/>
        </w:rPr>
        <w:t>родской Думы по муниципальной собственности и земельным отношениям.</w:t>
      </w: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D7236A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D7236A" w:rsidRDefault="00D7236A" w:rsidP="00DF55C7">
                            <w:r>
                              <w:t>28.11.2012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D7236A" w:rsidRDefault="00D7236A" w:rsidP="00DF55C7">
                      <w:r>
                        <w:t>28.11.2012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C1CB9">
      <w:rPr>
        <w:noProof/>
        <w:snapToGrid w:val="0"/>
        <w:sz w:val="16"/>
      </w:rPr>
      <w:t>16.01.2014 14:13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F033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4HvgHrPiDyn+rpbzq0Wc5GyEKoQ=" w:salt="yyj0SG37mq1WlKaFJL4IC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C150A"/>
    <w:rsid w:val="004C390D"/>
    <w:rsid w:val="004F033F"/>
    <w:rsid w:val="004F6AE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94D85"/>
    <w:rsid w:val="006A0B84"/>
    <w:rsid w:val="006C1CB9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3F06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61497"/>
    <w:rsid w:val="00A71013"/>
    <w:rsid w:val="00A7717D"/>
    <w:rsid w:val="00A86A37"/>
    <w:rsid w:val="00AA71F1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F89A2-65BE-490D-826E-0088CF233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1063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2013-03-04T07:45:00Z</cp:lastPrinted>
  <dcterms:created xsi:type="dcterms:W3CDTF">2013-02-27T08:54:00Z</dcterms:created>
  <dcterms:modified xsi:type="dcterms:W3CDTF">2014-01-16T08:15:00Z</dcterms:modified>
</cp:coreProperties>
</file>