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0E" w:rsidRDefault="00DB530E" w:rsidP="006351C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B530E" w:rsidRDefault="00DB530E" w:rsidP="006351C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DB530E" w:rsidRDefault="00DB530E" w:rsidP="00DB530E">
      <w:pPr>
        <w:autoSpaceDE w:val="0"/>
        <w:autoSpaceDN w:val="0"/>
        <w:adjustRightInd w:val="0"/>
        <w:spacing w:after="0" w:line="240" w:lineRule="auto"/>
        <w:jc w:val="both"/>
      </w:pPr>
    </w:p>
    <w:p w:rsidR="00DB530E" w:rsidRDefault="00DB530E" w:rsidP="00DB530E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jc w:val="both"/>
      </w:pPr>
    </w:p>
    <w:p w:rsidR="006351C8" w:rsidRDefault="00DB530E" w:rsidP="00635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243840</wp:posOffset>
            </wp:positionH>
            <wp:positionV relativeFrom="page">
              <wp:posOffset>217170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1C8"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6351C8">
        <w:rPr>
          <w:rFonts w:cs="Times New Roman"/>
          <w:szCs w:val="28"/>
        </w:rPr>
        <w:t xml:space="preserve">решением Пермской городской Думы от 27 мая 2008 № 156 «Об утверждении Положения о муниципальной службе в городе Перми»,  </w:t>
      </w:r>
    </w:p>
    <w:p w:rsidR="006351C8" w:rsidRDefault="006351C8" w:rsidP="006351C8">
      <w:pPr>
        <w:autoSpaceDE w:val="0"/>
        <w:autoSpaceDN w:val="0"/>
        <w:adjustRightInd w:val="0"/>
        <w:spacing w:after="0" w:line="240" w:lineRule="auto"/>
      </w:pPr>
      <w:r>
        <w:t>администрация города Перми ПОСТАНОВЛЯЕТ:</w:t>
      </w:r>
    </w:p>
    <w:p w:rsidR="006351C8" w:rsidRDefault="006351C8" w:rsidP="006351C8">
      <w:pPr>
        <w:spacing w:after="0"/>
        <w:ind w:firstLine="567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«О конкурсе «Лучший студенческий проект по развитию местного самоуправления».</w:t>
      </w:r>
    </w:p>
    <w:p w:rsidR="006351C8" w:rsidRPr="00094BEB" w:rsidRDefault="006351C8" w:rsidP="006351C8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094BEB">
        <w:rPr>
          <w:szCs w:val="28"/>
        </w:rPr>
        <w:t xml:space="preserve">. Настоящее </w:t>
      </w:r>
      <w:r>
        <w:rPr>
          <w:szCs w:val="28"/>
        </w:rPr>
        <w:t>п</w:t>
      </w:r>
      <w:r w:rsidRPr="00094BEB">
        <w:rPr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</w:t>
      </w:r>
      <w:r w:rsidRPr="00094BEB">
        <w:rPr>
          <w:szCs w:val="28"/>
        </w:rPr>
        <w:t>.</w:t>
      </w:r>
    </w:p>
    <w:p w:rsidR="006351C8" w:rsidRPr="00094BEB" w:rsidRDefault="006351C8" w:rsidP="006351C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094BEB">
        <w:rPr>
          <w:szCs w:val="28"/>
        </w:rPr>
        <w:t xml:space="preserve">. Управлению по общим вопросам администрации города Перми обеспечить опубликование </w:t>
      </w:r>
      <w:r>
        <w:rPr>
          <w:szCs w:val="28"/>
        </w:rPr>
        <w:t xml:space="preserve">настоящего </w:t>
      </w:r>
      <w:r w:rsidRPr="00094BEB">
        <w:rPr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351C8" w:rsidRPr="00094BEB" w:rsidRDefault="006351C8" w:rsidP="006351C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094BEB">
        <w:rPr>
          <w:szCs w:val="28"/>
        </w:rPr>
        <w:t xml:space="preserve">. </w:t>
      </w:r>
      <w:proofErr w:type="gramStart"/>
      <w:r w:rsidRPr="00094BEB">
        <w:rPr>
          <w:szCs w:val="28"/>
        </w:rPr>
        <w:t>Контроль за</w:t>
      </w:r>
      <w:proofErr w:type="gramEnd"/>
      <w:r w:rsidRPr="00094BEB">
        <w:rPr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6351C8" w:rsidRPr="00094BEB" w:rsidRDefault="006351C8" w:rsidP="006351C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51C8" w:rsidRPr="00094BEB" w:rsidRDefault="006351C8" w:rsidP="006351C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51C8" w:rsidRPr="00094BEB" w:rsidRDefault="006351C8" w:rsidP="006351C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094BEB">
        <w:rPr>
          <w:szCs w:val="28"/>
        </w:rPr>
        <w:t xml:space="preserve">Глава города Перми                                                                      </w:t>
      </w:r>
      <w:r>
        <w:rPr>
          <w:szCs w:val="28"/>
        </w:rPr>
        <w:t xml:space="preserve">   </w:t>
      </w:r>
      <w:r w:rsidRPr="00094BEB">
        <w:rPr>
          <w:szCs w:val="28"/>
        </w:rPr>
        <w:t>Д.И. Самойлов</w:t>
      </w:r>
    </w:p>
    <w:p w:rsidR="006351C8" w:rsidRPr="00094BEB" w:rsidRDefault="006351C8" w:rsidP="006351C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351C8" w:rsidRDefault="006351C8" w:rsidP="001823F8">
      <w:pPr>
        <w:spacing w:after="0"/>
        <w:jc w:val="center"/>
      </w:pPr>
    </w:p>
    <w:p w:rsidR="006351C8" w:rsidRDefault="006351C8" w:rsidP="001823F8">
      <w:pPr>
        <w:spacing w:after="0"/>
        <w:jc w:val="center"/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DB530E" w:rsidRDefault="00DB530E" w:rsidP="00906AF5">
      <w:pPr>
        <w:spacing w:after="0" w:line="240" w:lineRule="auto"/>
        <w:ind w:left="5670"/>
        <w:jc w:val="center"/>
        <w:rPr>
          <w:sz w:val="24"/>
          <w:szCs w:val="24"/>
        </w:rPr>
      </w:pPr>
    </w:p>
    <w:p w:rsidR="006351C8" w:rsidRPr="00906AF5" w:rsidRDefault="006351C8" w:rsidP="00906AF5">
      <w:pPr>
        <w:spacing w:after="0" w:line="240" w:lineRule="auto"/>
        <w:ind w:left="5670"/>
        <w:jc w:val="center"/>
        <w:rPr>
          <w:sz w:val="24"/>
          <w:szCs w:val="24"/>
        </w:rPr>
      </w:pPr>
      <w:r w:rsidRPr="00906AF5">
        <w:rPr>
          <w:sz w:val="24"/>
          <w:szCs w:val="24"/>
        </w:rPr>
        <w:lastRenderedPageBreak/>
        <w:t>Приложение к постановлению</w:t>
      </w:r>
    </w:p>
    <w:p w:rsidR="006351C8" w:rsidRPr="00906AF5" w:rsidRDefault="006351C8" w:rsidP="00906AF5">
      <w:pPr>
        <w:spacing w:after="0" w:line="240" w:lineRule="auto"/>
        <w:ind w:left="5670"/>
        <w:jc w:val="center"/>
        <w:rPr>
          <w:sz w:val="24"/>
          <w:szCs w:val="24"/>
        </w:rPr>
      </w:pPr>
      <w:r w:rsidRPr="00906AF5">
        <w:rPr>
          <w:sz w:val="24"/>
          <w:szCs w:val="24"/>
        </w:rPr>
        <w:t>администрации города Перми</w:t>
      </w:r>
    </w:p>
    <w:p w:rsidR="006351C8" w:rsidRDefault="006351C8" w:rsidP="00E600FE">
      <w:pPr>
        <w:spacing w:after="0"/>
      </w:pPr>
    </w:p>
    <w:p w:rsidR="00434E74" w:rsidRPr="00D3206B" w:rsidRDefault="001823F8" w:rsidP="001823F8">
      <w:pPr>
        <w:spacing w:after="0"/>
        <w:jc w:val="center"/>
        <w:rPr>
          <w:b/>
        </w:rPr>
      </w:pPr>
      <w:r w:rsidRPr="00D3206B">
        <w:rPr>
          <w:b/>
        </w:rPr>
        <w:t>ПОЛОЖЕНИЕ</w:t>
      </w:r>
    </w:p>
    <w:p w:rsidR="005A3195" w:rsidRPr="00D3206B" w:rsidRDefault="00126610" w:rsidP="001823F8">
      <w:pPr>
        <w:spacing w:after="0"/>
        <w:jc w:val="center"/>
        <w:rPr>
          <w:b/>
        </w:rPr>
      </w:pPr>
      <w:r w:rsidRPr="00D3206B">
        <w:rPr>
          <w:b/>
        </w:rPr>
        <w:t>О</w:t>
      </w:r>
      <w:r w:rsidR="001823F8" w:rsidRPr="00D3206B">
        <w:rPr>
          <w:b/>
        </w:rPr>
        <w:t xml:space="preserve"> конкурсе</w:t>
      </w:r>
      <w:r w:rsidR="005A3195" w:rsidRPr="00D3206B">
        <w:rPr>
          <w:b/>
        </w:rPr>
        <w:t xml:space="preserve"> «Лучший студенческий проект по</w:t>
      </w:r>
    </w:p>
    <w:p w:rsidR="001823F8" w:rsidRPr="00D3206B" w:rsidRDefault="005A3195" w:rsidP="001823F8">
      <w:pPr>
        <w:spacing w:after="0"/>
        <w:jc w:val="center"/>
        <w:rPr>
          <w:b/>
        </w:rPr>
      </w:pPr>
      <w:r w:rsidRPr="00D3206B">
        <w:rPr>
          <w:b/>
        </w:rPr>
        <w:t>развитию местного самоуправления»</w:t>
      </w:r>
      <w:r w:rsidR="00C45B5B" w:rsidRPr="00D3206B">
        <w:rPr>
          <w:b/>
        </w:rPr>
        <w:t xml:space="preserve"> </w:t>
      </w:r>
    </w:p>
    <w:p w:rsidR="00D1049A" w:rsidRDefault="00D1049A" w:rsidP="00D1049A">
      <w:pPr>
        <w:pStyle w:val="3"/>
        <w:jc w:val="center"/>
        <w:rPr>
          <w:szCs w:val="28"/>
        </w:rPr>
      </w:pPr>
    </w:p>
    <w:p w:rsidR="00D1049A" w:rsidRPr="00D1049A" w:rsidRDefault="00D1049A" w:rsidP="00D1049A">
      <w:pPr>
        <w:pStyle w:val="3"/>
        <w:jc w:val="center"/>
        <w:rPr>
          <w:b/>
          <w:sz w:val="28"/>
          <w:szCs w:val="28"/>
        </w:rPr>
      </w:pPr>
      <w:r w:rsidRPr="00D1049A">
        <w:rPr>
          <w:b/>
          <w:sz w:val="28"/>
          <w:szCs w:val="28"/>
        </w:rPr>
        <w:t>1. Общие положения</w:t>
      </w:r>
    </w:p>
    <w:p w:rsidR="00C8771D" w:rsidRDefault="001419EE" w:rsidP="005845A9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1.</w:t>
      </w:r>
      <w:r w:rsidR="00D1049A">
        <w:rPr>
          <w:szCs w:val="28"/>
        </w:rPr>
        <w:t>1.</w:t>
      </w:r>
      <w:r>
        <w:rPr>
          <w:szCs w:val="28"/>
        </w:rPr>
        <w:t xml:space="preserve"> Конкурс «</w:t>
      </w:r>
      <w:r w:rsidR="00726E15">
        <w:rPr>
          <w:szCs w:val="28"/>
        </w:rPr>
        <w:t>Л</w:t>
      </w:r>
      <w:r>
        <w:rPr>
          <w:szCs w:val="28"/>
        </w:rPr>
        <w:t xml:space="preserve">учший студенческий проект по развитию местного самоуправления» </w:t>
      </w:r>
      <w:r w:rsidR="00C45B5B">
        <w:rPr>
          <w:szCs w:val="28"/>
        </w:rPr>
        <w:t xml:space="preserve">(далее – Конкурс) </w:t>
      </w:r>
      <w:r w:rsidRPr="00F7583B">
        <w:rPr>
          <w:szCs w:val="28"/>
        </w:rPr>
        <w:t xml:space="preserve">проводится </w:t>
      </w:r>
      <w:r w:rsidR="00C45B5B">
        <w:rPr>
          <w:szCs w:val="28"/>
        </w:rPr>
        <w:t xml:space="preserve">в администрации города Перми </w:t>
      </w:r>
      <w:r w:rsidRPr="00F7583B">
        <w:rPr>
          <w:szCs w:val="28"/>
        </w:rPr>
        <w:t xml:space="preserve">с целью </w:t>
      </w:r>
      <w:r w:rsidR="00102E24">
        <w:rPr>
          <w:szCs w:val="28"/>
        </w:rPr>
        <w:t xml:space="preserve">привлечения обучающихся образовательных организаций высшего образования </w:t>
      </w:r>
      <w:r w:rsidR="00C8771D">
        <w:rPr>
          <w:szCs w:val="28"/>
        </w:rPr>
        <w:t xml:space="preserve">на муниципальную службу, </w:t>
      </w:r>
      <w:r w:rsidR="0066381B" w:rsidRPr="0066381B">
        <w:rPr>
          <w:szCs w:val="28"/>
        </w:rPr>
        <w:t>привлечения творческого потенциала</w:t>
      </w:r>
      <w:r w:rsidR="005121DD">
        <w:rPr>
          <w:szCs w:val="28"/>
        </w:rPr>
        <w:t>, повышения интереса</w:t>
      </w:r>
      <w:r w:rsidR="0066381B" w:rsidRPr="0066381B">
        <w:rPr>
          <w:szCs w:val="28"/>
        </w:rPr>
        <w:t xml:space="preserve"> молодых специалистов к проблемам</w:t>
      </w:r>
      <w:r w:rsidR="00B9017A" w:rsidRPr="0066381B">
        <w:rPr>
          <w:szCs w:val="28"/>
        </w:rPr>
        <w:t xml:space="preserve"> в </w:t>
      </w:r>
      <w:r w:rsidR="005121DD">
        <w:rPr>
          <w:szCs w:val="28"/>
        </w:rPr>
        <w:t>сферах</w:t>
      </w:r>
      <w:r w:rsidR="00772B4A" w:rsidRPr="0066381B">
        <w:rPr>
          <w:szCs w:val="28"/>
        </w:rPr>
        <w:t xml:space="preserve"> местного самоуправления.</w:t>
      </w:r>
    </w:p>
    <w:p w:rsidR="0028647B" w:rsidRDefault="00D1049A" w:rsidP="005845A9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1.</w:t>
      </w:r>
      <w:r w:rsidR="0028647B">
        <w:rPr>
          <w:szCs w:val="28"/>
        </w:rPr>
        <w:t xml:space="preserve">2. </w:t>
      </w:r>
      <w:r w:rsidR="0028647B" w:rsidRPr="00F7583B">
        <w:rPr>
          <w:szCs w:val="28"/>
        </w:rPr>
        <w:t xml:space="preserve">Конкурс проводится </w:t>
      </w:r>
      <w:r w:rsidR="004F6AEB">
        <w:rPr>
          <w:szCs w:val="28"/>
        </w:rPr>
        <w:t xml:space="preserve">функциональными </w:t>
      </w:r>
      <w:r w:rsidR="009C774C">
        <w:rPr>
          <w:szCs w:val="28"/>
        </w:rPr>
        <w:t xml:space="preserve">органами администрации города Перми, </w:t>
      </w:r>
      <w:r w:rsidR="0028647B">
        <w:rPr>
          <w:szCs w:val="28"/>
        </w:rPr>
        <w:t>у</w:t>
      </w:r>
      <w:r w:rsidR="0028647B" w:rsidRPr="00F7583B">
        <w:rPr>
          <w:szCs w:val="28"/>
        </w:rPr>
        <w:t xml:space="preserve">правлением </w:t>
      </w:r>
      <w:r w:rsidR="0028647B">
        <w:rPr>
          <w:szCs w:val="28"/>
        </w:rPr>
        <w:t>по вопросам муниципальной служб</w:t>
      </w:r>
      <w:r w:rsidR="00910313">
        <w:rPr>
          <w:szCs w:val="28"/>
        </w:rPr>
        <w:t>ы</w:t>
      </w:r>
      <w:r w:rsidR="0028647B">
        <w:rPr>
          <w:szCs w:val="28"/>
        </w:rPr>
        <w:t xml:space="preserve"> и кадров администрации города Перми</w:t>
      </w:r>
      <w:r w:rsidR="0028647B" w:rsidRPr="00F7583B">
        <w:rPr>
          <w:szCs w:val="28"/>
        </w:rPr>
        <w:t xml:space="preserve"> (далее – </w:t>
      </w:r>
      <w:r w:rsidR="00D730C3">
        <w:rPr>
          <w:szCs w:val="28"/>
        </w:rPr>
        <w:t>у</w:t>
      </w:r>
      <w:r w:rsidR="0028647B" w:rsidRPr="00F7583B">
        <w:rPr>
          <w:szCs w:val="28"/>
        </w:rPr>
        <w:t>правление</w:t>
      </w:r>
      <w:r w:rsidR="0028647B">
        <w:rPr>
          <w:szCs w:val="28"/>
        </w:rPr>
        <w:t xml:space="preserve"> кадров</w:t>
      </w:r>
      <w:r w:rsidR="0028647B" w:rsidRPr="00F7583B">
        <w:rPr>
          <w:szCs w:val="28"/>
        </w:rPr>
        <w:t xml:space="preserve">) </w:t>
      </w:r>
      <w:r w:rsidR="009C774C">
        <w:rPr>
          <w:szCs w:val="28"/>
        </w:rPr>
        <w:t xml:space="preserve">в зависимости от отраслевой тематики проектов по развитию местного самоуправления, участвующих в Конкурсе, </w:t>
      </w:r>
      <w:r w:rsidR="0028647B" w:rsidRPr="00F7583B">
        <w:rPr>
          <w:szCs w:val="28"/>
        </w:rPr>
        <w:t>при содействии</w:t>
      </w:r>
      <w:r w:rsidR="0028647B">
        <w:rPr>
          <w:szCs w:val="28"/>
        </w:rPr>
        <w:t xml:space="preserve"> образовательных организаций высшего образования города Перми.</w:t>
      </w:r>
    </w:p>
    <w:p w:rsidR="00B65C8C" w:rsidRDefault="00DA4ACB" w:rsidP="005845A9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У</w:t>
      </w:r>
      <w:r w:rsidR="00B65C8C">
        <w:rPr>
          <w:szCs w:val="28"/>
        </w:rPr>
        <w:t>правление по вопросам муниципальной службы и кадров администрации города Перми</w:t>
      </w:r>
      <w:r>
        <w:rPr>
          <w:szCs w:val="28"/>
        </w:rPr>
        <w:t xml:space="preserve"> предлагает функциональным органам администрации города Перми т</w:t>
      </w:r>
      <w:r>
        <w:rPr>
          <w:szCs w:val="28"/>
        </w:rPr>
        <w:t>ематику проектов по развитию местного самоуправления</w:t>
      </w:r>
      <w:r w:rsidR="00B65C8C">
        <w:rPr>
          <w:szCs w:val="28"/>
        </w:rPr>
        <w:t xml:space="preserve">. </w:t>
      </w:r>
    </w:p>
    <w:p w:rsidR="00B65C8C" w:rsidRDefault="00B65C8C" w:rsidP="005845A9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Примерный перечень актуальных тем для проекта разрабатывает функциональный орган администрации города Перми </w:t>
      </w:r>
      <w:r w:rsidR="00DA4ACB">
        <w:rPr>
          <w:szCs w:val="28"/>
        </w:rPr>
        <w:t xml:space="preserve">в зависимости от </w:t>
      </w:r>
      <w:r w:rsidR="00DA4ACB">
        <w:rPr>
          <w:szCs w:val="28"/>
        </w:rPr>
        <w:t xml:space="preserve">выбранной </w:t>
      </w:r>
      <w:r w:rsidR="00DA4ACB">
        <w:rPr>
          <w:szCs w:val="28"/>
        </w:rPr>
        <w:t>отраслевой тематики проектов по развитию местного самоуправления</w:t>
      </w:r>
      <w:r>
        <w:rPr>
          <w:szCs w:val="28"/>
        </w:rPr>
        <w:t>.</w:t>
      </w:r>
    </w:p>
    <w:p w:rsidR="00D46B9A" w:rsidRDefault="00D46B9A" w:rsidP="006357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Конкурс проводится </w:t>
      </w:r>
      <w:r w:rsidR="006357EC">
        <w:rPr>
          <w:szCs w:val="28"/>
        </w:rPr>
        <w:t xml:space="preserve">ежегодно </w:t>
      </w:r>
      <w:r>
        <w:rPr>
          <w:szCs w:val="28"/>
        </w:rPr>
        <w:t>во втором полугодии текущего года</w:t>
      </w:r>
      <w:r w:rsidR="006357EC">
        <w:rPr>
          <w:szCs w:val="28"/>
        </w:rPr>
        <w:t>, при условии наличия финансовых средств на выпла</w:t>
      </w:r>
      <w:bookmarkStart w:id="0" w:name="_GoBack"/>
      <w:bookmarkEnd w:id="0"/>
      <w:r w:rsidR="006357EC">
        <w:rPr>
          <w:szCs w:val="28"/>
        </w:rPr>
        <w:t xml:space="preserve">ту денежного вознаграждения победителям конкурса </w:t>
      </w:r>
      <w:r w:rsidR="006357EC">
        <w:rPr>
          <w:rFonts w:cs="Times New Roman"/>
          <w:szCs w:val="28"/>
        </w:rPr>
        <w:t>в бюджете города Перми</w:t>
      </w:r>
      <w:r>
        <w:rPr>
          <w:szCs w:val="28"/>
        </w:rPr>
        <w:t>.</w:t>
      </w:r>
    </w:p>
    <w:p w:rsidR="0028647B" w:rsidRDefault="00DC56F4" w:rsidP="005845A9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>1.</w:t>
      </w:r>
      <w:r w:rsidR="00D1049A">
        <w:rPr>
          <w:szCs w:val="28"/>
        </w:rPr>
        <w:t xml:space="preserve">3. </w:t>
      </w:r>
      <w:r w:rsidR="00FF0288">
        <w:rPr>
          <w:szCs w:val="28"/>
        </w:rPr>
        <w:t>Участниками конкурса могут быть граждане Российской Федерации</w:t>
      </w:r>
      <w:r w:rsidR="00764023">
        <w:rPr>
          <w:szCs w:val="28"/>
        </w:rPr>
        <w:t xml:space="preserve">, </w:t>
      </w:r>
      <w:r w:rsidR="00FF0288">
        <w:rPr>
          <w:szCs w:val="28"/>
        </w:rPr>
        <w:t>получающие высшее образование в образовательных организациях высшего образования города Перми</w:t>
      </w:r>
      <w:r w:rsidR="009E3B7F">
        <w:rPr>
          <w:szCs w:val="28"/>
        </w:rPr>
        <w:t xml:space="preserve"> по очной форме</w:t>
      </w:r>
      <w:r w:rsidR="00A17436">
        <w:rPr>
          <w:szCs w:val="28"/>
        </w:rPr>
        <w:t xml:space="preserve"> (далее</w:t>
      </w:r>
      <w:r w:rsidR="009E3B7F">
        <w:rPr>
          <w:szCs w:val="28"/>
        </w:rPr>
        <w:t xml:space="preserve"> -</w:t>
      </w:r>
      <w:r w:rsidR="00A17436">
        <w:rPr>
          <w:szCs w:val="28"/>
        </w:rPr>
        <w:t xml:space="preserve"> </w:t>
      </w:r>
      <w:r w:rsidR="009E3B7F">
        <w:rPr>
          <w:szCs w:val="28"/>
        </w:rPr>
        <w:t>участники конкурса,</w:t>
      </w:r>
      <w:r w:rsidR="00A17436">
        <w:rPr>
          <w:szCs w:val="28"/>
        </w:rPr>
        <w:t xml:space="preserve"> студенты)</w:t>
      </w:r>
      <w:r w:rsidR="00FF0288">
        <w:rPr>
          <w:szCs w:val="28"/>
        </w:rPr>
        <w:t>.</w:t>
      </w:r>
    </w:p>
    <w:p w:rsidR="007077AB" w:rsidRDefault="007077AB" w:rsidP="005845A9">
      <w:pPr>
        <w:pStyle w:val="14-15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Не допускаются к участию в конкурсе студенты, имеющие академические задолженности </w:t>
      </w:r>
    </w:p>
    <w:p w:rsidR="003C1FC8" w:rsidRPr="003F51C9" w:rsidRDefault="003C1FC8" w:rsidP="005845A9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Pr="003F51C9">
        <w:rPr>
          <w:szCs w:val="28"/>
        </w:rPr>
        <w:t xml:space="preserve">Расходы на выплату </w:t>
      </w:r>
      <w:r w:rsidR="00F64064">
        <w:rPr>
          <w:szCs w:val="28"/>
        </w:rPr>
        <w:t>денежно</w:t>
      </w:r>
      <w:r w:rsidR="00840CB1">
        <w:rPr>
          <w:szCs w:val="28"/>
        </w:rPr>
        <w:t>го</w:t>
      </w:r>
      <w:r w:rsidR="00F64064">
        <w:rPr>
          <w:szCs w:val="28"/>
        </w:rPr>
        <w:t xml:space="preserve"> </w:t>
      </w:r>
      <w:r w:rsidR="00840CB1">
        <w:rPr>
          <w:szCs w:val="28"/>
        </w:rPr>
        <w:t>вознаграждения</w:t>
      </w:r>
      <w:r>
        <w:rPr>
          <w:szCs w:val="28"/>
        </w:rPr>
        <w:t xml:space="preserve"> победителям</w:t>
      </w:r>
      <w:r w:rsidR="00945B73">
        <w:rPr>
          <w:szCs w:val="28"/>
        </w:rPr>
        <w:t xml:space="preserve"> конкурса</w:t>
      </w:r>
      <w:r w:rsidRPr="003F51C9">
        <w:rPr>
          <w:szCs w:val="28"/>
        </w:rPr>
        <w:t xml:space="preserve"> осуществляются за счет ср</w:t>
      </w:r>
      <w:r>
        <w:rPr>
          <w:szCs w:val="28"/>
        </w:rPr>
        <w:t xml:space="preserve">едств бюджета города Перми </w:t>
      </w:r>
      <w:r w:rsidRPr="003F51C9">
        <w:rPr>
          <w:szCs w:val="28"/>
        </w:rPr>
        <w:t>в рамках</w:t>
      </w:r>
      <w:r w:rsidR="003779FF">
        <w:rPr>
          <w:szCs w:val="28"/>
        </w:rPr>
        <w:t xml:space="preserve"> мероприятия</w:t>
      </w:r>
      <w:r w:rsidRPr="003F51C9">
        <w:rPr>
          <w:szCs w:val="28"/>
        </w:rPr>
        <w:t>, предусмотренн</w:t>
      </w:r>
      <w:r w:rsidR="003779FF">
        <w:rPr>
          <w:szCs w:val="28"/>
        </w:rPr>
        <w:t>ого</w:t>
      </w:r>
      <w:r w:rsidRPr="003F51C9">
        <w:rPr>
          <w:szCs w:val="28"/>
        </w:rPr>
        <w:t xml:space="preserve"> муниципально</w:t>
      </w:r>
      <w:r w:rsidR="003779FF">
        <w:rPr>
          <w:szCs w:val="28"/>
        </w:rPr>
        <w:t>й</w:t>
      </w:r>
      <w:r w:rsidRPr="003F51C9">
        <w:rPr>
          <w:szCs w:val="28"/>
        </w:rPr>
        <w:t xml:space="preserve"> </w:t>
      </w:r>
      <w:r w:rsidR="003779FF">
        <w:rPr>
          <w:szCs w:val="28"/>
        </w:rPr>
        <w:t>программой «Развитие муниципальной службы в администрации города Перми»</w:t>
      </w:r>
      <w:r w:rsidRPr="003F51C9">
        <w:rPr>
          <w:szCs w:val="28"/>
        </w:rPr>
        <w:t>.</w:t>
      </w:r>
    </w:p>
    <w:p w:rsidR="003C1FC8" w:rsidRDefault="00F64064" w:rsidP="00E600F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Размер одн</w:t>
      </w:r>
      <w:r w:rsidR="00840CB1">
        <w:rPr>
          <w:szCs w:val="28"/>
        </w:rPr>
        <w:t>ого денежного вознаграждения</w:t>
      </w:r>
      <w:r w:rsidR="003C1FC8" w:rsidRPr="003F51C9">
        <w:rPr>
          <w:szCs w:val="28"/>
        </w:rPr>
        <w:t xml:space="preserve"> составляет </w:t>
      </w:r>
      <w:r w:rsidR="00840CB1">
        <w:rPr>
          <w:szCs w:val="28"/>
        </w:rPr>
        <w:t>10</w:t>
      </w:r>
      <w:r w:rsidR="003C1FC8">
        <w:rPr>
          <w:szCs w:val="28"/>
        </w:rPr>
        <w:t xml:space="preserve"> </w:t>
      </w:r>
      <w:r w:rsidR="00840CB1">
        <w:rPr>
          <w:szCs w:val="28"/>
        </w:rPr>
        <w:t>000 (десять</w:t>
      </w:r>
      <w:r w:rsidR="003C1FC8" w:rsidRPr="003F51C9">
        <w:rPr>
          <w:szCs w:val="28"/>
        </w:rPr>
        <w:t xml:space="preserve"> </w:t>
      </w:r>
      <w:r w:rsidR="00840CB1">
        <w:rPr>
          <w:szCs w:val="28"/>
        </w:rPr>
        <w:t>тысяч</w:t>
      </w:r>
      <w:r w:rsidR="003C1FC8" w:rsidRPr="003F51C9">
        <w:rPr>
          <w:szCs w:val="28"/>
        </w:rPr>
        <w:t>) рублей.</w:t>
      </w:r>
    </w:p>
    <w:p w:rsidR="00821E1F" w:rsidRDefault="00821E1F" w:rsidP="00821E1F">
      <w:pPr>
        <w:pStyle w:val="14-15"/>
        <w:spacing w:line="240" w:lineRule="auto"/>
        <w:jc w:val="center"/>
        <w:rPr>
          <w:b/>
          <w:szCs w:val="28"/>
        </w:rPr>
      </w:pPr>
      <w:r w:rsidRPr="00821E1F">
        <w:rPr>
          <w:b/>
          <w:szCs w:val="28"/>
        </w:rPr>
        <w:t>2. Условия конкурс</w:t>
      </w:r>
      <w:r w:rsidR="007077AB">
        <w:rPr>
          <w:b/>
          <w:szCs w:val="28"/>
        </w:rPr>
        <w:t>а</w:t>
      </w:r>
    </w:p>
    <w:p w:rsidR="00821E1F" w:rsidRDefault="00821E1F" w:rsidP="00821E1F">
      <w:pPr>
        <w:pStyle w:val="14-15"/>
        <w:spacing w:line="240" w:lineRule="auto"/>
        <w:jc w:val="center"/>
        <w:rPr>
          <w:b/>
          <w:szCs w:val="28"/>
        </w:rPr>
      </w:pPr>
    </w:p>
    <w:p w:rsidR="00C65421" w:rsidRPr="00CD5841" w:rsidRDefault="00A17436" w:rsidP="007077AB">
      <w:pPr>
        <w:pStyle w:val="14-15"/>
        <w:spacing w:line="240" w:lineRule="auto"/>
        <w:rPr>
          <w:szCs w:val="28"/>
        </w:rPr>
      </w:pPr>
      <w:r>
        <w:rPr>
          <w:szCs w:val="28"/>
        </w:rPr>
        <w:t xml:space="preserve">2.1. </w:t>
      </w:r>
      <w:r w:rsidR="007077AB" w:rsidRPr="00834CBE">
        <w:rPr>
          <w:szCs w:val="28"/>
        </w:rPr>
        <w:t xml:space="preserve">Для участия в конкурсе студентам </w:t>
      </w:r>
      <w:r w:rsidR="007077AB" w:rsidRPr="00EE5422">
        <w:rPr>
          <w:szCs w:val="28"/>
        </w:rPr>
        <w:t xml:space="preserve">необходимо самостоятельно подготовить </w:t>
      </w:r>
      <w:r w:rsidR="007077AB">
        <w:rPr>
          <w:szCs w:val="28"/>
        </w:rPr>
        <w:t>проект по развитию местного самоуправления</w:t>
      </w:r>
      <w:r w:rsidR="00BE54C1">
        <w:rPr>
          <w:szCs w:val="28"/>
        </w:rPr>
        <w:t xml:space="preserve"> (далее -</w:t>
      </w:r>
      <w:r w:rsidR="009C7533">
        <w:rPr>
          <w:szCs w:val="28"/>
        </w:rPr>
        <w:t xml:space="preserve"> </w:t>
      </w:r>
      <w:r w:rsidR="00BE54C1">
        <w:rPr>
          <w:szCs w:val="28"/>
        </w:rPr>
        <w:t>Проект)</w:t>
      </w:r>
      <w:r w:rsidR="007077AB" w:rsidRPr="00EE5422">
        <w:rPr>
          <w:szCs w:val="28"/>
        </w:rPr>
        <w:t xml:space="preserve"> в соответствии с Примерным перечнем</w:t>
      </w:r>
      <w:r w:rsidR="007077AB">
        <w:rPr>
          <w:szCs w:val="28"/>
        </w:rPr>
        <w:t xml:space="preserve"> актуальных </w:t>
      </w:r>
      <w:r w:rsidR="007077AB" w:rsidRPr="00EE5422">
        <w:rPr>
          <w:szCs w:val="28"/>
        </w:rPr>
        <w:t xml:space="preserve">тем и </w:t>
      </w:r>
      <w:r w:rsidR="004F6AEB">
        <w:rPr>
          <w:szCs w:val="28"/>
        </w:rPr>
        <w:t>согласовать</w:t>
      </w:r>
      <w:r w:rsidR="007077AB" w:rsidRPr="00CD5841">
        <w:rPr>
          <w:szCs w:val="28"/>
        </w:rPr>
        <w:t xml:space="preserve"> е</w:t>
      </w:r>
      <w:r w:rsidR="00786B15">
        <w:rPr>
          <w:szCs w:val="28"/>
        </w:rPr>
        <w:t>го</w:t>
      </w:r>
      <w:r w:rsidR="007077AB" w:rsidRPr="00CD5841">
        <w:rPr>
          <w:szCs w:val="28"/>
        </w:rPr>
        <w:t xml:space="preserve"> </w:t>
      </w:r>
      <w:r w:rsidR="004F6AEB">
        <w:rPr>
          <w:szCs w:val="28"/>
        </w:rPr>
        <w:t>с</w:t>
      </w:r>
      <w:r w:rsidR="007077AB" w:rsidRPr="00CD5841">
        <w:rPr>
          <w:szCs w:val="28"/>
        </w:rPr>
        <w:t xml:space="preserve"> </w:t>
      </w:r>
      <w:r w:rsidR="00125BD5" w:rsidRPr="00CD5841">
        <w:rPr>
          <w:szCs w:val="28"/>
        </w:rPr>
        <w:t>куратор</w:t>
      </w:r>
      <w:r w:rsidR="004F6AEB">
        <w:rPr>
          <w:szCs w:val="28"/>
        </w:rPr>
        <w:t>ом</w:t>
      </w:r>
      <w:r w:rsidR="00125BD5" w:rsidRPr="00CD5841">
        <w:rPr>
          <w:szCs w:val="28"/>
        </w:rPr>
        <w:t xml:space="preserve"> проекта от образовательной организации</w:t>
      </w:r>
      <w:r w:rsidR="00F5656C">
        <w:rPr>
          <w:szCs w:val="28"/>
        </w:rPr>
        <w:t xml:space="preserve"> высшего образования (далее – образовательная организация)</w:t>
      </w:r>
      <w:r w:rsidR="00C65421" w:rsidRPr="00CD5841">
        <w:rPr>
          <w:szCs w:val="28"/>
        </w:rPr>
        <w:t>.</w:t>
      </w:r>
    </w:p>
    <w:p w:rsidR="007077AB" w:rsidRPr="00CD5841" w:rsidRDefault="00C65421" w:rsidP="007077AB">
      <w:pPr>
        <w:pStyle w:val="14-15"/>
        <w:spacing w:line="240" w:lineRule="auto"/>
        <w:rPr>
          <w:szCs w:val="28"/>
        </w:rPr>
      </w:pPr>
      <w:r w:rsidRPr="00CD5841">
        <w:rPr>
          <w:szCs w:val="28"/>
        </w:rPr>
        <w:t xml:space="preserve">Куратор проекта от образовательной организации – руководитель или преподаватель соответствующей кафедры образовательной организации (на которой обучается </w:t>
      </w:r>
      <w:r w:rsidR="00F5656C">
        <w:rPr>
          <w:szCs w:val="28"/>
        </w:rPr>
        <w:t xml:space="preserve">участник конкурса - </w:t>
      </w:r>
      <w:r w:rsidRPr="00CD5841">
        <w:rPr>
          <w:szCs w:val="28"/>
        </w:rPr>
        <w:t xml:space="preserve">автор Проекта), оказывающий консультативную и методическую помощь автору, </w:t>
      </w:r>
      <w:r w:rsidR="000C39ED" w:rsidRPr="00CD5841">
        <w:rPr>
          <w:szCs w:val="28"/>
        </w:rPr>
        <w:t>осуществляющий</w:t>
      </w:r>
      <w:r w:rsidRPr="00CD5841">
        <w:rPr>
          <w:szCs w:val="28"/>
        </w:rPr>
        <w:t xml:space="preserve"> </w:t>
      </w:r>
      <w:proofErr w:type="gramStart"/>
      <w:r w:rsidRPr="00CD5841">
        <w:rPr>
          <w:szCs w:val="28"/>
        </w:rPr>
        <w:t>контроль за</w:t>
      </w:r>
      <w:proofErr w:type="gramEnd"/>
      <w:r w:rsidRPr="00CD5841">
        <w:rPr>
          <w:szCs w:val="28"/>
        </w:rPr>
        <w:t xml:space="preserve"> содержанием Проекта и ее оформлением в соответствии с требованиями настоящего Положения</w:t>
      </w:r>
      <w:r w:rsidR="007077AB" w:rsidRPr="00CD5841">
        <w:rPr>
          <w:szCs w:val="28"/>
        </w:rPr>
        <w:t>.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2.2. </w:t>
      </w:r>
      <w:r w:rsidR="009C7533">
        <w:rPr>
          <w:szCs w:val="28"/>
        </w:rPr>
        <w:t>Проект</w:t>
      </w:r>
      <w:r w:rsidRPr="00834CBE">
        <w:rPr>
          <w:szCs w:val="28"/>
        </w:rPr>
        <w:t xml:space="preserve"> дол</w:t>
      </w:r>
      <w:r w:rsidR="009C7533">
        <w:rPr>
          <w:szCs w:val="28"/>
        </w:rPr>
        <w:t>жен</w:t>
      </w:r>
      <w:r w:rsidRPr="00834CBE">
        <w:rPr>
          <w:szCs w:val="28"/>
        </w:rPr>
        <w:t xml:space="preserve"> представлять собой актуальное исследование по тематике конкурса, содержать обоснованные выводы, ссылки на использованную литературу и другие источники, список которых должен прилагаться, может содержать предложения по совершенствованию </w:t>
      </w:r>
      <w:r w:rsidR="008E0354">
        <w:rPr>
          <w:szCs w:val="28"/>
        </w:rPr>
        <w:t>муниципального</w:t>
      </w:r>
      <w:r w:rsidRPr="00834CBE">
        <w:rPr>
          <w:szCs w:val="28"/>
        </w:rPr>
        <w:t xml:space="preserve"> законодательства в соответствующей сфере правоотношений. </w:t>
      </w:r>
    </w:p>
    <w:p w:rsidR="00942306" w:rsidRDefault="007077AB" w:rsidP="00942306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При написании </w:t>
      </w:r>
      <w:r w:rsidR="008E0354">
        <w:rPr>
          <w:szCs w:val="28"/>
        </w:rPr>
        <w:t>Проекта</w:t>
      </w:r>
      <w:r w:rsidRPr="00834CBE">
        <w:rPr>
          <w:szCs w:val="28"/>
        </w:rPr>
        <w:t xml:space="preserve"> участники конкурса должны руководст</w:t>
      </w:r>
      <w:r w:rsidR="00942306">
        <w:rPr>
          <w:szCs w:val="28"/>
        </w:rPr>
        <w:t>воваться следующими критериями:</w:t>
      </w:r>
    </w:p>
    <w:p w:rsidR="00942306" w:rsidRDefault="00942306" w:rsidP="00942306">
      <w:pPr>
        <w:pStyle w:val="14-15"/>
        <w:spacing w:line="240" w:lineRule="auto"/>
        <w:rPr>
          <w:color w:val="333333"/>
          <w:szCs w:val="28"/>
        </w:rPr>
      </w:pPr>
      <w:r>
        <w:rPr>
          <w:szCs w:val="28"/>
        </w:rPr>
        <w:t xml:space="preserve">1. </w:t>
      </w:r>
      <w:r w:rsidR="007077AB" w:rsidRPr="00834CBE">
        <w:rPr>
          <w:szCs w:val="28"/>
        </w:rPr>
        <w:t xml:space="preserve">оформление </w:t>
      </w:r>
      <w:r w:rsidR="008E0354">
        <w:rPr>
          <w:szCs w:val="28"/>
        </w:rPr>
        <w:t>Проекта</w:t>
      </w:r>
      <w:r w:rsidR="007077AB" w:rsidRPr="00834CBE">
        <w:rPr>
          <w:szCs w:val="28"/>
        </w:rPr>
        <w:t xml:space="preserve"> в соответствии с требованиями настоящего Положения</w:t>
      </w:r>
      <w:r>
        <w:rPr>
          <w:szCs w:val="28"/>
        </w:rPr>
        <w:t xml:space="preserve"> </w:t>
      </w:r>
      <w:r w:rsidRPr="00942306">
        <w:rPr>
          <w:szCs w:val="28"/>
        </w:rPr>
        <w:t>(</w:t>
      </w:r>
      <w:r w:rsidRPr="00942306">
        <w:rPr>
          <w:color w:val="333333"/>
          <w:szCs w:val="28"/>
        </w:rPr>
        <w:t>наличие оглавления, введения, основного содержания, заключения, списка используемой литературы);</w:t>
      </w:r>
    </w:p>
    <w:p w:rsidR="00942306" w:rsidRDefault="00942306" w:rsidP="00942306">
      <w:pPr>
        <w:pStyle w:val="14-15"/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>2. с</w:t>
      </w:r>
      <w:r w:rsidR="007077AB" w:rsidRPr="00834CBE">
        <w:rPr>
          <w:szCs w:val="28"/>
        </w:rPr>
        <w:t xml:space="preserve">оответствие содержания </w:t>
      </w:r>
      <w:r>
        <w:rPr>
          <w:szCs w:val="28"/>
        </w:rPr>
        <w:t>Проекта</w:t>
      </w:r>
      <w:r w:rsidR="007077AB" w:rsidRPr="00834CBE">
        <w:rPr>
          <w:szCs w:val="28"/>
        </w:rPr>
        <w:t xml:space="preserve"> выбранной теме;</w:t>
      </w:r>
    </w:p>
    <w:p w:rsidR="00942306" w:rsidRDefault="00942306" w:rsidP="00942306">
      <w:pPr>
        <w:pStyle w:val="14-15"/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3. </w:t>
      </w:r>
      <w:r w:rsidR="007077AB" w:rsidRPr="00834CBE">
        <w:rPr>
          <w:szCs w:val="28"/>
        </w:rPr>
        <w:t>указание целей и задач</w:t>
      </w:r>
      <w:r w:rsidR="007077AB">
        <w:rPr>
          <w:szCs w:val="28"/>
        </w:rPr>
        <w:t xml:space="preserve"> </w:t>
      </w:r>
      <w:r w:rsidR="00BA3076">
        <w:rPr>
          <w:szCs w:val="28"/>
        </w:rPr>
        <w:t>Проекта</w:t>
      </w:r>
      <w:r w:rsidR="007077AB" w:rsidRPr="00834CBE">
        <w:rPr>
          <w:szCs w:val="28"/>
        </w:rPr>
        <w:t>;</w:t>
      </w:r>
    </w:p>
    <w:p w:rsidR="00942306" w:rsidRDefault="00942306" w:rsidP="00942306">
      <w:pPr>
        <w:pStyle w:val="14-15"/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4. </w:t>
      </w:r>
      <w:r w:rsidR="007077AB" w:rsidRPr="00834CBE">
        <w:rPr>
          <w:szCs w:val="28"/>
        </w:rPr>
        <w:t>актуальность темы и наличие элементов научной новизны;</w:t>
      </w:r>
    </w:p>
    <w:p w:rsidR="00942306" w:rsidRDefault="00942306" w:rsidP="00942306">
      <w:pPr>
        <w:pStyle w:val="14-15"/>
        <w:spacing w:line="240" w:lineRule="auto"/>
        <w:rPr>
          <w:color w:val="333333"/>
          <w:szCs w:val="28"/>
        </w:rPr>
      </w:pPr>
      <w:r>
        <w:rPr>
          <w:color w:val="333333"/>
          <w:szCs w:val="28"/>
        </w:rPr>
        <w:t xml:space="preserve">5. </w:t>
      </w:r>
      <w:r w:rsidR="007077AB" w:rsidRPr="00834CBE">
        <w:rPr>
          <w:szCs w:val="28"/>
        </w:rPr>
        <w:t xml:space="preserve">научный стиль изложения, последовательность в аргументации, самостоятельность мышления, грамотность; </w:t>
      </w:r>
    </w:p>
    <w:p w:rsidR="007077AB" w:rsidRDefault="00942306" w:rsidP="00942306">
      <w:pPr>
        <w:pStyle w:val="14-15"/>
        <w:spacing w:line="240" w:lineRule="auto"/>
        <w:rPr>
          <w:szCs w:val="28"/>
        </w:rPr>
      </w:pPr>
      <w:r>
        <w:rPr>
          <w:color w:val="333333"/>
          <w:szCs w:val="28"/>
        </w:rPr>
        <w:t xml:space="preserve">6. </w:t>
      </w:r>
      <w:r>
        <w:rPr>
          <w:szCs w:val="28"/>
        </w:rPr>
        <w:t>рассмотрение</w:t>
      </w:r>
      <w:r w:rsidR="007077AB" w:rsidRPr="00834CBE">
        <w:rPr>
          <w:szCs w:val="28"/>
        </w:rPr>
        <w:t xml:space="preserve"> современн</w:t>
      </w:r>
      <w:r>
        <w:rPr>
          <w:szCs w:val="28"/>
        </w:rPr>
        <w:t>ого</w:t>
      </w:r>
      <w:r w:rsidR="007077AB" w:rsidRPr="00834CBE">
        <w:rPr>
          <w:szCs w:val="28"/>
        </w:rPr>
        <w:t xml:space="preserve"> состояни</w:t>
      </w:r>
      <w:r>
        <w:rPr>
          <w:szCs w:val="28"/>
        </w:rPr>
        <w:t>я</w:t>
      </w:r>
      <w:r w:rsidR="007077AB" w:rsidRPr="00834CBE">
        <w:rPr>
          <w:szCs w:val="28"/>
        </w:rPr>
        <w:t xml:space="preserve"> проблемы;</w:t>
      </w:r>
    </w:p>
    <w:p w:rsidR="006647E9" w:rsidRPr="00942306" w:rsidRDefault="006647E9" w:rsidP="00942306">
      <w:pPr>
        <w:pStyle w:val="14-15"/>
        <w:spacing w:line="240" w:lineRule="auto"/>
        <w:rPr>
          <w:color w:val="333333"/>
          <w:szCs w:val="28"/>
        </w:rPr>
      </w:pPr>
      <w:r>
        <w:rPr>
          <w:szCs w:val="28"/>
        </w:rPr>
        <w:t xml:space="preserve">7. наличие предложений по совершенствованию рассматриваемой сферы деятельности. </w:t>
      </w:r>
    </w:p>
    <w:p w:rsidR="007077AB" w:rsidRPr="00834CBE" w:rsidRDefault="007077AB" w:rsidP="007077AB">
      <w:pPr>
        <w:pStyle w:val="14-15"/>
        <w:spacing w:line="240" w:lineRule="auto"/>
      </w:pPr>
      <w:r w:rsidRPr="00834CBE">
        <w:rPr>
          <w:szCs w:val="28"/>
        </w:rPr>
        <w:t xml:space="preserve">2.3. </w:t>
      </w:r>
      <w:r w:rsidR="00A27F71">
        <w:rPr>
          <w:szCs w:val="28"/>
        </w:rPr>
        <w:t>Проект</w:t>
      </w:r>
      <w:r w:rsidRPr="00834CBE">
        <w:rPr>
          <w:szCs w:val="28"/>
        </w:rPr>
        <w:t xml:space="preserve"> долж</w:t>
      </w:r>
      <w:r w:rsidR="00A27F71">
        <w:rPr>
          <w:szCs w:val="28"/>
        </w:rPr>
        <w:t>е</w:t>
      </w:r>
      <w:r w:rsidRPr="00834CBE">
        <w:rPr>
          <w:szCs w:val="28"/>
        </w:rPr>
        <w:t>н быть представлен на конкурс в отпечатанном и сброшюрованном виде на листах формата А</w:t>
      </w:r>
      <w:proofErr w:type="gramStart"/>
      <w:r w:rsidRPr="00834CBE">
        <w:rPr>
          <w:szCs w:val="28"/>
        </w:rPr>
        <w:t>4</w:t>
      </w:r>
      <w:proofErr w:type="gramEnd"/>
      <w:r w:rsidRPr="00834CBE">
        <w:rPr>
          <w:szCs w:val="28"/>
        </w:rPr>
        <w:t>.</w:t>
      </w:r>
      <w:r w:rsidRPr="00834CBE">
        <w:t xml:space="preserve"> </w:t>
      </w:r>
      <w:r w:rsidRPr="00834CBE">
        <w:rPr>
          <w:szCs w:val="28"/>
        </w:rPr>
        <w:t xml:space="preserve">Страницы </w:t>
      </w:r>
      <w:r w:rsidR="00A27F71">
        <w:rPr>
          <w:szCs w:val="28"/>
        </w:rPr>
        <w:t>Проекта</w:t>
      </w:r>
      <w:r w:rsidRPr="00834CBE">
        <w:rPr>
          <w:szCs w:val="28"/>
        </w:rPr>
        <w:t xml:space="preserve">, за исключением титульного листа и оглавления, должны быть пронумерованы (оглавление считать страницей 1). Прилагаемые к </w:t>
      </w:r>
      <w:r>
        <w:rPr>
          <w:szCs w:val="28"/>
        </w:rPr>
        <w:t>научной</w:t>
      </w:r>
      <w:r w:rsidRPr="00834CBE">
        <w:rPr>
          <w:szCs w:val="28"/>
        </w:rPr>
        <w:t xml:space="preserve"> работе плакаты, схемы и другой иллюстративный материал должны быть сложены так, чтобы соответствовать формату А</w:t>
      </w:r>
      <w:proofErr w:type="gramStart"/>
      <w:r w:rsidRPr="00834CBE">
        <w:rPr>
          <w:szCs w:val="28"/>
        </w:rPr>
        <w:t>4</w:t>
      </w:r>
      <w:proofErr w:type="gramEnd"/>
      <w:r w:rsidRPr="00834CBE">
        <w:rPr>
          <w:szCs w:val="28"/>
        </w:rPr>
        <w:t>.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 w:rsidRPr="00834CBE">
        <w:t>Рекомендуемый о</w:t>
      </w:r>
      <w:r w:rsidRPr="00834CBE">
        <w:rPr>
          <w:szCs w:val="28"/>
        </w:rPr>
        <w:t xml:space="preserve">бъем </w:t>
      </w:r>
      <w:r>
        <w:rPr>
          <w:szCs w:val="28"/>
        </w:rPr>
        <w:t>научной</w:t>
      </w:r>
      <w:r w:rsidRPr="00834CBE">
        <w:rPr>
          <w:szCs w:val="28"/>
        </w:rPr>
        <w:t xml:space="preserve"> работы - не менее </w:t>
      </w:r>
      <w:r w:rsidR="00975F49">
        <w:rPr>
          <w:szCs w:val="28"/>
        </w:rPr>
        <w:t>10</w:t>
      </w:r>
      <w:r w:rsidRPr="00834CBE">
        <w:rPr>
          <w:szCs w:val="28"/>
        </w:rPr>
        <w:t xml:space="preserve"> и не более </w:t>
      </w:r>
      <w:r w:rsidR="00975F49">
        <w:rPr>
          <w:szCs w:val="28"/>
        </w:rPr>
        <w:t>15</w:t>
      </w:r>
      <w:r w:rsidRPr="00834CBE">
        <w:rPr>
          <w:szCs w:val="28"/>
        </w:rPr>
        <w:t xml:space="preserve"> страниц машинописного текста (включая оглавление и список использованной литературы), выполненного </w:t>
      </w:r>
      <w:r w:rsidRPr="00834CBE">
        <w:t xml:space="preserve">в формате текстового редактора </w:t>
      </w:r>
      <w:r w:rsidRPr="00834CBE">
        <w:rPr>
          <w:lang w:val="en-US"/>
        </w:rPr>
        <w:t>Word</w:t>
      </w:r>
      <w:r w:rsidRPr="00834CBE">
        <w:t xml:space="preserve"> </w:t>
      </w:r>
      <w:r w:rsidRPr="00834CBE">
        <w:rPr>
          <w:lang w:val="en-US"/>
        </w:rPr>
        <w:t>for</w:t>
      </w:r>
      <w:r w:rsidRPr="00834CBE">
        <w:t xml:space="preserve"> </w:t>
      </w:r>
      <w:r w:rsidRPr="00834CBE">
        <w:rPr>
          <w:lang w:val="en-US"/>
        </w:rPr>
        <w:t>Windows</w:t>
      </w:r>
      <w:r w:rsidRPr="00834CBE">
        <w:t xml:space="preserve">  с использованием шрифта </w:t>
      </w:r>
      <w:r w:rsidRPr="00834CBE">
        <w:rPr>
          <w:lang w:val="en-US"/>
        </w:rPr>
        <w:t>Times</w:t>
      </w:r>
      <w:r w:rsidRPr="00834CBE">
        <w:t xml:space="preserve"> </w:t>
      </w:r>
      <w:r w:rsidRPr="00834CBE">
        <w:rPr>
          <w:lang w:val="en-US"/>
        </w:rPr>
        <w:t>New</w:t>
      </w:r>
      <w:r w:rsidRPr="00834CBE">
        <w:t xml:space="preserve"> </w:t>
      </w:r>
      <w:r w:rsidRPr="00834CBE">
        <w:rPr>
          <w:lang w:val="en-US"/>
        </w:rPr>
        <w:t>Roman</w:t>
      </w:r>
      <w:r w:rsidRPr="00834CBE">
        <w:t>, размер - 14,</w:t>
      </w:r>
      <w:r w:rsidRPr="00834CBE">
        <w:rPr>
          <w:szCs w:val="28"/>
        </w:rPr>
        <w:t xml:space="preserve"> через два интервала (компьютерный полуторный). 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2.4. На титульном листе </w:t>
      </w:r>
      <w:r w:rsidR="0018107F">
        <w:rPr>
          <w:szCs w:val="28"/>
        </w:rPr>
        <w:t>Проекта</w:t>
      </w:r>
      <w:r w:rsidRPr="00834CBE">
        <w:rPr>
          <w:szCs w:val="28"/>
        </w:rPr>
        <w:t xml:space="preserve"> необходимо указать: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а) наименование и адрес </w:t>
      </w:r>
      <w:r w:rsidR="0018107F">
        <w:rPr>
          <w:szCs w:val="28"/>
        </w:rPr>
        <w:t>образовательной организации</w:t>
      </w:r>
      <w:r w:rsidRPr="00834CBE">
        <w:rPr>
          <w:szCs w:val="28"/>
        </w:rPr>
        <w:t>;</w:t>
      </w:r>
    </w:p>
    <w:p w:rsidR="00C4342B" w:rsidRPr="00834CBE" w:rsidRDefault="007077AB" w:rsidP="00C4342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lastRenderedPageBreak/>
        <w:t xml:space="preserve">б) </w:t>
      </w:r>
      <w:r w:rsidR="00C4342B">
        <w:rPr>
          <w:szCs w:val="28"/>
        </w:rPr>
        <w:t>сведения о кураторе проекта от образовательной организации</w:t>
      </w:r>
      <w:r w:rsidR="00C4342B" w:rsidRPr="00834CBE">
        <w:rPr>
          <w:szCs w:val="28"/>
        </w:rPr>
        <w:t>:</w:t>
      </w:r>
      <w:r w:rsidR="00C4342B">
        <w:rPr>
          <w:szCs w:val="28"/>
        </w:rPr>
        <w:t xml:space="preserve"> должность, </w:t>
      </w:r>
      <w:r w:rsidR="00C4342B" w:rsidRPr="00834CBE">
        <w:rPr>
          <w:szCs w:val="28"/>
        </w:rPr>
        <w:t>фамилию, имя</w:t>
      </w:r>
      <w:r w:rsidR="00C4342B">
        <w:rPr>
          <w:szCs w:val="28"/>
        </w:rPr>
        <w:t xml:space="preserve"> и </w:t>
      </w:r>
      <w:r w:rsidR="00C4342B" w:rsidRPr="00834CBE">
        <w:rPr>
          <w:szCs w:val="28"/>
        </w:rPr>
        <w:t xml:space="preserve"> отчество, ученая степень</w:t>
      </w:r>
      <w:r w:rsidR="00C4342B">
        <w:rPr>
          <w:szCs w:val="28"/>
        </w:rPr>
        <w:t xml:space="preserve"> и</w:t>
      </w:r>
      <w:r w:rsidR="00C4342B" w:rsidRPr="00834CBE">
        <w:rPr>
          <w:szCs w:val="28"/>
        </w:rPr>
        <w:t xml:space="preserve"> ученое звание</w:t>
      </w:r>
      <w:r w:rsidR="00C4342B">
        <w:rPr>
          <w:szCs w:val="28"/>
        </w:rPr>
        <w:t xml:space="preserve"> (при наличии)</w:t>
      </w:r>
      <w:r w:rsidR="00C4342B" w:rsidRPr="00834CBE">
        <w:rPr>
          <w:szCs w:val="28"/>
        </w:rPr>
        <w:t>.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в) тему </w:t>
      </w:r>
      <w:r w:rsidR="00B637BE">
        <w:rPr>
          <w:szCs w:val="28"/>
        </w:rPr>
        <w:t>Проекта</w:t>
      </w:r>
      <w:r w:rsidRPr="00834CBE">
        <w:rPr>
          <w:szCs w:val="28"/>
        </w:rPr>
        <w:t xml:space="preserve">; 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>г) сведения об авторе: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834CBE">
        <w:rPr>
          <w:szCs w:val="28"/>
        </w:rPr>
        <w:t>фамилию, имя</w:t>
      </w:r>
      <w:r>
        <w:rPr>
          <w:szCs w:val="28"/>
        </w:rPr>
        <w:t xml:space="preserve"> и</w:t>
      </w:r>
      <w:r w:rsidRPr="00834CBE">
        <w:rPr>
          <w:szCs w:val="28"/>
        </w:rPr>
        <w:t xml:space="preserve"> отчество, курс, факультет</w:t>
      </w:r>
      <w:r w:rsidR="00B637BE">
        <w:rPr>
          <w:szCs w:val="28"/>
        </w:rPr>
        <w:t>, специальность</w:t>
      </w:r>
      <w:r w:rsidRPr="00834CBE">
        <w:rPr>
          <w:szCs w:val="28"/>
        </w:rPr>
        <w:t>;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Pr="00834CBE">
        <w:rPr>
          <w:szCs w:val="28"/>
        </w:rPr>
        <w:t>домашний адрес,</w:t>
      </w:r>
      <w:r w:rsidR="00C4342B">
        <w:rPr>
          <w:szCs w:val="28"/>
        </w:rPr>
        <w:t xml:space="preserve"> адрес электронной почты,</w:t>
      </w:r>
      <w:r w:rsidRPr="00834CBE">
        <w:rPr>
          <w:szCs w:val="28"/>
        </w:rPr>
        <w:t xml:space="preserve"> телефон; </w:t>
      </w:r>
    </w:p>
    <w:p w:rsidR="007077AB" w:rsidRPr="00834CBE" w:rsidRDefault="007077AB" w:rsidP="007077A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>2.</w:t>
      </w:r>
      <w:r w:rsidR="008903E5">
        <w:rPr>
          <w:szCs w:val="28"/>
        </w:rPr>
        <w:t>5</w:t>
      </w:r>
      <w:r w:rsidRPr="00834CBE">
        <w:rPr>
          <w:szCs w:val="28"/>
        </w:rPr>
        <w:t xml:space="preserve">. </w:t>
      </w:r>
      <w:r w:rsidR="0073756C">
        <w:rPr>
          <w:szCs w:val="28"/>
        </w:rPr>
        <w:t>Проекты</w:t>
      </w:r>
      <w:r w:rsidRPr="00834CBE">
        <w:rPr>
          <w:szCs w:val="28"/>
        </w:rPr>
        <w:t>, подготовленные и представленные на конкурс с нарушением требований настоящего Положения, к конкурсу не допускаются.</w:t>
      </w:r>
    </w:p>
    <w:p w:rsidR="007077AB" w:rsidRDefault="007077AB" w:rsidP="007077AB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>2.</w:t>
      </w:r>
      <w:r w:rsidR="0073756C">
        <w:rPr>
          <w:szCs w:val="28"/>
        </w:rPr>
        <w:t>6</w:t>
      </w:r>
      <w:r w:rsidRPr="00834CBE">
        <w:rPr>
          <w:szCs w:val="28"/>
        </w:rPr>
        <w:t xml:space="preserve">. Представленные на конкурс </w:t>
      </w:r>
      <w:r w:rsidR="0073756C">
        <w:rPr>
          <w:szCs w:val="28"/>
        </w:rPr>
        <w:t>Проекты</w:t>
      </w:r>
      <w:r w:rsidRPr="00834CBE">
        <w:rPr>
          <w:szCs w:val="28"/>
        </w:rPr>
        <w:t xml:space="preserve"> не возвращаются. </w:t>
      </w:r>
    </w:p>
    <w:p w:rsidR="00773B60" w:rsidRDefault="00773B60" w:rsidP="00485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2.7. </w:t>
      </w:r>
      <w:r>
        <w:rPr>
          <w:rFonts w:cs="Times New Roman"/>
          <w:szCs w:val="28"/>
        </w:rPr>
        <w:t xml:space="preserve">Конкурс проводится при условии допуска к нему не менее </w:t>
      </w:r>
      <w:r w:rsidR="00286FF3">
        <w:rPr>
          <w:rFonts w:cs="Times New Roman"/>
          <w:szCs w:val="28"/>
        </w:rPr>
        <w:t>шести</w:t>
      </w:r>
      <w:r>
        <w:rPr>
          <w:rFonts w:cs="Times New Roman"/>
          <w:szCs w:val="28"/>
        </w:rPr>
        <w:t xml:space="preserve"> Проектов.</w:t>
      </w:r>
      <w:r w:rsidR="004855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случае допуска к Конкурсу менее </w:t>
      </w:r>
      <w:r w:rsidR="007D05CD">
        <w:rPr>
          <w:rFonts w:cs="Times New Roman"/>
          <w:szCs w:val="28"/>
        </w:rPr>
        <w:t>шести Проектов</w:t>
      </w:r>
      <w:r>
        <w:rPr>
          <w:rFonts w:cs="Times New Roman"/>
          <w:szCs w:val="28"/>
        </w:rPr>
        <w:t xml:space="preserve"> </w:t>
      </w:r>
      <w:r w:rsidR="0048552D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онкурс признается несостоявшимся.</w:t>
      </w:r>
    </w:p>
    <w:p w:rsidR="007E10D8" w:rsidRDefault="007E10D8" w:rsidP="007E10D8">
      <w:pPr>
        <w:pStyle w:val="ConsPlusNormal"/>
        <w:jc w:val="center"/>
        <w:outlineLvl w:val="1"/>
        <w:rPr>
          <w:b/>
          <w:szCs w:val="28"/>
        </w:rPr>
      </w:pPr>
    </w:p>
    <w:p w:rsidR="001C6D8D" w:rsidRPr="001C6D8D" w:rsidRDefault="001C6D8D" w:rsidP="001C6D8D">
      <w:pPr>
        <w:pStyle w:val="ConsPlusNormal"/>
        <w:jc w:val="center"/>
        <w:outlineLvl w:val="1"/>
        <w:rPr>
          <w:b/>
        </w:rPr>
      </w:pPr>
      <w:r w:rsidRPr="001C6D8D">
        <w:rPr>
          <w:b/>
        </w:rPr>
        <w:t>3. Конкурсная комиссия</w:t>
      </w:r>
    </w:p>
    <w:p w:rsidR="001C6D8D" w:rsidRDefault="001C6D8D" w:rsidP="001C6D8D">
      <w:pPr>
        <w:pStyle w:val="ConsPlusNormal"/>
      </w:pPr>
    </w:p>
    <w:p w:rsidR="001C6D8D" w:rsidRDefault="00B51938" w:rsidP="001C6D8D">
      <w:pPr>
        <w:pStyle w:val="ConsPlusNormal"/>
        <w:ind w:firstLine="540"/>
        <w:jc w:val="both"/>
      </w:pPr>
      <w:r>
        <w:t>3</w:t>
      </w:r>
      <w:r w:rsidR="001C6D8D">
        <w:t xml:space="preserve">.1. Организационное обеспечение деятельности конкурсной комиссии возлагается на </w:t>
      </w:r>
      <w:r w:rsidR="003F338F">
        <w:t xml:space="preserve">кадровую службу </w:t>
      </w:r>
      <w:r w:rsidR="00852E81">
        <w:t xml:space="preserve">(специалиста по кадрам) </w:t>
      </w:r>
      <w:r w:rsidR="004F6AEB">
        <w:t xml:space="preserve">функционального </w:t>
      </w:r>
      <w:r w:rsidR="003F338F">
        <w:t>органа администрации города Перми</w:t>
      </w:r>
      <w:r w:rsidR="004F6AEB">
        <w:t xml:space="preserve"> или</w:t>
      </w:r>
      <w:r w:rsidR="0052660E">
        <w:t xml:space="preserve"> </w:t>
      </w:r>
      <w:r>
        <w:t>управление кадров</w:t>
      </w:r>
      <w:r w:rsidR="0052660E">
        <w:t xml:space="preserve"> в зависимости от того кем проводится Конкурс</w:t>
      </w:r>
      <w:r w:rsidR="001C6D8D">
        <w:t>.</w:t>
      </w:r>
    </w:p>
    <w:p w:rsidR="001C6D8D" w:rsidRDefault="00B51938" w:rsidP="001C6D8D">
      <w:pPr>
        <w:pStyle w:val="ConsPlusNormal"/>
        <w:ind w:firstLine="540"/>
        <w:jc w:val="both"/>
      </w:pPr>
      <w:r>
        <w:t>3</w:t>
      </w:r>
      <w:r w:rsidR="001C6D8D">
        <w:t>.2.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1C6D8D" w:rsidRDefault="00B51938" w:rsidP="001C6D8D">
      <w:pPr>
        <w:pStyle w:val="ConsPlusNormal"/>
        <w:ind w:firstLine="540"/>
        <w:jc w:val="both"/>
      </w:pPr>
      <w:r>
        <w:t>3</w:t>
      </w:r>
      <w:r w:rsidR="001C6D8D">
        <w:t>.3. Конкурсная комиссия состоит из председателя, заместителя председателя, секретаря и членов комиссии.</w:t>
      </w:r>
    </w:p>
    <w:p w:rsidR="001C6D8D" w:rsidRDefault="001C6D8D" w:rsidP="001C6D8D">
      <w:pPr>
        <w:pStyle w:val="ConsPlusNormal"/>
        <w:ind w:firstLine="540"/>
        <w:jc w:val="both"/>
      </w:pPr>
      <w:r>
        <w:t>2.4. В состав конкурсной комиссии входят:</w:t>
      </w:r>
    </w:p>
    <w:p w:rsidR="001C6D8D" w:rsidRDefault="001C6D8D" w:rsidP="001C6D8D">
      <w:pPr>
        <w:pStyle w:val="ConsPlusNormal"/>
        <w:ind w:firstLine="540"/>
        <w:jc w:val="both"/>
      </w:pPr>
      <w:r>
        <w:t xml:space="preserve">1) </w:t>
      </w:r>
      <w:r w:rsidR="00EE0EDB">
        <w:t>руководитель ф</w:t>
      </w:r>
      <w:r w:rsidR="004F6AEB">
        <w:t>ункционального</w:t>
      </w:r>
      <w:r w:rsidR="00EE0EDB">
        <w:t xml:space="preserve"> органа</w:t>
      </w:r>
      <w:r w:rsidR="004F6AEB">
        <w:t xml:space="preserve"> или</w:t>
      </w:r>
      <w:r w:rsidR="00EE0EDB">
        <w:t xml:space="preserve"> </w:t>
      </w:r>
      <w:r>
        <w:t>руководитель аппарата администрации города Перми (председатель конкурсной комиссии);</w:t>
      </w:r>
    </w:p>
    <w:p w:rsidR="00FF452A" w:rsidRDefault="00727C91" w:rsidP="001C6D8D">
      <w:pPr>
        <w:pStyle w:val="ConsPlusNormal"/>
        <w:ind w:firstLine="540"/>
        <w:jc w:val="both"/>
      </w:pPr>
      <w:r>
        <w:t>2</w:t>
      </w:r>
      <w:r w:rsidR="001C6D8D">
        <w:t xml:space="preserve">) заместитель </w:t>
      </w:r>
      <w:r w:rsidR="00516126">
        <w:t>руководител</w:t>
      </w:r>
      <w:r>
        <w:t>я</w:t>
      </w:r>
      <w:r w:rsidR="004F6AEB">
        <w:t xml:space="preserve"> функционального </w:t>
      </w:r>
      <w:r w:rsidR="00516126">
        <w:t>органа</w:t>
      </w:r>
      <w:r w:rsidR="004F6AEB">
        <w:t xml:space="preserve"> </w:t>
      </w:r>
      <w:r w:rsidR="00516126">
        <w:t>администрации города Перми</w:t>
      </w:r>
      <w:r w:rsidR="00CB5490">
        <w:t xml:space="preserve"> и (или) начальник управления (отд</w:t>
      </w:r>
      <w:r w:rsidR="004F6AEB">
        <w:t xml:space="preserve">ела) в составе функционального </w:t>
      </w:r>
      <w:r w:rsidR="00CB5490">
        <w:t>органа администрации города Перми</w:t>
      </w:r>
      <w:r w:rsidR="004F6AEB">
        <w:t>,</w:t>
      </w:r>
      <w:r w:rsidR="00CB5490">
        <w:t xml:space="preserve"> </w:t>
      </w:r>
      <w:r w:rsidR="001C6D8D">
        <w:t>курирующи</w:t>
      </w:r>
      <w:r w:rsidR="00516126">
        <w:t>е</w:t>
      </w:r>
      <w:r w:rsidR="001C6D8D">
        <w:t xml:space="preserve"> соответствующ</w:t>
      </w:r>
      <w:r w:rsidR="00516126">
        <w:t>ее</w:t>
      </w:r>
      <w:r w:rsidR="001C6D8D">
        <w:t xml:space="preserve"> </w:t>
      </w:r>
      <w:r w:rsidR="00516126">
        <w:t>направление деятельности администрации города Перми по тематике которого подготовлены Проекты, участвующие в конкурсе</w:t>
      </w:r>
      <w:r w:rsidR="004F6AEB">
        <w:t xml:space="preserve"> (</w:t>
      </w:r>
      <w:r w:rsidR="00FF452A">
        <w:t>при формировании конкурсной комиссии в функциональном органе администрации города Перми</w:t>
      </w:r>
      <w:r w:rsidR="004F6AEB">
        <w:t>)</w:t>
      </w:r>
      <w:r w:rsidR="00FF452A">
        <w:t>;</w:t>
      </w:r>
    </w:p>
    <w:p w:rsidR="001C6D8D" w:rsidRDefault="00FF452A" w:rsidP="001C6D8D">
      <w:pPr>
        <w:pStyle w:val="ConsPlusNormal"/>
        <w:ind w:firstLine="540"/>
        <w:jc w:val="both"/>
      </w:pPr>
      <w:r>
        <w:t xml:space="preserve">руководитель функционального подразделения администрации города Перми и (или) начальник отдела в составе функционального подразделения администрации города Перми </w:t>
      </w:r>
      <w:r w:rsidR="004F6AEB">
        <w:t>(</w:t>
      </w:r>
      <w:r>
        <w:t xml:space="preserve">при формировании конкурсной комиссии в </w:t>
      </w:r>
      <w:r w:rsidR="004F6AEB">
        <w:t>аппарате</w:t>
      </w:r>
      <w:r>
        <w:t xml:space="preserve"> администрации города Перми</w:t>
      </w:r>
      <w:r w:rsidR="008C4309">
        <w:t>)</w:t>
      </w:r>
      <w:r w:rsidR="001C6D8D">
        <w:t>;</w:t>
      </w:r>
      <w:r>
        <w:t xml:space="preserve"> </w:t>
      </w:r>
    </w:p>
    <w:p w:rsidR="00727C91" w:rsidRDefault="00727C91" w:rsidP="001C6D8D">
      <w:pPr>
        <w:pStyle w:val="ConsPlusNormal"/>
        <w:ind w:firstLine="540"/>
        <w:jc w:val="both"/>
      </w:pPr>
      <w:r>
        <w:t>3)  начальник управления по вопросам муниципальной службы и кадров администрации города Перми;</w:t>
      </w:r>
    </w:p>
    <w:p w:rsidR="001C6D8D" w:rsidRDefault="00276A00" w:rsidP="001C6D8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4</w:t>
      </w:r>
      <w:r w:rsidR="001C6D8D">
        <w:t xml:space="preserve">) </w:t>
      </w:r>
      <w:r>
        <w:t>представители научных организаций,</w:t>
      </w:r>
      <w:r>
        <w:rPr>
          <w:rFonts w:cs="Times New Roman"/>
          <w:szCs w:val="28"/>
        </w:rPr>
        <w:t xml:space="preserve"> </w:t>
      </w:r>
      <w:r w:rsidR="00241D7D">
        <w:rPr>
          <w:rFonts w:cs="Times New Roman"/>
          <w:szCs w:val="28"/>
        </w:rPr>
        <w:t xml:space="preserve">представители образовательных организаций, </w:t>
      </w:r>
      <w:r>
        <w:rPr>
          <w:rFonts w:cs="Times New Roman"/>
          <w:szCs w:val="28"/>
        </w:rPr>
        <w:t>в том числе</w:t>
      </w:r>
      <w:r w:rsidR="00E44B3C">
        <w:rPr>
          <w:rFonts w:cs="Times New Roman"/>
          <w:szCs w:val="28"/>
        </w:rPr>
        <w:t xml:space="preserve"> образовательных организаций</w:t>
      </w:r>
      <w:r>
        <w:rPr>
          <w:rFonts w:cs="Times New Roman"/>
          <w:szCs w:val="28"/>
        </w:rPr>
        <w:t xml:space="preserve">, </w:t>
      </w:r>
      <w:r w:rsidR="00722FC1">
        <w:rPr>
          <w:rFonts w:cs="Times New Roman"/>
          <w:szCs w:val="28"/>
        </w:rPr>
        <w:t>студенты которых участвуют в конкурсе</w:t>
      </w:r>
      <w:r w:rsidR="00271EC4">
        <w:t>.</w:t>
      </w:r>
      <w:bookmarkStart w:id="1" w:name="P51"/>
      <w:bookmarkStart w:id="2" w:name="P52"/>
      <w:bookmarkStart w:id="3" w:name="P62"/>
      <w:bookmarkEnd w:id="1"/>
      <w:bookmarkEnd w:id="2"/>
      <w:bookmarkEnd w:id="3"/>
    </w:p>
    <w:p w:rsidR="004B4C07" w:rsidRDefault="004B4C07" w:rsidP="001C6D8D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Персональный состав конкурсной комиссии утверждается </w:t>
      </w:r>
      <w:r w:rsidR="00727C91">
        <w:t>приказом со</w:t>
      </w:r>
      <w:r w:rsidR="008C4309">
        <w:t xml:space="preserve">ответствующего функционального </w:t>
      </w:r>
      <w:r w:rsidR="00727C91">
        <w:t>органа администрации города Перми</w:t>
      </w:r>
      <w:r w:rsidR="00F64F22">
        <w:t xml:space="preserve"> или</w:t>
      </w:r>
      <w:r w:rsidR="00727C91">
        <w:t xml:space="preserve"> </w:t>
      </w:r>
      <w:r>
        <w:t>правовым актом администрации города Перми.</w:t>
      </w:r>
    </w:p>
    <w:p w:rsidR="001C6D8D" w:rsidRDefault="001C6D8D" w:rsidP="001C6D8D">
      <w:pPr>
        <w:pStyle w:val="ConsPlusNormal"/>
        <w:ind w:firstLine="540"/>
        <w:jc w:val="both"/>
      </w:pPr>
      <w:r>
        <w:t>2.5. Количество членов конкурсной комиссии должно составлять не менее 6 человек.</w:t>
      </w:r>
    </w:p>
    <w:p w:rsidR="001C6D8D" w:rsidRDefault="001C6D8D" w:rsidP="001C6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 </w:t>
      </w:r>
      <w:proofErr w:type="gramStart"/>
      <w:r>
        <w:rPr>
          <w:rFonts w:cs="Times New Roman"/>
          <w:szCs w:val="28"/>
        </w:rPr>
        <w:t>Председатель конкурсной комиссии осуществляет общее руководство работой конкурсной комиссии, председательствует на заседаниях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организациями, общественными объединениями, средствами массовой информации и физическими лицами, подписывает протоколы заседаний конкурсной комиссии не позднее трех рабочих дней, следующих за днем</w:t>
      </w:r>
      <w:proofErr w:type="gramEnd"/>
      <w:r>
        <w:rPr>
          <w:rFonts w:cs="Times New Roman"/>
          <w:szCs w:val="28"/>
        </w:rPr>
        <w:t xml:space="preserve"> заседания конкурсной комиссии, и выписки из них.</w:t>
      </w:r>
    </w:p>
    <w:p w:rsidR="001C6D8D" w:rsidRDefault="001C6D8D" w:rsidP="001C6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2.7. Заместитель председателя конкурсной комиссии выполняет обязанности председателя конкурсной комиссии в случае его отсутствия, а также осуществляет по поручению председателя конкурсной комиссии иные полномочия.</w:t>
      </w:r>
    </w:p>
    <w:p w:rsidR="001C6D8D" w:rsidRDefault="001C6D8D" w:rsidP="001C6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2.8. </w:t>
      </w:r>
      <w:proofErr w:type="gramStart"/>
      <w:r>
        <w:rPr>
          <w:rFonts w:cs="Times New Roman"/>
          <w:szCs w:val="28"/>
        </w:rPr>
        <w:t xml:space="preserve">Секретарь конкурсной комиссии (назначается из числа </w:t>
      </w:r>
      <w:r w:rsidR="00991B6B">
        <w:t>кадров</w:t>
      </w:r>
      <w:r w:rsidR="00991B6B">
        <w:t>ой</w:t>
      </w:r>
      <w:r w:rsidR="00991B6B">
        <w:t xml:space="preserve"> служб</w:t>
      </w:r>
      <w:r w:rsidR="00991B6B">
        <w:t>ы</w:t>
      </w:r>
      <w:r w:rsidR="00991B6B">
        <w:t xml:space="preserve"> (специалист по кадрам) функционального органа администрации города Перми или управлени</w:t>
      </w:r>
      <w:r w:rsidR="00991B6B">
        <w:t>я</w:t>
      </w:r>
      <w:r w:rsidR="00991B6B">
        <w:t xml:space="preserve"> кадров в зависимости от того кем проводится </w:t>
      </w:r>
      <w:r w:rsidR="00991B6B">
        <w:t>к</w:t>
      </w:r>
      <w:r w:rsidR="00991B6B">
        <w:t>онкурс</w:t>
      </w:r>
      <w:r>
        <w:rPr>
          <w:rFonts w:cs="Times New Roman"/>
          <w:szCs w:val="28"/>
        </w:rPr>
        <w:t>) обеспечивает деятельность конкурсной комиссии, ведение делопроизводства, прием поступающих в конкурсную комиссию документов, проверку правильности и полноты их оформления, регистрацию поступающих и исходящих материалов и документов, подготавливает документы для рассмотрения на заседании конкурсной комиссии, в</w:t>
      </w:r>
      <w:proofErr w:type="gramEnd"/>
      <w:r>
        <w:rPr>
          <w:rFonts w:cs="Times New Roman"/>
          <w:szCs w:val="28"/>
        </w:rPr>
        <w:t xml:space="preserve"> том числе знакомит членов конкурсной комиссии с </w:t>
      </w:r>
      <w:r w:rsidR="00635CC8">
        <w:rPr>
          <w:rFonts w:cs="Times New Roman"/>
          <w:szCs w:val="28"/>
        </w:rPr>
        <w:t>Проектами</w:t>
      </w:r>
      <w:r>
        <w:rPr>
          <w:rFonts w:cs="Times New Roman"/>
          <w:szCs w:val="28"/>
        </w:rPr>
        <w:t xml:space="preserve"> не </w:t>
      </w:r>
      <w:proofErr w:type="gramStart"/>
      <w:r>
        <w:rPr>
          <w:rFonts w:cs="Times New Roman"/>
          <w:szCs w:val="28"/>
        </w:rPr>
        <w:t>позднее</w:t>
      </w:r>
      <w:proofErr w:type="gramEnd"/>
      <w:r>
        <w:rPr>
          <w:rFonts w:cs="Times New Roman"/>
          <w:szCs w:val="28"/>
        </w:rPr>
        <w:t xml:space="preserve"> чем за </w:t>
      </w:r>
      <w:r w:rsidR="00A12C0D">
        <w:rPr>
          <w:rFonts w:cs="Times New Roman"/>
          <w:szCs w:val="28"/>
        </w:rPr>
        <w:t>пять рабочих</w:t>
      </w:r>
      <w:r>
        <w:rPr>
          <w:rFonts w:cs="Times New Roman"/>
          <w:szCs w:val="28"/>
        </w:rPr>
        <w:t xml:space="preserve"> дн</w:t>
      </w:r>
      <w:r w:rsidR="00A12C0D">
        <w:rPr>
          <w:rFonts w:cs="Times New Roman"/>
          <w:szCs w:val="28"/>
        </w:rPr>
        <w:t>ей</w:t>
      </w:r>
      <w:r>
        <w:rPr>
          <w:rFonts w:cs="Times New Roman"/>
          <w:szCs w:val="28"/>
        </w:rPr>
        <w:t xml:space="preserve"> до начала заседания конкурсной комиссии, подписывает и направляет извещения </w:t>
      </w:r>
      <w:r w:rsidR="00722FC1">
        <w:rPr>
          <w:rFonts w:cs="Times New Roman"/>
          <w:szCs w:val="28"/>
        </w:rPr>
        <w:t>участникам конкурса</w:t>
      </w:r>
      <w:r>
        <w:rPr>
          <w:rFonts w:cs="Times New Roman"/>
          <w:szCs w:val="28"/>
        </w:rPr>
        <w:t>, ведет протоколы заседания конкурсной комиссии, делает выписки из протоколов заседания конкурсной комиссии, и подписывает их совместно с председателем конкурсной комиссии. Секретарь конкурсной комиссии подписывает протоколы заседаний конкурсной комиссии не позднее рабочего дня, следующего за днем заседания конкурсной комиссии.</w:t>
      </w:r>
    </w:p>
    <w:p w:rsidR="001C6D8D" w:rsidRDefault="001C6D8D" w:rsidP="00722FC1">
      <w:pPr>
        <w:pStyle w:val="ConsPlusNormal"/>
        <w:outlineLvl w:val="1"/>
        <w:rPr>
          <w:b/>
          <w:szCs w:val="28"/>
        </w:rPr>
      </w:pPr>
    </w:p>
    <w:p w:rsidR="007E10D8" w:rsidRDefault="00722FC1" w:rsidP="007E10D8">
      <w:pPr>
        <w:pStyle w:val="ConsPlusNormal"/>
        <w:jc w:val="center"/>
        <w:outlineLvl w:val="1"/>
        <w:rPr>
          <w:b/>
          <w:szCs w:val="28"/>
        </w:rPr>
      </w:pPr>
      <w:r>
        <w:rPr>
          <w:b/>
          <w:szCs w:val="28"/>
        </w:rPr>
        <w:t>4</w:t>
      </w:r>
      <w:r w:rsidR="007E10D8">
        <w:rPr>
          <w:b/>
          <w:szCs w:val="28"/>
        </w:rPr>
        <w:t xml:space="preserve">. </w:t>
      </w:r>
      <w:r w:rsidR="007E10D8" w:rsidRPr="00392CE3">
        <w:rPr>
          <w:b/>
          <w:szCs w:val="28"/>
        </w:rPr>
        <w:t>Порядок проведения конкурса</w:t>
      </w:r>
    </w:p>
    <w:p w:rsidR="00E13FCC" w:rsidRDefault="00E13FCC" w:rsidP="007E10D8">
      <w:pPr>
        <w:pStyle w:val="ConsPlusNormal"/>
        <w:jc w:val="center"/>
        <w:outlineLvl w:val="1"/>
        <w:rPr>
          <w:b/>
          <w:szCs w:val="28"/>
        </w:rPr>
      </w:pPr>
    </w:p>
    <w:p w:rsidR="00E13FCC" w:rsidRDefault="00E13FCC" w:rsidP="00E13FCC">
      <w:pPr>
        <w:pStyle w:val="ConsPlusNormal"/>
        <w:ind w:firstLine="540"/>
        <w:jc w:val="both"/>
      </w:pPr>
      <w:r>
        <w:t>3.1. Конкурс проводится в два этапа.</w:t>
      </w:r>
    </w:p>
    <w:p w:rsidR="00E13FCC" w:rsidRDefault="00E13FCC" w:rsidP="00E13FC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На первом </w:t>
      </w:r>
      <w:proofErr w:type="gramStart"/>
      <w:r>
        <w:t>этапе</w:t>
      </w:r>
      <w:proofErr w:type="gramEnd"/>
      <w:r>
        <w:t xml:space="preserve"> на </w:t>
      </w:r>
      <w:r>
        <w:rPr>
          <w:rFonts w:cs="Times New Roman"/>
          <w:szCs w:val="28"/>
        </w:rPr>
        <w:t xml:space="preserve">официальном сайте муниципального образования город Пермь в информационно-телекоммуникационной сети Интернет </w:t>
      </w:r>
      <w:hyperlink r:id="rId7" w:history="1">
        <w:r w:rsidRPr="00154F45">
          <w:rPr>
            <w:rStyle w:val="a5"/>
            <w:rFonts w:cs="Times New Roman"/>
            <w:szCs w:val="28"/>
          </w:rPr>
          <w:t>www.gorodperm.ru</w:t>
        </w:r>
      </w:hyperlink>
      <w:r>
        <w:t xml:space="preserve"> не позднее чем за один месяц до дня проведения конкурса размещается информация о проведении конкурса, которая должна содержать следующие сведения:</w:t>
      </w:r>
    </w:p>
    <w:p w:rsidR="00E13FCC" w:rsidRDefault="00E13FCC" w:rsidP="00E13FCC">
      <w:pPr>
        <w:pStyle w:val="ConsPlusNormal"/>
        <w:ind w:firstLine="540"/>
        <w:jc w:val="both"/>
      </w:pPr>
      <w:bookmarkStart w:id="4" w:name="P69"/>
      <w:bookmarkEnd w:id="4"/>
      <w:r>
        <w:t xml:space="preserve">1) </w:t>
      </w:r>
      <w:r>
        <w:rPr>
          <w:szCs w:val="28"/>
        </w:rPr>
        <w:t>п</w:t>
      </w:r>
      <w:r w:rsidRPr="00EE5422">
        <w:rPr>
          <w:szCs w:val="28"/>
        </w:rPr>
        <w:t>римерны</w:t>
      </w:r>
      <w:r>
        <w:rPr>
          <w:szCs w:val="28"/>
        </w:rPr>
        <w:t>й</w:t>
      </w:r>
      <w:r w:rsidRPr="00EE5422">
        <w:rPr>
          <w:szCs w:val="28"/>
        </w:rPr>
        <w:t xml:space="preserve"> переч</w:t>
      </w:r>
      <w:r>
        <w:rPr>
          <w:szCs w:val="28"/>
        </w:rPr>
        <w:t xml:space="preserve">ень актуальных </w:t>
      </w:r>
      <w:r w:rsidRPr="00EE5422">
        <w:rPr>
          <w:szCs w:val="28"/>
        </w:rPr>
        <w:t>тем</w:t>
      </w:r>
      <w:r>
        <w:rPr>
          <w:szCs w:val="28"/>
        </w:rPr>
        <w:t xml:space="preserve"> для Проекта</w:t>
      </w:r>
      <w:r>
        <w:t>;</w:t>
      </w:r>
    </w:p>
    <w:p w:rsidR="00E13FCC" w:rsidRDefault="00417311" w:rsidP="00E13FCC">
      <w:pPr>
        <w:pStyle w:val="ConsPlusNormal"/>
        <w:ind w:firstLine="540"/>
        <w:jc w:val="both"/>
      </w:pPr>
      <w:r>
        <w:lastRenderedPageBreak/>
        <w:t>2</w:t>
      </w:r>
      <w:r w:rsidR="00E13FCC">
        <w:t>) место и время приема документов для участия в конкурсе;</w:t>
      </w:r>
    </w:p>
    <w:p w:rsidR="00E13FCC" w:rsidRDefault="00417311" w:rsidP="00E13FCC">
      <w:pPr>
        <w:pStyle w:val="ConsPlusNormal"/>
        <w:ind w:firstLine="540"/>
        <w:jc w:val="both"/>
      </w:pPr>
      <w:r>
        <w:t>3</w:t>
      </w:r>
      <w:r w:rsidR="00E13FCC">
        <w:t>) дата и время окончания приема документов для участия в конкурсе;</w:t>
      </w:r>
    </w:p>
    <w:p w:rsidR="00E13FCC" w:rsidRDefault="00417311" w:rsidP="00E13FCC">
      <w:pPr>
        <w:pStyle w:val="ConsPlusNormal"/>
        <w:ind w:firstLine="540"/>
        <w:jc w:val="both"/>
      </w:pPr>
      <w:r>
        <w:t>4</w:t>
      </w:r>
      <w:r w:rsidR="00E13FCC">
        <w:t>) дата, место и порядок проведения конкурса;</w:t>
      </w:r>
    </w:p>
    <w:p w:rsidR="00E13FCC" w:rsidRDefault="00417311" w:rsidP="00E13FCC">
      <w:pPr>
        <w:pStyle w:val="ConsPlusNormal"/>
        <w:ind w:firstLine="540"/>
        <w:jc w:val="both"/>
      </w:pPr>
      <w:r>
        <w:t>5</w:t>
      </w:r>
      <w:r w:rsidR="00E13FCC">
        <w:t>) сведения о лице, ответственном за прием документов, его контактный номер телефона;</w:t>
      </w:r>
    </w:p>
    <w:p w:rsidR="00E13FCC" w:rsidRDefault="00417311" w:rsidP="00E13FCC">
      <w:pPr>
        <w:pStyle w:val="ConsPlusNormal"/>
        <w:ind w:firstLine="540"/>
        <w:jc w:val="both"/>
      </w:pPr>
      <w:r>
        <w:t>6</w:t>
      </w:r>
      <w:r w:rsidR="00E13FCC">
        <w:t xml:space="preserve">) перечень документов, представляемых </w:t>
      </w:r>
      <w:r>
        <w:t>для участия в</w:t>
      </w:r>
      <w:r w:rsidR="00E13FCC">
        <w:t xml:space="preserve"> конкурс</w:t>
      </w:r>
      <w:r>
        <w:t>е</w:t>
      </w:r>
      <w:r w:rsidR="00E13FCC">
        <w:t>;</w:t>
      </w:r>
    </w:p>
    <w:p w:rsidR="00E13FCC" w:rsidRDefault="00417311" w:rsidP="00E13FCC">
      <w:pPr>
        <w:pStyle w:val="ConsPlusNormal"/>
        <w:ind w:firstLine="540"/>
        <w:jc w:val="both"/>
      </w:pPr>
      <w:r>
        <w:t>7</w:t>
      </w:r>
      <w:r w:rsidR="00E13FCC">
        <w:t>) другие информационные материалы, необходимые для проведения конкурса.</w:t>
      </w:r>
    </w:p>
    <w:p w:rsidR="00E13FCC" w:rsidRPr="00936C3A" w:rsidRDefault="00786A47" w:rsidP="00936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936C3A">
        <w:t>Информация о проведении конкурса дополнительно направляется</w:t>
      </w:r>
      <w:r w:rsidR="009D6B9A" w:rsidRPr="00936C3A">
        <w:t xml:space="preserve"> в образовательные организации</w:t>
      </w:r>
      <w:r w:rsidR="00936C3A" w:rsidRPr="00936C3A">
        <w:t xml:space="preserve">, реализующие </w:t>
      </w:r>
      <w:r w:rsidR="00936C3A" w:rsidRPr="00936C3A">
        <w:rPr>
          <w:rFonts w:cs="Times New Roman"/>
          <w:szCs w:val="28"/>
        </w:rPr>
        <w:t xml:space="preserve">образовательные программы высшего образования </w:t>
      </w:r>
      <w:r w:rsidR="00936C3A">
        <w:rPr>
          <w:rFonts w:cs="Times New Roman"/>
          <w:szCs w:val="28"/>
        </w:rPr>
        <w:t xml:space="preserve">по направлениям подготовки, соответствующим   обозначенной </w:t>
      </w:r>
      <w:r w:rsidR="00936C3A">
        <w:rPr>
          <w:szCs w:val="28"/>
        </w:rPr>
        <w:t xml:space="preserve">тематике для </w:t>
      </w:r>
      <w:r w:rsidR="00973546">
        <w:rPr>
          <w:szCs w:val="28"/>
        </w:rPr>
        <w:t>написания Проектов.</w:t>
      </w:r>
    </w:p>
    <w:p w:rsidR="00E13FCC" w:rsidRPr="003018FE" w:rsidRDefault="009E3B7F" w:rsidP="00E13FC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13FCC" w:rsidRPr="003018FE">
        <w:rPr>
          <w:szCs w:val="28"/>
        </w:rPr>
        <w:t xml:space="preserve">.2. </w:t>
      </w:r>
      <w:r w:rsidR="00167084">
        <w:rPr>
          <w:szCs w:val="28"/>
        </w:rPr>
        <w:t>Участники конкурса</w:t>
      </w:r>
      <w:r w:rsidR="00E13FCC" w:rsidRPr="003018FE">
        <w:rPr>
          <w:szCs w:val="28"/>
        </w:rPr>
        <w:t xml:space="preserve"> самостоятельно формируют</w:t>
      </w:r>
      <w:r w:rsidR="00FA2223">
        <w:rPr>
          <w:szCs w:val="28"/>
        </w:rPr>
        <w:t>,</w:t>
      </w:r>
      <w:r w:rsidR="00E13FCC" w:rsidRPr="003018FE">
        <w:rPr>
          <w:szCs w:val="28"/>
        </w:rPr>
        <w:t xml:space="preserve"> и представляют в </w:t>
      </w:r>
      <w:r w:rsidR="009154A7">
        <w:rPr>
          <w:szCs w:val="28"/>
        </w:rPr>
        <w:t xml:space="preserve">соответствующую </w:t>
      </w:r>
      <w:r w:rsidR="00FA2223">
        <w:rPr>
          <w:szCs w:val="28"/>
        </w:rPr>
        <w:t>кадров</w:t>
      </w:r>
      <w:r w:rsidR="009154A7">
        <w:rPr>
          <w:szCs w:val="28"/>
        </w:rPr>
        <w:t>ую</w:t>
      </w:r>
      <w:r w:rsidR="00FA2223">
        <w:rPr>
          <w:szCs w:val="28"/>
        </w:rPr>
        <w:t xml:space="preserve"> служб</w:t>
      </w:r>
      <w:r w:rsidR="009154A7">
        <w:rPr>
          <w:szCs w:val="28"/>
        </w:rPr>
        <w:t>у</w:t>
      </w:r>
      <w:r w:rsidR="00FA2223">
        <w:rPr>
          <w:szCs w:val="28"/>
        </w:rPr>
        <w:t xml:space="preserve"> (специалисту по кадрам) или </w:t>
      </w:r>
      <w:r w:rsidR="009154A7">
        <w:rPr>
          <w:szCs w:val="28"/>
        </w:rPr>
        <w:t xml:space="preserve">в </w:t>
      </w:r>
      <w:r w:rsidR="00167084">
        <w:rPr>
          <w:szCs w:val="28"/>
        </w:rPr>
        <w:t>управление кадров</w:t>
      </w:r>
      <w:r w:rsidR="00E13FCC" w:rsidRPr="003018FE">
        <w:rPr>
          <w:szCs w:val="28"/>
        </w:rPr>
        <w:t xml:space="preserve"> следующи</w:t>
      </w:r>
      <w:r w:rsidR="00167084">
        <w:rPr>
          <w:szCs w:val="28"/>
        </w:rPr>
        <w:t>е</w:t>
      </w:r>
      <w:r w:rsidR="00E13FCC" w:rsidRPr="003018FE">
        <w:rPr>
          <w:szCs w:val="28"/>
        </w:rPr>
        <w:t xml:space="preserve"> документ</w:t>
      </w:r>
      <w:r w:rsidR="00167084">
        <w:rPr>
          <w:szCs w:val="28"/>
        </w:rPr>
        <w:t>ы</w:t>
      </w:r>
      <w:r w:rsidR="00E13FCC" w:rsidRPr="003018FE">
        <w:rPr>
          <w:szCs w:val="28"/>
        </w:rPr>
        <w:t>:</w:t>
      </w:r>
    </w:p>
    <w:p w:rsidR="00E13FCC" w:rsidRPr="003018FE" w:rsidRDefault="00985F72" w:rsidP="00E13FC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13FCC" w:rsidRPr="003018FE">
        <w:rPr>
          <w:szCs w:val="28"/>
        </w:rPr>
        <w:t>.</w:t>
      </w:r>
      <w:r w:rsidR="002176DC">
        <w:rPr>
          <w:szCs w:val="28"/>
        </w:rPr>
        <w:t>2</w:t>
      </w:r>
      <w:r w:rsidR="00E13FCC" w:rsidRPr="003018FE">
        <w:rPr>
          <w:szCs w:val="28"/>
        </w:rPr>
        <w:t xml:space="preserve">.1. </w:t>
      </w:r>
      <w:r w:rsidR="006F0D3E">
        <w:rPr>
          <w:szCs w:val="28"/>
        </w:rPr>
        <w:t>з</w:t>
      </w:r>
      <w:r w:rsidR="002176DC">
        <w:rPr>
          <w:szCs w:val="28"/>
        </w:rPr>
        <w:t>аявление на участие в конкурсе с с</w:t>
      </w:r>
      <w:r w:rsidR="00E13FCC">
        <w:rPr>
          <w:szCs w:val="28"/>
        </w:rPr>
        <w:t>огласие</w:t>
      </w:r>
      <w:r w:rsidR="002176DC">
        <w:rPr>
          <w:szCs w:val="28"/>
        </w:rPr>
        <w:t>м</w:t>
      </w:r>
      <w:r w:rsidR="00E13FCC">
        <w:rPr>
          <w:szCs w:val="28"/>
        </w:rPr>
        <w:t xml:space="preserve"> </w:t>
      </w:r>
      <w:r w:rsidR="00E13FCC" w:rsidRPr="003018FE">
        <w:rPr>
          <w:szCs w:val="28"/>
        </w:rPr>
        <w:t>на обработку персональных данных по форме (Приложение 1);</w:t>
      </w:r>
    </w:p>
    <w:p w:rsidR="00E13FCC" w:rsidRPr="003018FE" w:rsidRDefault="00985F72" w:rsidP="00E13FCC">
      <w:pPr>
        <w:pStyle w:val="ConsPlusNormal"/>
        <w:ind w:firstLine="540"/>
        <w:jc w:val="both"/>
        <w:rPr>
          <w:szCs w:val="28"/>
        </w:rPr>
      </w:pPr>
      <w:r w:rsidRPr="001A3954">
        <w:rPr>
          <w:szCs w:val="28"/>
        </w:rPr>
        <w:t>3</w:t>
      </w:r>
      <w:r w:rsidR="00E13FCC" w:rsidRPr="001A3954">
        <w:rPr>
          <w:szCs w:val="28"/>
        </w:rPr>
        <w:t xml:space="preserve">.2.2. </w:t>
      </w:r>
      <w:r w:rsidR="006F0D3E" w:rsidRPr="001A3954">
        <w:rPr>
          <w:szCs w:val="28"/>
        </w:rPr>
        <w:t xml:space="preserve"> </w:t>
      </w:r>
      <w:r w:rsidR="006F0D3E">
        <w:t>копию паспорта или заменяющего его документа (оригинал соответствующего документа предъявляется лично при представлении документов</w:t>
      </w:r>
      <w:r w:rsidR="00E13FCC" w:rsidRPr="003018FE">
        <w:rPr>
          <w:szCs w:val="28"/>
        </w:rPr>
        <w:t>;</w:t>
      </w:r>
    </w:p>
    <w:p w:rsidR="00E13FCC" w:rsidRPr="003018FE" w:rsidRDefault="00985F72" w:rsidP="00E13FC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13FCC" w:rsidRPr="003018FE">
        <w:rPr>
          <w:szCs w:val="28"/>
        </w:rPr>
        <w:t>.</w:t>
      </w:r>
      <w:r>
        <w:rPr>
          <w:szCs w:val="28"/>
        </w:rPr>
        <w:t>2</w:t>
      </w:r>
      <w:r w:rsidR="00E13FCC" w:rsidRPr="003018FE">
        <w:rPr>
          <w:szCs w:val="28"/>
        </w:rPr>
        <w:t>.</w:t>
      </w:r>
      <w:r w:rsidR="00530053">
        <w:rPr>
          <w:szCs w:val="28"/>
        </w:rPr>
        <w:t>3</w:t>
      </w:r>
      <w:r w:rsidR="00E13FCC" w:rsidRPr="003018FE">
        <w:rPr>
          <w:szCs w:val="28"/>
        </w:rPr>
        <w:t xml:space="preserve">. </w:t>
      </w:r>
      <w:r w:rsidR="00755A0A">
        <w:rPr>
          <w:szCs w:val="28"/>
        </w:rPr>
        <w:t>с</w:t>
      </w:r>
      <w:r w:rsidR="00E13FCC" w:rsidRPr="003018FE">
        <w:rPr>
          <w:szCs w:val="28"/>
        </w:rPr>
        <w:t xml:space="preserve">правка из </w:t>
      </w:r>
      <w:r w:rsidR="00530053">
        <w:rPr>
          <w:szCs w:val="28"/>
        </w:rPr>
        <w:t>образовательной организации об отсутствии академической задолженности</w:t>
      </w:r>
      <w:r w:rsidR="00E13FCC" w:rsidRPr="003018FE">
        <w:rPr>
          <w:szCs w:val="28"/>
        </w:rPr>
        <w:t>;</w:t>
      </w:r>
    </w:p>
    <w:p w:rsidR="00755A0A" w:rsidRDefault="00985F72" w:rsidP="00E13FC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13FCC" w:rsidRPr="003018FE">
        <w:rPr>
          <w:szCs w:val="28"/>
        </w:rPr>
        <w:t>.</w:t>
      </w:r>
      <w:r>
        <w:rPr>
          <w:szCs w:val="28"/>
        </w:rPr>
        <w:t>2</w:t>
      </w:r>
      <w:r w:rsidR="00E13FCC" w:rsidRPr="003018FE">
        <w:rPr>
          <w:szCs w:val="28"/>
        </w:rPr>
        <w:t>.</w:t>
      </w:r>
      <w:r w:rsidR="00755A0A">
        <w:rPr>
          <w:szCs w:val="28"/>
        </w:rPr>
        <w:t>4</w:t>
      </w:r>
      <w:r w:rsidR="00E13FCC" w:rsidRPr="003018FE">
        <w:rPr>
          <w:szCs w:val="28"/>
        </w:rPr>
        <w:t xml:space="preserve">. </w:t>
      </w:r>
      <w:r w:rsidR="00755A0A">
        <w:rPr>
          <w:szCs w:val="28"/>
        </w:rPr>
        <w:t xml:space="preserve"> </w:t>
      </w:r>
      <w:r w:rsidR="00E90CFE">
        <w:rPr>
          <w:szCs w:val="28"/>
        </w:rPr>
        <w:t>копия зачетной книжки (</w:t>
      </w:r>
      <w:r w:rsidR="0068046B" w:rsidRPr="003018FE">
        <w:rPr>
          <w:szCs w:val="28"/>
        </w:rPr>
        <w:t>принима</w:t>
      </w:r>
      <w:r w:rsidR="001E6ACA">
        <w:rPr>
          <w:szCs w:val="28"/>
        </w:rPr>
        <w:t>е</w:t>
      </w:r>
      <w:r w:rsidR="0068046B" w:rsidRPr="003018FE">
        <w:rPr>
          <w:szCs w:val="28"/>
        </w:rPr>
        <w:t>тся при предъявлении оригиналов документов</w:t>
      </w:r>
      <w:r w:rsidR="00E90CFE">
        <w:rPr>
          <w:szCs w:val="28"/>
        </w:rPr>
        <w:t>);</w:t>
      </w:r>
    </w:p>
    <w:p w:rsidR="00E13FCC" w:rsidRDefault="00985F72" w:rsidP="00E13FC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13FCC" w:rsidRPr="003018FE">
        <w:rPr>
          <w:szCs w:val="28"/>
        </w:rPr>
        <w:t>.</w:t>
      </w:r>
      <w:r>
        <w:rPr>
          <w:szCs w:val="28"/>
        </w:rPr>
        <w:t>2</w:t>
      </w:r>
      <w:r w:rsidR="00E13FCC" w:rsidRPr="003018FE">
        <w:rPr>
          <w:szCs w:val="28"/>
        </w:rPr>
        <w:t>.</w:t>
      </w:r>
      <w:r w:rsidR="00EF512D">
        <w:rPr>
          <w:szCs w:val="28"/>
        </w:rPr>
        <w:t>5</w:t>
      </w:r>
      <w:r w:rsidR="00E13FCC" w:rsidRPr="003018FE">
        <w:rPr>
          <w:szCs w:val="28"/>
        </w:rPr>
        <w:t xml:space="preserve">. </w:t>
      </w:r>
      <w:r w:rsidR="001E6ACA">
        <w:rPr>
          <w:szCs w:val="28"/>
        </w:rPr>
        <w:t>к</w:t>
      </w:r>
      <w:r w:rsidR="00E13FCC" w:rsidRPr="003018FE">
        <w:rPr>
          <w:szCs w:val="28"/>
        </w:rPr>
        <w:t>опии документов, подтверждающи</w:t>
      </w:r>
      <w:r w:rsidR="00F1501B">
        <w:rPr>
          <w:szCs w:val="28"/>
        </w:rPr>
        <w:t>е</w:t>
      </w:r>
      <w:r w:rsidR="00E13FCC" w:rsidRPr="003018FE">
        <w:rPr>
          <w:szCs w:val="28"/>
        </w:rPr>
        <w:t xml:space="preserve"> </w:t>
      </w:r>
      <w:r w:rsidR="00E90CFE">
        <w:rPr>
          <w:szCs w:val="28"/>
        </w:rPr>
        <w:t xml:space="preserve">достигнутые </w:t>
      </w:r>
      <w:r w:rsidR="00E13FCC" w:rsidRPr="003018FE">
        <w:rPr>
          <w:szCs w:val="28"/>
        </w:rPr>
        <w:t xml:space="preserve">успехи </w:t>
      </w:r>
      <w:r w:rsidR="00E90CFE">
        <w:rPr>
          <w:szCs w:val="28"/>
        </w:rPr>
        <w:t>участника конкурса в научной, учебной</w:t>
      </w:r>
      <w:r w:rsidR="00E13FCC" w:rsidRPr="003018FE">
        <w:rPr>
          <w:szCs w:val="28"/>
        </w:rPr>
        <w:t xml:space="preserve"> </w:t>
      </w:r>
      <w:r w:rsidR="00E90CFE">
        <w:rPr>
          <w:szCs w:val="28"/>
        </w:rPr>
        <w:t xml:space="preserve">деятельности </w:t>
      </w:r>
      <w:r w:rsidR="00E13FCC" w:rsidRPr="003018FE">
        <w:rPr>
          <w:szCs w:val="28"/>
        </w:rPr>
        <w:t>за последние три календарных года, включая текущий</w:t>
      </w:r>
      <w:r w:rsidR="00F1501B">
        <w:rPr>
          <w:szCs w:val="28"/>
        </w:rPr>
        <w:t>: список публикаций, участие в конкурсах, конференциях, награды и другое</w:t>
      </w:r>
      <w:r w:rsidR="00E13FCC" w:rsidRPr="003018FE">
        <w:rPr>
          <w:szCs w:val="28"/>
        </w:rPr>
        <w:t xml:space="preserve"> (принимаются при предъявлении оригиналов документов).</w:t>
      </w:r>
    </w:p>
    <w:p w:rsidR="00EF512D" w:rsidRPr="003018FE" w:rsidRDefault="00985F72" w:rsidP="00E13FC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EF512D">
        <w:rPr>
          <w:szCs w:val="28"/>
        </w:rPr>
        <w:t>.</w:t>
      </w:r>
      <w:r>
        <w:rPr>
          <w:szCs w:val="28"/>
        </w:rPr>
        <w:t>2</w:t>
      </w:r>
      <w:r w:rsidR="00EF512D">
        <w:rPr>
          <w:szCs w:val="28"/>
        </w:rPr>
        <w:t>.6. Проект, оформленный в соответствии с настоящим положением.</w:t>
      </w:r>
    </w:p>
    <w:p w:rsidR="00AC0A12" w:rsidRDefault="00985F72" w:rsidP="00AC0A12">
      <w:pPr>
        <w:pStyle w:val="ConsPlusNormal"/>
        <w:ind w:firstLine="540"/>
        <w:jc w:val="both"/>
      </w:pPr>
      <w:r>
        <w:t>3</w:t>
      </w:r>
      <w:r w:rsidR="00F471B6">
        <w:t>.</w:t>
      </w:r>
      <w:r>
        <w:t>3</w:t>
      </w:r>
      <w:r w:rsidR="00F471B6">
        <w:t xml:space="preserve">. Несвоевременное представление документов, указанных в </w:t>
      </w:r>
      <w:hyperlink w:anchor="P77" w:history="1">
        <w:r w:rsidR="00F471B6" w:rsidRPr="006875CB">
          <w:t xml:space="preserve">пункте </w:t>
        </w:r>
        <w:r w:rsidRPr="006875CB">
          <w:t>3</w:t>
        </w:r>
        <w:r w:rsidR="00F471B6" w:rsidRPr="006875CB">
          <w:t>.</w:t>
        </w:r>
        <w:r w:rsidRPr="006875CB">
          <w:t>2</w:t>
        </w:r>
      </w:hyperlink>
      <w:r w:rsidR="00F471B6">
        <w:t xml:space="preserve"> настоящего Положения,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AC0A12" w:rsidRDefault="00AC0A12" w:rsidP="00AC0A12">
      <w:pPr>
        <w:pStyle w:val="ConsPlusNormal"/>
        <w:ind w:firstLine="540"/>
        <w:jc w:val="both"/>
      </w:pPr>
      <w:r>
        <w:t xml:space="preserve">3.4. </w:t>
      </w:r>
      <w:r w:rsidR="008D00EB" w:rsidRPr="00834CBE">
        <w:rPr>
          <w:szCs w:val="28"/>
        </w:rPr>
        <w:t xml:space="preserve">Для детального изучения представленных </w:t>
      </w:r>
      <w:r w:rsidR="008D00EB">
        <w:rPr>
          <w:szCs w:val="28"/>
        </w:rPr>
        <w:t xml:space="preserve">Проектов, </w:t>
      </w:r>
      <w:r w:rsidR="00FA5107">
        <w:rPr>
          <w:szCs w:val="28"/>
        </w:rPr>
        <w:t xml:space="preserve">соответствующая кадровая служба (специалист по кадрам) или </w:t>
      </w:r>
      <w:r w:rsidR="008D00EB">
        <w:rPr>
          <w:szCs w:val="28"/>
        </w:rPr>
        <w:t>управление кадров направляет их членам конкурсной комиссии.</w:t>
      </w:r>
    </w:p>
    <w:p w:rsidR="00D048B8" w:rsidRDefault="00BE34E8" w:rsidP="00AC0A12">
      <w:pPr>
        <w:pStyle w:val="ConsPlusNormal"/>
        <w:ind w:firstLine="540"/>
        <w:jc w:val="both"/>
      </w:pPr>
      <w:r>
        <w:t xml:space="preserve">3.5. </w:t>
      </w:r>
      <w:r w:rsidR="00D048B8" w:rsidRPr="00834CBE">
        <w:t xml:space="preserve">Все </w:t>
      </w:r>
      <w:r w:rsidR="00D048B8">
        <w:t>Проекты</w:t>
      </w:r>
      <w:r w:rsidR="00D048B8" w:rsidRPr="00834CBE">
        <w:t xml:space="preserve">, представленные на конкурс, </w:t>
      </w:r>
      <w:r w:rsidR="00D048B8">
        <w:t>оцениваются</w:t>
      </w:r>
      <w:r w:rsidR="00D048B8" w:rsidRPr="00834CBE">
        <w:t xml:space="preserve"> анонимно. Фамилии и другие сведения об </w:t>
      </w:r>
      <w:r w:rsidR="006875CB">
        <w:t xml:space="preserve">участниках конкурса - </w:t>
      </w:r>
      <w:r w:rsidR="00D048B8" w:rsidRPr="00834CBE">
        <w:t xml:space="preserve">авторах </w:t>
      </w:r>
      <w:r w:rsidR="00D048B8">
        <w:rPr>
          <w:szCs w:val="28"/>
        </w:rPr>
        <w:t>Проектов</w:t>
      </w:r>
      <w:r w:rsidR="00D048B8" w:rsidRPr="00EE5422">
        <w:t xml:space="preserve">, </w:t>
      </w:r>
      <w:r w:rsidR="00D048B8" w:rsidRPr="00EE5422">
        <w:rPr>
          <w:szCs w:val="28"/>
        </w:rPr>
        <w:t>образовательных организаци</w:t>
      </w:r>
      <w:r w:rsidR="00D048B8">
        <w:rPr>
          <w:szCs w:val="28"/>
        </w:rPr>
        <w:t>ях</w:t>
      </w:r>
      <w:r w:rsidR="00D048B8" w:rsidRPr="00834CBE">
        <w:t xml:space="preserve"> членам Конкурсной комиссии не сообщаются.</w:t>
      </w:r>
    </w:p>
    <w:p w:rsidR="00534D28" w:rsidRDefault="00A27816" w:rsidP="00534D28">
      <w:pPr>
        <w:pStyle w:val="ConsPlusNormal"/>
        <w:ind w:firstLine="540"/>
        <w:jc w:val="both"/>
        <w:rPr>
          <w:szCs w:val="28"/>
        </w:rPr>
      </w:pPr>
      <w:r w:rsidRPr="000E73D4">
        <w:rPr>
          <w:szCs w:val="28"/>
        </w:rPr>
        <w:t xml:space="preserve">3.6. На втором этапе конкурса отбор лучших Проектов проводится </w:t>
      </w:r>
      <w:r w:rsidR="000E73D4" w:rsidRPr="000E73D4">
        <w:rPr>
          <w:szCs w:val="28"/>
        </w:rPr>
        <w:t>К</w:t>
      </w:r>
      <w:r w:rsidRPr="000E73D4">
        <w:rPr>
          <w:szCs w:val="28"/>
        </w:rPr>
        <w:t>онкурсной комиссией</w:t>
      </w:r>
      <w:r w:rsidR="00C44A10">
        <w:rPr>
          <w:szCs w:val="28"/>
        </w:rPr>
        <w:t xml:space="preserve">. </w:t>
      </w:r>
      <w:r w:rsidR="006E02E3">
        <w:rPr>
          <w:szCs w:val="28"/>
        </w:rPr>
        <w:t xml:space="preserve">Участники конкурса защищают свой Проект на заседании Конкурсной комиссии. </w:t>
      </w:r>
      <w:r w:rsidR="00C44A10">
        <w:rPr>
          <w:szCs w:val="28"/>
        </w:rPr>
        <w:t>К</w:t>
      </w:r>
      <w:r w:rsidR="00C44A10" w:rsidRPr="00834CBE">
        <w:rPr>
          <w:szCs w:val="28"/>
        </w:rPr>
        <w:t>ажд</w:t>
      </w:r>
      <w:r w:rsidR="00C44A10">
        <w:rPr>
          <w:szCs w:val="28"/>
        </w:rPr>
        <w:t>ый</w:t>
      </w:r>
      <w:r w:rsidR="00C44A10" w:rsidRPr="00834CBE">
        <w:rPr>
          <w:szCs w:val="28"/>
        </w:rPr>
        <w:t xml:space="preserve"> </w:t>
      </w:r>
      <w:r w:rsidR="00C44A10">
        <w:rPr>
          <w:szCs w:val="28"/>
        </w:rPr>
        <w:t>Проект</w:t>
      </w:r>
      <w:r w:rsidR="00C44A10" w:rsidRPr="00834CBE">
        <w:rPr>
          <w:szCs w:val="28"/>
        </w:rPr>
        <w:t xml:space="preserve"> оценивается кажды</w:t>
      </w:r>
      <w:r w:rsidR="00A14D41">
        <w:rPr>
          <w:szCs w:val="28"/>
        </w:rPr>
        <w:t>м из присутствующих на заседании члено</w:t>
      </w:r>
      <w:r w:rsidR="006875CB">
        <w:rPr>
          <w:szCs w:val="28"/>
        </w:rPr>
        <w:t>м</w:t>
      </w:r>
      <w:r w:rsidR="00A14D41">
        <w:rPr>
          <w:szCs w:val="28"/>
        </w:rPr>
        <w:t xml:space="preserve"> </w:t>
      </w:r>
      <w:r w:rsidR="006875CB">
        <w:rPr>
          <w:szCs w:val="28"/>
        </w:rPr>
        <w:t>к</w:t>
      </w:r>
      <w:r w:rsidR="00A14D41">
        <w:rPr>
          <w:szCs w:val="28"/>
        </w:rPr>
        <w:t xml:space="preserve">онкурсной комиссии </w:t>
      </w:r>
      <w:r w:rsidR="00C44A10" w:rsidRPr="00834CBE">
        <w:rPr>
          <w:szCs w:val="28"/>
        </w:rPr>
        <w:t xml:space="preserve">по </w:t>
      </w:r>
      <w:r w:rsidR="00C44A10" w:rsidRPr="00834CBE">
        <w:rPr>
          <w:szCs w:val="28"/>
        </w:rPr>
        <w:lastRenderedPageBreak/>
        <w:t>десятибалльной шкале</w:t>
      </w:r>
      <w:r w:rsidR="00534D28">
        <w:rPr>
          <w:szCs w:val="28"/>
        </w:rPr>
        <w:t xml:space="preserve"> по следующим критериям:</w:t>
      </w:r>
    </w:p>
    <w:p w:rsidR="00534D28" w:rsidRPr="00834CBE" w:rsidRDefault="00534D28" w:rsidP="00534D28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>- актуальность и соответствие содержания заявленной теме;</w:t>
      </w:r>
    </w:p>
    <w:p w:rsidR="00534D28" w:rsidRPr="00834CBE" w:rsidRDefault="00534D28" w:rsidP="00534D28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- новизна и оригинальность подхода к раскрытию темы; </w:t>
      </w:r>
    </w:p>
    <w:p w:rsidR="00534D28" w:rsidRPr="00834CBE" w:rsidRDefault="00534D28" w:rsidP="00534D28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>- объем теоретического и фактического материала, используемого автором в исследуемой области;</w:t>
      </w:r>
    </w:p>
    <w:p w:rsidR="00534D28" w:rsidRPr="00834CBE" w:rsidRDefault="00534D28" w:rsidP="00534D28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- научная и практическая значимость; </w:t>
      </w:r>
    </w:p>
    <w:p w:rsidR="00534D28" w:rsidRPr="00834CBE" w:rsidRDefault="00534D28" w:rsidP="00534D28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- наличие анализа практики; </w:t>
      </w:r>
    </w:p>
    <w:p w:rsidR="00534D28" w:rsidRPr="00834CBE" w:rsidRDefault="00534D28" w:rsidP="00534D28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- логика  построения и изложения </w:t>
      </w:r>
      <w:r>
        <w:rPr>
          <w:szCs w:val="28"/>
        </w:rPr>
        <w:t>Проекта</w:t>
      </w:r>
      <w:r w:rsidRPr="00834CBE">
        <w:rPr>
          <w:szCs w:val="28"/>
        </w:rPr>
        <w:t>;</w:t>
      </w:r>
    </w:p>
    <w:p w:rsidR="00534D28" w:rsidRPr="00834CBE" w:rsidRDefault="00534D28" w:rsidP="00534D28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>- обоснованность выдвигаемых положений и возможность их внедрения в практику.</w:t>
      </w:r>
    </w:p>
    <w:p w:rsidR="00534D28" w:rsidRPr="00834CBE" w:rsidRDefault="003660CE" w:rsidP="00534D2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szCs w:val="28"/>
        </w:rPr>
      </w:pPr>
      <w:r>
        <w:rPr>
          <w:szCs w:val="28"/>
        </w:rPr>
        <w:t>3.7</w:t>
      </w:r>
      <w:r w:rsidR="00C44A10" w:rsidRPr="00834CBE">
        <w:rPr>
          <w:szCs w:val="28"/>
        </w:rPr>
        <w:t>.</w:t>
      </w:r>
      <w:r w:rsidR="00DD1CC8">
        <w:rPr>
          <w:szCs w:val="28"/>
        </w:rPr>
        <w:t xml:space="preserve"> </w:t>
      </w:r>
      <w:r w:rsidR="00534D28" w:rsidRPr="00834CBE">
        <w:rPr>
          <w:szCs w:val="28"/>
        </w:rPr>
        <w:t xml:space="preserve">Результаты оценки </w:t>
      </w:r>
      <w:r w:rsidR="00534D28">
        <w:rPr>
          <w:szCs w:val="28"/>
        </w:rPr>
        <w:t>Проектов</w:t>
      </w:r>
      <w:r w:rsidR="00534D28" w:rsidRPr="00834CBE">
        <w:rPr>
          <w:szCs w:val="28"/>
        </w:rPr>
        <w:t xml:space="preserve"> фиксируются каждым членом </w:t>
      </w:r>
      <w:r w:rsidR="00594ED2">
        <w:rPr>
          <w:szCs w:val="28"/>
        </w:rPr>
        <w:t>к</w:t>
      </w:r>
      <w:r w:rsidR="00534D28" w:rsidRPr="00834CBE">
        <w:rPr>
          <w:szCs w:val="28"/>
        </w:rPr>
        <w:t>онкурсной комиссии в оценочной ведомости.</w:t>
      </w:r>
    </w:p>
    <w:p w:rsidR="00F02B1E" w:rsidRDefault="00534D28" w:rsidP="00F02B1E">
      <w:pPr>
        <w:pStyle w:val="14-15"/>
        <w:spacing w:line="240" w:lineRule="auto"/>
        <w:rPr>
          <w:szCs w:val="28"/>
        </w:rPr>
      </w:pPr>
      <w:r w:rsidRPr="00834CBE">
        <w:rPr>
          <w:szCs w:val="28"/>
        </w:rPr>
        <w:t xml:space="preserve">По результатам суммирования оценок, выставленных членами </w:t>
      </w:r>
      <w:r w:rsidR="00594ED2">
        <w:rPr>
          <w:szCs w:val="28"/>
        </w:rPr>
        <w:t>к</w:t>
      </w:r>
      <w:r w:rsidRPr="00834CBE">
        <w:rPr>
          <w:szCs w:val="28"/>
        </w:rPr>
        <w:t xml:space="preserve">онкурсной комиссии, составляется рейтинг </w:t>
      </w:r>
      <w:r>
        <w:rPr>
          <w:szCs w:val="28"/>
        </w:rPr>
        <w:t>Проектов</w:t>
      </w:r>
      <w:r w:rsidRPr="00834CBE">
        <w:rPr>
          <w:szCs w:val="28"/>
        </w:rPr>
        <w:t>.</w:t>
      </w:r>
    </w:p>
    <w:p w:rsidR="004B4C07" w:rsidRPr="004B4C07" w:rsidRDefault="00F02B1E" w:rsidP="004B4C07">
      <w:pPr>
        <w:pStyle w:val="14-15"/>
        <w:spacing w:line="240" w:lineRule="auto"/>
        <w:rPr>
          <w:szCs w:val="28"/>
        </w:rPr>
      </w:pPr>
      <w:r>
        <w:rPr>
          <w:szCs w:val="28"/>
        </w:rPr>
        <w:t xml:space="preserve">3.8. </w:t>
      </w:r>
      <w:r w:rsidRPr="00834CBE">
        <w:rPr>
          <w:szCs w:val="28"/>
        </w:rPr>
        <w:t>Из числа участников</w:t>
      </w:r>
      <w:r>
        <w:rPr>
          <w:szCs w:val="28"/>
        </w:rPr>
        <w:t xml:space="preserve"> конкурса</w:t>
      </w:r>
      <w:r w:rsidRPr="00834CBE">
        <w:rPr>
          <w:szCs w:val="28"/>
        </w:rPr>
        <w:t xml:space="preserve">,  определяются </w:t>
      </w:r>
      <w:r>
        <w:rPr>
          <w:szCs w:val="28"/>
        </w:rPr>
        <w:t xml:space="preserve">три </w:t>
      </w:r>
      <w:r w:rsidRPr="00834CBE">
        <w:rPr>
          <w:szCs w:val="28"/>
        </w:rPr>
        <w:t>победител</w:t>
      </w:r>
      <w:r>
        <w:rPr>
          <w:szCs w:val="28"/>
        </w:rPr>
        <w:t>я</w:t>
      </w:r>
      <w:r w:rsidRPr="00834CBE">
        <w:rPr>
          <w:szCs w:val="28"/>
        </w:rPr>
        <w:t xml:space="preserve"> конкурса</w:t>
      </w:r>
      <w:r>
        <w:rPr>
          <w:szCs w:val="28"/>
        </w:rPr>
        <w:t xml:space="preserve">, </w:t>
      </w:r>
      <w:r w:rsidR="00253E6C">
        <w:rPr>
          <w:szCs w:val="28"/>
        </w:rPr>
        <w:t xml:space="preserve">чьи Проекты </w:t>
      </w:r>
      <w:r w:rsidRPr="00834CBE">
        <w:rPr>
          <w:szCs w:val="28"/>
        </w:rPr>
        <w:t>набра</w:t>
      </w:r>
      <w:r w:rsidR="00253E6C">
        <w:rPr>
          <w:szCs w:val="28"/>
        </w:rPr>
        <w:t>ли</w:t>
      </w:r>
      <w:r>
        <w:rPr>
          <w:szCs w:val="28"/>
        </w:rPr>
        <w:t xml:space="preserve"> наибольшее количество баллов</w:t>
      </w:r>
      <w:r w:rsidRPr="00834CBE">
        <w:rPr>
          <w:szCs w:val="28"/>
        </w:rPr>
        <w:t>.</w:t>
      </w:r>
    </w:p>
    <w:p w:rsidR="004B4C07" w:rsidRDefault="004B4C07" w:rsidP="004B4C07">
      <w:pPr>
        <w:pStyle w:val="ConsPlusNormal"/>
        <w:ind w:firstLine="709"/>
        <w:jc w:val="both"/>
      </w:pPr>
      <w:r>
        <w:t xml:space="preserve">3.9. Заседание конкурсной комиссии считается правомочным, если на нем присутствует не менее двух третей от общего числа ее членов. </w:t>
      </w:r>
    </w:p>
    <w:p w:rsidR="004B4C07" w:rsidRPr="00834CBE" w:rsidRDefault="006D5FB1" w:rsidP="002E457A">
      <w:pPr>
        <w:pStyle w:val="ConsPlusNormal"/>
        <w:ind w:firstLine="709"/>
        <w:jc w:val="both"/>
        <w:rPr>
          <w:szCs w:val="28"/>
        </w:rPr>
      </w:pPr>
      <w:r>
        <w:t xml:space="preserve">3.10. </w:t>
      </w:r>
      <w:r w:rsidR="002E457A">
        <w:t>При получении равного количества</w:t>
      </w:r>
      <w:r w:rsidR="004B4C07">
        <w:t xml:space="preserve"> </w:t>
      </w:r>
      <w:r w:rsidR="002E457A">
        <w:t>балов при оценке Проектов нескольких участников конкурса, претендующих на звание победителя конкурса,</w:t>
      </w:r>
      <w:r w:rsidR="004B4C07">
        <w:t xml:space="preserve"> реш</w:t>
      </w:r>
      <w:r w:rsidR="002E457A">
        <w:t>ающей</w:t>
      </w:r>
      <w:r w:rsidR="004B4C07">
        <w:t xml:space="preserve"> является </w:t>
      </w:r>
      <w:r w:rsidR="002E457A">
        <w:t>оценка</w:t>
      </w:r>
      <w:r w:rsidR="004B4C07">
        <w:t xml:space="preserve"> председательствующего на заседании конкурсной комиссии.</w:t>
      </w:r>
    </w:p>
    <w:p w:rsidR="00F02B1E" w:rsidRPr="00834CBE" w:rsidRDefault="0023569D" w:rsidP="00F02B1E">
      <w:pPr>
        <w:pStyle w:val="14-15"/>
        <w:spacing w:line="240" w:lineRule="auto"/>
        <w:rPr>
          <w:szCs w:val="28"/>
        </w:rPr>
      </w:pPr>
      <w:r>
        <w:rPr>
          <w:szCs w:val="28"/>
        </w:rPr>
        <w:t>3</w:t>
      </w:r>
      <w:r w:rsidR="00F02B1E" w:rsidRPr="00834CBE">
        <w:rPr>
          <w:szCs w:val="28"/>
        </w:rPr>
        <w:t>.</w:t>
      </w:r>
      <w:r w:rsidR="006D5FB1">
        <w:rPr>
          <w:szCs w:val="28"/>
        </w:rPr>
        <w:t>11</w:t>
      </w:r>
      <w:r w:rsidR="00F02B1E" w:rsidRPr="00834CBE">
        <w:rPr>
          <w:szCs w:val="28"/>
        </w:rPr>
        <w:t>. Результаты решени</w:t>
      </w:r>
      <w:r>
        <w:rPr>
          <w:szCs w:val="28"/>
        </w:rPr>
        <w:t>я</w:t>
      </w:r>
      <w:r w:rsidR="00F02B1E" w:rsidRPr="00834CBE">
        <w:rPr>
          <w:szCs w:val="28"/>
        </w:rPr>
        <w:t xml:space="preserve"> Конкурсной комиссии заносятся в протокол </w:t>
      </w:r>
      <w:r w:rsidR="00594ED2">
        <w:rPr>
          <w:szCs w:val="28"/>
        </w:rPr>
        <w:t>к</w:t>
      </w:r>
      <w:r w:rsidR="00F02B1E" w:rsidRPr="00834CBE">
        <w:rPr>
          <w:szCs w:val="28"/>
        </w:rPr>
        <w:t>онкурсной комиссии, который подписывают председатель</w:t>
      </w:r>
      <w:r>
        <w:rPr>
          <w:szCs w:val="28"/>
        </w:rPr>
        <w:t>ствующий на заседании конкурсной комиссии и</w:t>
      </w:r>
      <w:r w:rsidR="00F02B1E" w:rsidRPr="00834CBE">
        <w:rPr>
          <w:szCs w:val="28"/>
        </w:rPr>
        <w:t xml:space="preserve"> секретарь. </w:t>
      </w:r>
    </w:p>
    <w:p w:rsidR="00F02B1E" w:rsidRDefault="0023569D" w:rsidP="00F02B1E">
      <w:pPr>
        <w:pStyle w:val="14-15"/>
        <w:spacing w:line="240" w:lineRule="auto"/>
        <w:rPr>
          <w:szCs w:val="28"/>
        </w:rPr>
      </w:pPr>
      <w:r>
        <w:rPr>
          <w:szCs w:val="28"/>
        </w:rPr>
        <w:t>3</w:t>
      </w:r>
      <w:r w:rsidR="00F02B1E" w:rsidRPr="00834CBE">
        <w:rPr>
          <w:szCs w:val="28"/>
        </w:rPr>
        <w:t>.</w:t>
      </w:r>
      <w:r>
        <w:rPr>
          <w:szCs w:val="28"/>
        </w:rPr>
        <w:t>1</w:t>
      </w:r>
      <w:r w:rsidR="006D5FB1">
        <w:rPr>
          <w:szCs w:val="28"/>
        </w:rPr>
        <w:t>2</w:t>
      </w:r>
      <w:r w:rsidR="00F02B1E" w:rsidRPr="00834CBE">
        <w:rPr>
          <w:szCs w:val="28"/>
        </w:rPr>
        <w:t xml:space="preserve">. На основании решения </w:t>
      </w:r>
      <w:r w:rsidR="00594ED2">
        <w:rPr>
          <w:szCs w:val="28"/>
        </w:rPr>
        <w:t>к</w:t>
      </w:r>
      <w:r w:rsidR="00F02B1E" w:rsidRPr="00834CBE">
        <w:rPr>
          <w:szCs w:val="28"/>
        </w:rPr>
        <w:t xml:space="preserve">онкурсной комиссии </w:t>
      </w:r>
      <w:r w:rsidR="00FA5107">
        <w:rPr>
          <w:szCs w:val="28"/>
        </w:rPr>
        <w:t xml:space="preserve">соответствующая кадровая служба (специалист по кадрам) или </w:t>
      </w:r>
      <w:r w:rsidR="00594ED2">
        <w:rPr>
          <w:szCs w:val="28"/>
        </w:rPr>
        <w:t>у</w:t>
      </w:r>
      <w:r w:rsidR="00F02B1E" w:rsidRPr="00834CBE">
        <w:rPr>
          <w:szCs w:val="28"/>
        </w:rPr>
        <w:t xml:space="preserve">правление </w:t>
      </w:r>
      <w:r>
        <w:rPr>
          <w:szCs w:val="28"/>
        </w:rPr>
        <w:t>кадров</w:t>
      </w:r>
      <w:r w:rsidR="00F02B1E" w:rsidRPr="00834CBE">
        <w:rPr>
          <w:szCs w:val="28"/>
        </w:rPr>
        <w:t xml:space="preserve"> </w:t>
      </w:r>
      <w:r w:rsidR="00F02B1E">
        <w:rPr>
          <w:szCs w:val="28"/>
        </w:rPr>
        <w:t xml:space="preserve">в течение </w:t>
      </w:r>
      <w:r w:rsidR="00D9336A">
        <w:rPr>
          <w:szCs w:val="28"/>
        </w:rPr>
        <w:t>двадцати</w:t>
      </w:r>
      <w:r w:rsidR="00F02B1E">
        <w:rPr>
          <w:szCs w:val="28"/>
        </w:rPr>
        <w:t xml:space="preserve"> </w:t>
      </w:r>
      <w:r w:rsidR="00594ED2">
        <w:rPr>
          <w:szCs w:val="28"/>
        </w:rPr>
        <w:t>календарных</w:t>
      </w:r>
      <w:r w:rsidR="00F02B1E">
        <w:rPr>
          <w:szCs w:val="28"/>
        </w:rPr>
        <w:t xml:space="preserve"> дней </w:t>
      </w:r>
      <w:r>
        <w:rPr>
          <w:szCs w:val="28"/>
        </w:rPr>
        <w:t xml:space="preserve">готовит </w:t>
      </w:r>
      <w:r w:rsidR="00FA5107">
        <w:rPr>
          <w:szCs w:val="28"/>
        </w:rPr>
        <w:t>распорядительный акт</w:t>
      </w:r>
      <w:r w:rsidR="00F02B1E" w:rsidRPr="00834CBE">
        <w:rPr>
          <w:szCs w:val="28"/>
        </w:rPr>
        <w:t xml:space="preserve"> об итогах конкурса.</w:t>
      </w:r>
    </w:p>
    <w:p w:rsidR="00594ED2" w:rsidRPr="00834CBE" w:rsidRDefault="00594ED2" w:rsidP="00F02B1E">
      <w:pPr>
        <w:pStyle w:val="14-15"/>
        <w:spacing w:line="240" w:lineRule="auto"/>
        <w:rPr>
          <w:szCs w:val="28"/>
        </w:rPr>
      </w:pPr>
      <w:r>
        <w:rPr>
          <w:szCs w:val="28"/>
        </w:rPr>
        <w:t>3.1</w:t>
      </w:r>
      <w:r w:rsidR="006D5FB1">
        <w:rPr>
          <w:szCs w:val="28"/>
        </w:rPr>
        <w:t>3</w:t>
      </w:r>
      <w:r>
        <w:rPr>
          <w:szCs w:val="28"/>
        </w:rPr>
        <w:t xml:space="preserve">. </w:t>
      </w:r>
      <w:r w:rsidR="00945B73">
        <w:rPr>
          <w:szCs w:val="28"/>
        </w:rPr>
        <w:t xml:space="preserve">Денежное вознаграждение победителям конкурса </w:t>
      </w:r>
      <w:r w:rsidR="004E5CB4">
        <w:rPr>
          <w:szCs w:val="28"/>
        </w:rPr>
        <w:t xml:space="preserve">перечисляется на указанные ими расчетные счета  не </w:t>
      </w:r>
      <w:r w:rsidR="00F5395D">
        <w:rPr>
          <w:szCs w:val="28"/>
        </w:rPr>
        <w:t xml:space="preserve">позднее 30 календарных дней </w:t>
      </w:r>
      <w:proofErr w:type="gramStart"/>
      <w:r w:rsidR="00F5395D">
        <w:rPr>
          <w:szCs w:val="28"/>
        </w:rPr>
        <w:t>с даты вступления</w:t>
      </w:r>
      <w:proofErr w:type="gramEnd"/>
      <w:r w:rsidR="00F5395D">
        <w:rPr>
          <w:szCs w:val="28"/>
        </w:rPr>
        <w:t xml:space="preserve"> в силу  распорядительного акта администрации города Перми</w:t>
      </w:r>
      <w:r w:rsidR="00F5395D" w:rsidRPr="00834CBE">
        <w:rPr>
          <w:szCs w:val="28"/>
        </w:rPr>
        <w:t xml:space="preserve"> об итогах конкурса</w:t>
      </w:r>
      <w:r w:rsidR="00F5395D">
        <w:rPr>
          <w:szCs w:val="28"/>
        </w:rPr>
        <w:t>.</w:t>
      </w:r>
    </w:p>
    <w:p w:rsidR="007C26EA" w:rsidRPr="00834CBE" w:rsidRDefault="00594ED2" w:rsidP="00534D28">
      <w:pPr>
        <w:pStyle w:val="14-15"/>
        <w:spacing w:line="240" w:lineRule="auto"/>
        <w:rPr>
          <w:szCs w:val="28"/>
        </w:rPr>
      </w:pPr>
      <w:r>
        <w:t>3</w:t>
      </w:r>
      <w:r w:rsidR="00F02B1E" w:rsidRPr="00834CBE">
        <w:t>.</w:t>
      </w:r>
      <w:r>
        <w:t>1</w:t>
      </w:r>
      <w:r w:rsidR="006D5FB1">
        <w:t>4</w:t>
      </w:r>
      <w:r w:rsidR="00F02B1E" w:rsidRPr="00834CBE">
        <w:t xml:space="preserve">. Итоги конкурса в течение </w:t>
      </w:r>
      <w:r w:rsidR="00F477DA">
        <w:t>десяти</w:t>
      </w:r>
      <w:r w:rsidR="00F02B1E">
        <w:t xml:space="preserve"> рабочих</w:t>
      </w:r>
      <w:r w:rsidR="00F02B1E" w:rsidRPr="00834CBE">
        <w:t xml:space="preserve"> дней со дня </w:t>
      </w:r>
      <w:r w:rsidR="00F477DA">
        <w:t>заседания конкурсной комиссии</w:t>
      </w:r>
      <w:r w:rsidR="00F02B1E" w:rsidRPr="00834CBE">
        <w:t xml:space="preserve"> доводятся до</w:t>
      </w:r>
      <w:r w:rsidR="00F02B1E" w:rsidRPr="00834CBE">
        <w:rPr>
          <w:b/>
        </w:rPr>
        <w:t xml:space="preserve"> </w:t>
      </w:r>
      <w:r w:rsidR="00F02B1E" w:rsidRPr="00834CBE">
        <w:t>сведения</w:t>
      </w:r>
      <w:r w:rsidR="00F02B1E" w:rsidRPr="00834CBE">
        <w:rPr>
          <w:b/>
        </w:rPr>
        <w:t xml:space="preserve"> </w:t>
      </w:r>
      <w:r w:rsidR="00F477DA" w:rsidRPr="00F477DA">
        <w:t>участников конкурса</w:t>
      </w:r>
      <w:r w:rsidR="00F477DA">
        <w:rPr>
          <w:b/>
        </w:rPr>
        <w:t xml:space="preserve">, </w:t>
      </w:r>
      <w:r w:rsidR="00F477DA">
        <w:t>образовательных организаций</w:t>
      </w:r>
      <w:r w:rsidR="00F02B1E" w:rsidRPr="00834CBE">
        <w:t xml:space="preserve">, студенты которых принимали участие в конкурсе, и размещаются на </w:t>
      </w:r>
      <w:r w:rsidR="00F477DA">
        <w:rPr>
          <w:szCs w:val="28"/>
        </w:rPr>
        <w:t xml:space="preserve">официальном сайте муниципального образования город Пермь в информационно-телекоммуникационной сети Интернет </w:t>
      </w:r>
      <w:hyperlink r:id="rId8" w:history="1">
        <w:r w:rsidR="00F477DA" w:rsidRPr="00154F45">
          <w:rPr>
            <w:rStyle w:val="a5"/>
            <w:szCs w:val="28"/>
          </w:rPr>
          <w:t>www.gorodperm.ru</w:t>
        </w:r>
      </w:hyperlink>
      <w:r w:rsidR="00F477DA">
        <w:rPr>
          <w:szCs w:val="28"/>
        </w:rPr>
        <w:t>.</w:t>
      </w:r>
    </w:p>
    <w:p w:rsidR="00B01E68" w:rsidRPr="000E73D4" w:rsidRDefault="00B01E68" w:rsidP="00CF752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cs="Times New Roman"/>
          <w:szCs w:val="28"/>
        </w:rPr>
      </w:pPr>
    </w:p>
    <w:p w:rsidR="00BE34E8" w:rsidRPr="000E73D4" w:rsidRDefault="00BE34E8" w:rsidP="00CF752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szCs w:val="28"/>
        </w:rPr>
      </w:pPr>
    </w:p>
    <w:p w:rsidR="00286C2A" w:rsidRPr="00834CBE" w:rsidRDefault="00286C2A" w:rsidP="00440DA9">
      <w:pPr>
        <w:autoSpaceDE w:val="0"/>
        <w:autoSpaceDN w:val="0"/>
        <w:adjustRightInd w:val="0"/>
        <w:ind w:firstLine="708"/>
        <w:jc w:val="both"/>
        <w:outlineLvl w:val="1"/>
        <w:rPr>
          <w:szCs w:val="28"/>
        </w:rPr>
      </w:pPr>
    </w:p>
    <w:p w:rsidR="00440DA9" w:rsidRDefault="00440DA9" w:rsidP="00F471B6">
      <w:pPr>
        <w:pStyle w:val="ConsPlusNormal"/>
        <w:ind w:firstLine="540"/>
        <w:jc w:val="both"/>
      </w:pPr>
    </w:p>
    <w:p w:rsidR="00664C84" w:rsidRDefault="00664C84" w:rsidP="00E13FCC">
      <w:pPr>
        <w:pStyle w:val="ConsPlusNormal"/>
        <w:ind w:firstLine="540"/>
        <w:jc w:val="both"/>
        <w:rPr>
          <w:szCs w:val="28"/>
        </w:rPr>
      </w:pPr>
    </w:p>
    <w:p w:rsidR="007E10D8" w:rsidRPr="007E10D8" w:rsidRDefault="007E10D8" w:rsidP="007E10D8">
      <w:pPr>
        <w:pStyle w:val="ConsPlusNormal"/>
        <w:ind w:firstLine="709"/>
        <w:outlineLvl w:val="1"/>
        <w:rPr>
          <w:szCs w:val="28"/>
        </w:rPr>
      </w:pPr>
    </w:p>
    <w:p w:rsidR="007E10D8" w:rsidRDefault="007E10D8" w:rsidP="007E10D8">
      <w:pPr>
        <w:pStyle w:val="ConsPlusNormal"/>
        <w:jc w:val="both"/>
      </w:pPr>
    </w:p>
    <w:p w:rsidR="007E10D8" w:rsidRPr="00834CBE" w:rsidRDefault="007E10D8" w:rsidP="007077AB">
      <w:pPr>
        <w:pStyle w:val="14-15"/>
        <w:spacing w:line="240" w:lineRule="auto"/>
        <w:rPr>
          <w:szCs w:val="28"/>
        </w:rPr>
      </w:pPr>
    </w:p>
    <w:p w:rsidR="00C30CB6" w:rsidRPr="0066381B" w:rsidRDefault="00C30CB6" w:rsidP="007077AB">
      <w:pPr>
        <w:pStyle w:val="14-15"/>
        <w:spacing w:line="240" w:lineRule="auto"/>
        <w:ind w:firstLine="567"/>
        <w:jc w:val="left"/>
        <w:rPr>
          <w:szCs w:val="28"/>
        </w:rPr>
      </w:pPr>
    </w:p>
    <w:p w:rsidR="00102E24" w:rsidRDefault="00102E24" w:rsidP="001419EE">
      <w:pPr>
        <w:pStyle w:val="14-15"/>
        <w:spacing w:line="240" w:lineRule="auto"/>
        <w:rPr>
          <w:szCs w:val="28"/>
        </w:rPr>
      </w:pPr>
    </w:p>
    <w:p w:rsidR="005A3195" w:rsidRDefault="005A3195" w:rsidP="005A3195">
      <w:pPr>
        <w:spacing w:after="0"/>
      </w:pPr>
    </w:p>
    <w:sectPr w:rsidR="005A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D6F3A"/>
    <w:multiLevelType w:val="multilevel"/>
    <w:tmpl w:val="A61E3B1A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F8"/>
    <w:rsid w:val="00013CB5"/>
    <w:rsid w:val="00021E12"/>
    <w:rsid w:val="0008426F"/>
    <w:rsid w:val="000A261D"/>
    <w:rsid w:val="000B6E0A"/>
    <w:rsid w:val="000C39ED"/>
    <w:rsid w:val="000C4EEB"/>
    <w:rsid w:val="000E73D4"/>
    <w:rsid w:val="00102E24"/>
    <w:rsid w:val="00112C2F"/>
    <w:rsid w:val="00125BD5"/>
    <w:rsid w:val="00126610"/>
    <w:rsid w:val="001419EE"/>
    <w:rsid w:val="00167084"/>
    <w:rsid w:val="0018107F"/>
    <w:rsid w:val="001823F8"/>
    <w:rsid w:val="001901CA"/>
    <w:rsid w:val="001A3954"/>
    <w:rsid w:val="001C6D8D"/>
    <w:rsid w:val="001E6ACA"/>
    <w:rsid w:val="002176DC"/>
    <w:rsid w:val="0023569D"/>
    <w:rsid w:val="00241D7D"/>
    <w:rsid w:val="00253E6C"/>
    <w:rsid w:val="00271EC4"/>
    <w:rsid w:val="00276A00"/>
    <w:rsid w:val="0028647B"/>
    <w:rsid w:val="00286C2A"/>
    <w:rsid w:val="00286FF3"/>
    <w:rsid w:val="002A6D2D"/>
    <w:rsid w:val="002E457A"/>
    <w:rsid w:val="00361ED3"/>
    <w:rsid w:val="003660CE"/>
    <w:rsid w:val="003779FF"/>
    <w:rsid w:val="003C1FC8"/>
    <w:rsid w:val="003F338F"/>
    <w:rsid w:val="00410C80"/>
    <w:rsid w:val="00417311"/>
    <w:rsid w:val="00434E74"/>
    <w:rsid w:val="00440DA9"/>
    <w:rsid w:val="0048552D"/>
    <w:rsid w:val="004B4C07"/>
    <w:rsid w:val="004E5CB4"/>
    <w:rsid w:val="004F6AEB"/>
    <w:rsid w:val="005121DD"/>
    <w:rsid w:val="00516126"/>
    <w:rsid w:val="0052660E"/>
    <w:rsid w:val="00530053"/>
    <w:rsid w:val="00534D28"/>
    <w:rsid w:val="005845A9"/>
    <w:rsid w:val="00594ED2"/>
    <w:rsid w:val="005A3195"/>
    <w:rsid w:val="00604E35"/>
    <w:rsid w:val="006351C8"/>
    <w:rsid w:val="006357EC"/>
    <w:rsid w:val="00635CC8"/>
    <w:rsid w:val="006529DC"/>
    <w:rsid w:val="0066381B"/>
    <w:rsid w:val="006647E9"/>
    <w:rsid w:val="00664C84"/>
    <w:rsid w:val="0068046B"/>
    <w:rsid w:val="006875CB"/>
    <w:rsid w:val="006D5FB1"/>
    <w:rsid w:val="006E02E3"/>
    <w:rsid w:val="006F0D3E"/>
    <w:rsid w:val="007077AB"/>
    <w:rsid w:val="00722FC1"/>
    <w:rsid w:val="00726E15"/>
    <w:rsid w:val="00727C91"/>
    <w:rsid w:val="0073756C"/>
    <w:rsid w:val="00755A0A"/>
    <w:rsid w:val="00764023"/>
    <w:rsid w:val="00772B4A"/>
    <w:rsid w:val="00773B60"/>
    <w:rsid w:val="00786A47"/>
    <w:rsid w:val="00786B15"/>
    <w:rsid w:val="007A2DCB"/>
    <w:rsid w:val="007A3493"/>
    <w:rsid w:val="007C26EA"/>
    <w:rsid w:val="007D05CD"/>
    <w:rsid w:val="007E10D8"/>
    <w:rsid w:val="00821E1F"/>
    <w:rsid w:val="00840CB1"/>
    <w:rsid w:val="00844CF8"/>
    <w:rsid w:val="00852E81"/>
    <w:rsid w:val="00854895"/>
    <w:rsid w:val="00867009"/>
    <w:rsid w:val="00874AE8"/>
    <w:rsid w:val="00886E85"/>
    <w:rsid w:val="008903E5"/>
    <w:rsid w:val="008C4309"/>
    <w:rsid w:val="008D00EB"/>
    <w:rsid w:val="008E0354"/>
    <w:rsid w:val="008E7586"/>
    <w:rsid w:val="00906AF5"/>
    <w:rsid w:val="00910313"/>
    <w:rsid w:val="009154A7"/>
    <w:rsid w:val="009233B1"/>
    <w:rsid w:val="00936C3A"/>
    <w:rsid w:val="00942306"/>
    <w:rsid w:val="00945B73"/>
    <w:rsid w:val="00966EBB"/>
    <w:rsid w:val="00973546"/>
    <w:rsid w:val="00975F49"/>
    <w:rsid w:val="00985F72"/>
    <w:rsid w:val="00991B6B"/>
    <w:rsid w:val="009C7533"/>
    <w:rsid w:val="009C774C"/>
    <w:rsid w:val="009D6B9A"/>
    <w:rsid w:val="009E3B7F"/>
    <w:rsid w:val="00A12C0D"/>
    <w:rsid w:val="00A14D41"/>
    <w:rsid w:val="00A170D7"/>
    <w:rsid w:val="00A17436"/>
    <w:rsid w:val="00A27816"/>
    <w:rsid w:val="00A27F71"/>
    <w:rsid w:val="00AA0AE2"/>
    <w:rsid w:val="00AC0A12"/>
    <w:rsid w:val="00B01E68"/>
    <w:rsid w:val="00B51938"/>
    <w:rsid w:val="00B637BE"/>
    <w:rsid w:val="00B65C8C"/>
    <w:rsid w:val="00B809D9"/>
    <w:rsid w:val="00B9017A"/>
    <w:rsid w:val="00BA3076"/>
    <w:rsid w:val="00BE34E8"/>
    <w:rsid w:val="00BE54C1"/>
    <w:rsid w:val="00BF6C79"/>
    <w:rsid w:val="00C20402"/>
    <w:rsid w:val="00C30CB6"/>
    <w:rsid w:val="00C4342B"/>
    <w:rsid w:val="00C44A10"/>
    <w:rsid w:val="00C45B5B"/>
    <w:rsid w:val="00C47CB1"/>
    <w:rsid w:val="00C5516C"/>
    <w:rsid w:val="00C63381"/>
    <w:rsid w:val="00C65421"/>
    <w:rsid w:val="00C8771D"/>
    <w:rsid w:val="00CB5490"/>
    <w:rsid w:val="00CD5841"/>
    <w:rsid w:val="00CD7B10"/>
    <w:rsid w:val="00CF7527"/>
    <w:rsid w:val="00D048B8"/>
    <w:rsid w:val="00D1049A"/>
    <w:rsid w:val="00D3206B"/>
    <w:rsid w:val="00D46B9A"/>
    <w:rsid w:val="00D730C3"/>
    <w:rsid w:val="00D9336A"/>
    <w:rsid w:val="00DA4ACB"/>
    <w:rsid w:val="00DB530E"/>
    <w:rsid w:val="00DC56F4"/>
    <w:rsid w:val="00DD1CC8"/>
    <w:rsid w:val="00E0493E"/>
    <w:rsid w:val="00E13FCC"/>
    <w:rsid w:val="00E44B3C"/>
    <w:rsid w:val="00E600FE"/>
    <w:rsid w:val="00E64D4F"/>
    <w:rsid w:val="00E71375"/>
    <w:rsid w:val="00E90CFE"/>
    <w:rsid w:val="00EE0EDB"/>
    <w:rsid w:val="00EF512D"/>
    <w:rsid w:val="00F02B1E"/>
    <w:rsid w:val="00F1501B"/>
    <w:rsid w:val="00F2287D"/>
    <w:rsid w:val="00F35262"/>
    <w:rsid w:val="00F46B09"/>
    <w:rsid w:val="00F471B6"/>
    <w:rsid w:val="00F477DA"/>
    <w:rsid w:val="00F5395D"/>
    <w:rsid w:val="00F5656C"/>
    <w:rsid w:val="00F64064"/>
    <w:rsid w:val="00F64F22"/>
    <w:rsid w:val="00FA2223"/>
    <w:rsid w:val="00FA5107"/>
    <w:rsid w:val="00FB0A03"/>
    <w:rsid w:val="00FF0288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51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3"/>
    <w:rsid w:val="001419EE"/>
    <w:pPr>
      <w:tabs>
        <w:tab w:val="left" w:pos="567"/>
      </w:tabs>
      <w:spacing w:after="0" w:line="360" w:lineRule="auto"/>
      <w:ind w:left="0" w:firstLine="709"/>
      <w:jc w:val="both"/>
    </w:pPr>
    <w:rPr>
      <w:rFonts w:eastAsia="Times New Roman" w:cs="Times New Roman"/>
      <w:bCs/>
      <w:kern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41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9EE"/>
  </w:style>
  <w:style w:type="paragraph" w:styleId="3">
    <w:name w:val="Body Text 3"/>
    <w:basedOn w:val="a"/>
    <w:link w:val="30"/>
    <w:uiPriority w:val="99"/>
    <w:unhideWhenUsed/>
    <w:rsid w:val="00D104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049A"/>
    <w:rPr>
      <w:sz w:val="16"/>
      <w:szCs w:val="16"/>
    </w:rPr>
  </w:style>
  <w:style w:type="character" w:styleId="a5">
    <w:name w:val="Hyperlink"/>
    <w:basedOn w:val="a0"/>
    <w:uiPriority w:val="99"/>
    <w:unhideWhenUsed/>
    <w:rsid w:val="00E13F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51C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14-15">
    <w:name w:val="14-15"/>
    <w:basedOn w:val="a3"/>
    <w:rsid w:val="001419EE"/>
    <w:pPr>
      <w:tabs>
        <w:tab w:val="left" w:pos="567"/>
      </w:tabs>
      <w:spacing w:after="0" w:line="360" w:lineRule="auto"/>
      <w:ind w:left="0" w:firstLine="709"/>
      <w:jc w:val="both"/>
    </w:pPr>
    <w:rPr>
      <w:rFonts w:eastAsia="Times New Roman" w:cs="Times New Roman"/>
      <w:bCs/>
      <w:kern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41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19EE"/>
  </w:style>
  <w:style w:type="paragraph" w:styleId="3">
    <w:name w:val="Body Text 3"/>
    <w:basedOn w:val="a"/>
    <w:link w:val="30"/>
    <w:uiPriority w:val="99"/>
    <w:unhideWhenUsed/>
    <w:rsid w:val="00D104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1049A"/>
    <w:rPr>
      <w:sz w:val="16"/>
      <w:szCs w:val="16"/>
    </w:rPr>
  </w:style>
  <w:style w:type="character" w:styleId="a5">
    <w:name w:val="Hyperlink"/>
    <w:basedOn w:val="a0"/>
    <w:uiPriority w:val="99"/>
    <w:unhideWhenUsed/>
    <w:rsid w:val="00E13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Ширинкина Анастасия Сергеевна</dc:creator>
  <cp:lastModifiedBy>Ширинкина Анастасия Сергеевна</cp:lastModifiedBy>
  <cp:revision>190</cp:revision>
  <dcterms:created xsi:type="dcterms:W3CDTF">2017-06-26T09:40:00Z</dcterms:created>
  <dcterms:modified xsi:type="dcterms:W3CDTF">2017-08-02T06:51:00Z</dcterms:modified>
</cp:coreProperties>
</file>