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767B72" w:rsidP="007413D9">
      <w:pPr>
        <w:pStyle w:val="a7"/>
        <w:ind w:firstLine="0"/>
        <w:rPr>
          <w:szCs w:val="28"/>
          <w:lang w:val="en-US"/>
        </w:rPr>
      </w:pPr>
      <w:r w:rsidRPr="00767B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40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2B28D4" w:rsidRPr="007413D9" w:rsidRDefault="00767B72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2B28D4" w:rsidRPr="00F06D96">
                      <w:rPr>
                        <w:b/>
                      </w:rPr>
                      <w:t xml:space="preserve">О внесении изменений </w:t>
                    </w:r>
                    <w:r w:rsidR="002B28D4">
                      <w:rPr>
                        <w:b/>
                      </w:rPr>
                      <w:br/>
                    </w:r>
                    <w:r w:rsidR="002B28D4" w:rsidRPr="00F06D96">
                      <w:rPr>
                        <w:b/>
                      </w:rPr>
                      <w:t xml:space="preserve">в </w:t>
                    </w:r>
                    <w:r w:rsidR="002B28D4">
                      <w:rPr>
                        <w:b/>
                      </w:rPr>
                      <w:t xml:space="preserve">отдельные правовые акты </w:t>
                    </w:r>
                    <w:r w:rsidR="002B28D4">
                      <w:rPr>
                        <w:b/>
                      </w:rPr>
                      <w:br/>
                      <w:t xml:space="preserve">администрации города Перми </w:t>
                    </w:r>
                  </w:fldSimple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D8306C" w:rsidRDefault="00767B72" w:rsidP="00E90D8A">
      <w:pPr>
        <w:pStyle w:val="a7"/>
        <w:spacing w:line="240" w:lineRule="auto"/>
        <w:rPr>
          <w:rFonts w:cs="Calibri"/>
          <w:szCs w:val="28"/>
        </w:rPr>
      </w:pPr>
      <w:r w:rsidRPr="00767B72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2B28D4" w:rsidRPr="002E71C2" w:rsidRDefault="00767B72" w:rsidP="000B6614">
                  <w:pPr>
                    <w:pStyle w:val="a5"/>
                  </w:pPr>
                  <w:fldSimple w:instr=" DOCPROPERTY  reg_number  \* MERGEFORMAT ">
                    <w:r w:rsidR="002B28D4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767B72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2B28D4" w:rsidRPr="002E71C2" w:rsidRDefault="00767B72" w:rsidP="000B6614">
                  <w:pPr>
                    <w:pStyle w:val="a5"/>
                    <w:jc w:val="center"/>
                  </w:pPr>
                  <w:fldSimple w:instr=" DOCPROPERTY  reg_date  \* MERGEFORMAT ">
                    <w:r w:rsidR="002B28D4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>
        <w:rPr>
          <w:szCs w:val="28"/>
        </w:rPr>
        <w:t>В</w:t>
      </w:r>
      <w:r w:rsidR="00F06D96">
        <w:rPr>
          <w:szCs w:val="28"/>
        </w:rPr>
        <w:t xml:space="preserve"> соответствии с Бюджетным кодексом Российской Федерации, в </w:t>
      </w:r>
      <w:r w:rsidR="000B6614" w:rsidRPr="00E06E32">
        <w:rPr>
          <w:szCs w:val="28"/>
        </w:rPr>
        <w:t>целях а</w:t>
      </w:r>
      <w:r w:rsidR="000B6614" w:rsidRPr="00E06E32">
        <w:rPr>
          <w:szCs w:val="28"/>
        </w:rPr>
        <w:t>к</w:t>
      </w:r>
      <w:r w:rsidR="000B6614" w:rsidRPr="00E06E32">
        <w:rPr>
          <w:szCs w:val="28"/>
        </w:rPr>
        <w:t>туализации нормативной правовой базы города Перми</w:t>
      </w:r>
      <w:r w:rsidR="000B6614">
        <w:rPr>
          <w:rFonts w:cs="Calibri"/>
          <w:szCs w:val="28"/>
        </w:rPr>
        <w:t xml:space="preserve"> </w:t>
      </w:r>
    </w:p>
    <w:p w:rsidR="00293545" w:rsidRDefault="000B6614" w:rsidP="00B5305F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D91FE2" w:rsidRPr="00D91FE2" w:rsidRDefault="0026395E" w:rsidP="00D91FE2">
      <w:pPr>
        <w:pStyle w:val="a7"/>
        <w:spacing w:line="240" w:lineRule="auto"/>
      </w:pPr>
      <w:r>
        <w:t>1</w:t>
      </w:r>
      <w:r w:rsidR="00D91FE2" w:rsidRPr="00D91FE2">
        <w:t xml:space="preserve">. </w:t>
      </w:r>
      <w:proofErr w:type="gramStart"/>
      <w:r w:rsidR="00730174">
        <w:t>Внести в Методик</w:t>
      </w:r>
      <w:r w:rsidR="00113479">
        <w:t>у</w:t>
      </w:r>
      <w:r w:rsidR="00D91FE2" w:rsidRPr="00D91FE2">
        <w:t xml:space="preserve"> расчета нормативных затрат на </w:t>
      </w:r>
      <w:r w:rsidR="00D91FE2">
        <w:t xml:space="preserve">выполнение </w:t>
      </w:r>
      <w:r w:rsidR="00D91FE2" w:rsidRPr="00D91FE2">
        <w:t>муниц</w:t>
      </w:r>
      <w:r w:rsidR="00D91FE2" w:rsidRPr="00D91FE2">
        <w:t>и</w:t>
      </w:r>
      <w:r w:rsidR="00D91FE2" w:rsidRPr="00D91FE2">
        <w:t xml:space="preserve">пальной услуги </w:t>
      </w:r>
      <w:r w:rsidR="00D91FE2">
        <w:t>по организации деятельности клубных формирований и формир</w:t>
      </w:r>
      <w:r w:rsidR="00D91FE2">
        <w:t>о</w:t>
      </w:r>
      <w:r w:rsidR="00D91FE2">
        <w:t>ваний самодеятельного народного творчества (в сфере образования)</w:t>
      </w:r>
      <w:r w:rsidR="00D91FE2" w:rsidRPr="00D91FE2">
        <w:t xml:space="preserve"> и нормати</w:t>
      </w:r>
      <w:r w:rsidR="00D91FE2" w:rsidRPr="00D91FE2">
        <w:t>в</w:t>
      </w:r>
      <w:r w:rsidR="00D91FE2" w:rsidRPr="00D91FE2">
        <w:t>ных затрат на содержание муниципального имущества, уплату нало</w:t>
      </w:r>
      <w:r w:rsidR="00730174">
        <w:t>гов</w:t>
      </w:r>
      <w:r w:rsidR="00113479">
        <w:t>, утве</w:t>
      </w:r>
      <w:r w:rsidR="00113479">
        <w:t>р</w:t>
      </w:r>
      <w:r w:rsidR="00113479">
        <w:t>жденную постановлением администрации города Перми от 05 августа 2016 г. № 563</w:t>
      </w:r>
      <w:r>
        <w:t xml:space="preserve"> (в ред. от 19.10.2016 № 899, от 14.02.2017 № 101, от 30.05.2017 № 414)</w:t>
      </w:r>
      <w:r w:rsidR="00D91FE2" w:rsidRPr="00D91FE2">
        <w:t>, сл</w:t>
      </w:r>
      <w:r w:rsidR="00D91FE2" w:rsidRPr="00D91FE2">
        <w:t>е</w:t>
      </w:r>
      <w:r w:rsidR="00D91FE2" w:rsidRPr="00D91FE2">
        <w:t>дующие изменения:</w:t>
      </w:r>
      <w:proofErr w:type="gramEnd"/>
    </w:p>
    <w:p w:rsidR="00730174" w:rsidRDefault="0026395E" w:rsidP="00A45E3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</w:t>
      </w:r>
      <w:r w:rsidR="00730174">
        <w:rPr>
          <w:b w:val="0"/>
        </w:rPr>
        <w:t xml:space="preserve">. </w:t>
      </w:r>
      <w:r w:rsidR="00CF616C">
        <w:rPr>
          <w:b w:val="0"/>
        </w:rPr>
        <w:t xml:space="preserve">в </w:t>
      </w:r>
      <w:r>
        <w:rPr>
          <w:b w:val="0"/>
        </w:rPr>
        <w:t>абзаце пятом раздела</w:t>
      </w:r>
      <w:r w:rsidR="00CF616C">
        <w:rPr>
          <w:b w:val="0"/>
        </w:rPr>
        <w:t xml:space="preserve"> </w:t>
      </w:r>
      <w:r>
        <w:rPr>
          <w:b w:val="0"/>
        </w:rPr>
        <w:t>2</w:t>
      </w:r>
      <w:r w:rsidR="00CF616C">
        <w:rPr>
          <w:b w:val="0"/>
        </w:rPr>
        <w:t xml:space="preserve"> слова «</w:t>
      </w:r>
      <w:r>
        <w:rPr>
          <w:b w:val="0"/>
        </w:rPr>
        <w:t>(2015 год)</w:t>
      </w:r>
      <w:r w:rsidR="00CF616C">
        <w:rPr>
          <w:b w:val="0"/>
        </w:rPr>
        <w:t xml:space="preserve">» </w:t>
      </w:r>
      <w:r>
        <w:rPr>
          <w:b w:val="0"/>
        </w:rPr>
        <w:t>исключить</w:t>
      </w:r>
      <w:r w:rsidR="006F0B87">
        <w:rPr>
          <w:b w:val="0"/>
        </w:rPr>
        <w:t>;</w:t>
      </w:r>
    </w:p>
    <w:p w:rsidR="006F0B87" w:rsidRDefault="0026395E" w:rsidP="006F0B87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1.2</w:t>
      </w:r>
      <w:r w:rsidR="006F0B87">
        <w:rPr>
          <w:b w:val="0"/>
        </w:rPr>
        <w:t>.</w:t>
      </w:r>
      <w:r w:rsidR="006F0B87" w:rsidRPr="006F0B87">
        <w:rPr>
          <w:b w:val="0"/>
        </w:rPr>
        <w:t xml:space="preserve"> </w:t>
      </w:r>
      <w:r w:rsidR="00CF616C">
        <w:rPr>
          <w:b w:val="0"/>
        </w:rPr>
        <w:t xml:space="preserve">в </w:t>
      </w:r>
      <w:r>
        <w:rPr>
          <w:b w:val="0"/>
        </w:rPr>
        <w:t>абзаце первом раздела</w:t>
      </w:r>
      <w:r w:rsidR="00CF616C">
        <w:rPr>
          <w:b w:val="0"/>
        </w:rPr>
        <w:t xml:space="preserve"> </w:t>
      </w:r>
      <w:r>
        <w:rPr>
          <w:b w:val="0"/>
        </w:rPr>
        <w:t>6</w:t>
      </w:r>
      <w:r w:rsidR="00CF616C">
        <w:rPr>
          <w:b w:val="0"/>
        </w:rPr>
        <w:t xml:space="preserve"> слова «</w:t>
      </w:r>
      <w:r>
        <w:rPr>
          <w:b w:val="0"/>
        </w:rPr>
        <w:t>плата за негативное воздействие на окружающую среду</w:t>
      </w:r>
      <w:r w:rsidR="001639F0">
        <w:rPr>
          <w:b w:val="0"/>
        </w:rPr>
        <w:t>»</w:t>
      </w:r>
      <w:r w:rsidR="00113479">
        <w:rPr>
          <w:b w:val="0"/>
        </w:rPr>
        <w:t xml:space="preserve"> исключить</w:t>
      </w:r>
      <w:r w:rsidR="001639F0">
        <w:rPr>
          <w:b w:val="0"/>
        </w:rPr>
        <w:t>.</w:t>
      </w:r>
    </w:p>
    <w:p w:rsidR="00113479" w:rsidRPr="00113479" w:rsidRDefault="00113479" w:rsidP="00113479">
      <w:pPr>
        <w:pStyle w:val="a7"/>
        <w:spacing w:line="240" w:lineRule="auto"/>
      </w:pPr>
      <w:r>
        <w:t>2</w:t>
      </w:r>
      <w:r w:rsidR="00062452" w:rsidRPr="00D038B9">
        <w:t xml:space="preserve">. Внести </w:t>
      </w:r>
      <w:r>
        <w:t xml:space="preserve">изменения </w:t>
      </w:r>
      <w:r w:rsidR="00062452" w:rsidRPr="00D038B9">
        <w:t>в Методику расчета нормативных затрат на оказание муниципальной услуги психолого – педагогического консультирования обуча</w:t>
      </w:r>
      <w:r w:rsidR="00062452" w:rsidRPr="00D038B9">
        <w:t>ю</w:t>
      </w:r>
      <w:r w:rsidR="00062452" w:rsidRPr="00D038B9">
        <w:t xml:space="preserve">щихся, их родителей (законных представителей) и педагогических работников и нормативных затрат на содержание муниципального имущества, уплату налогов, утвержденную </w:t>
      </w:r>
      <w:r w:rsidR="00CD05E1">
        <w:t xml:space="preserve">постановлением администрации города Перми </w:t>
      </w:r>
      <w:r w:rsidR="00062452" w:rsidRPr="00D038B9">
        <w:t>от 05 августа 2016 г. № 564</w:t>
      </w:r>
      <w:r>
        <w:t xml:space="preserve"> (в ред. от 19.10.2016 № 899, от 14.02.2017 № 100, от 30.05.2017 № 417), исключив </w:t>
      </w:r>
      <w:r w:rsidRPr="002B28D4">
        <w:t>в абзаце пятом раздела 2 слова «(2015 год)».</w:t>
      </w:r>
    </w:p>
    <w:p w:rsidR="00390C5D" w:rsidRPr="00A45E33" w:rsidRDefault="002B28D4" w:rsidP="00390C5D">
      <w:pPr>
        <w:pStyle w:val="a7"/>
        <w:spacing w:line="240" w:lineRule="auto"/>
      </w:pPr>
      <w:r>
        <w:t>3</w:t>
      </w:r>
      <w:r w:rsidR="00D038B9" w:rsidRPr="00390C5D">
        <w:t>.</w:t>
      </w:r>
      <w:r w:rsidR="00390C5D" w:rsidRPr="00390C5D">
        <w:t xml:space="preserve"> </w:t>
      </w:r>
      <w:proofErr w:type="gramStart"/>
      <w:r w:rsidR="00390C5D" w:rsidRPr="00A45E33">
        <w:t>Внести изменения в Методику расчета нормативных затрат на</w:t>
      </w:r>
      <w:r w:rsidR="00390C5D">
        <w:t xml:space="preserve"> оказание муниципальной услуги </w:t>
      </w:r>
      <w:r>
        <w:t>«Реализация дополнительных профессиональных пр</w:t>
      </w:r>
      <w:r>
        <w:t>о</w:t>
      </w:r>
      <w:r>
        <w:t xml:space="preserve">грамм повышения квалификации» </w:t>
      </w:r>
      <w:r w:rsidR="00390C5D" w:rsidRPr="00A45E33">
        <w:t>и нормативных затрат на содержание муниц</w:t>
      </w:r>
      <w:r w:rsidR="00390C5D" w:rsidRPr="00A45E33">
        <w:t>и</w:t>
      </w:r>
      <w:r w:rsidR="00390C5D" w:rsidRPr="00A45E33">
        <w:t xml:space="preserve">пального имущества, уплату налогов, утвержденную </w:t>
      </w:r>
      <w:r w:rsidR="000B64B6">
        <w:t>постановление администр</w:t>
      </w:r>
      <w:r w:rsidR="000B64B6">
        <w:t>а</w:t>
      </w:r>
      <w:r w:rsidR="000B64B6">
        <w:t xml:space="preserve">ции города Перми </w:t>
      </w:r>
      <w:r w:rsidR="00390C5D" w:rsidRPr="00A45E33">
        <w:t xml:space="preserve">от </w:t>
      </w:r>
      <w:r>
        <w:t>19</w:t>
      </w:r>
      <w:r w:rsidR="00390C5D" w:rsidRPr="00A45E33">
        <w:t xml:space="preserve"> </w:t>
      </w:r>
      <w:r>
        <w:t>октября</w:t>
      </w:r>
      <w:r w:rsidR="00390C5D" w:rsidRPr="00A45E33">
        <w:t xml:space="preserve"> 2016 г. № </w:t>
      </w:r>
      <w:r>
        <w:t>882 (в ред. от 13.02.2017 № 97, от 15.05.2017 № 361)</w:t>
      </w:r>
      <w:r w:rsidR="00390C5D" w:rsidRPr="00A45E33">
        <w:t xml:space="preserve">, </w:t>
      </w:r>
      <w:r w:rsidR="009D2238">
        <w:t xml:space="preserve">исключив </w:t>
      </w:r>
      <w:r w:rsidR="009D2238" w:rsidRPr="002B28D4">
        <w:t>в абзаце пятом раздела 2 слова «(2015 год)».</w:t>
      </w:r>
      <w:proofErr w:type="gramEnd"/>
    </w:p>
    <w:p w:rsidR="000B6614" w:rsidRPr="0076544E" w:rsidRDefault="009D2238" w:rsidP="0076544E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4</w:t>
      </w:r>
      <w:r w:rsidR="00EB01BB" w:rsidRPr="0076544E">
        <w:rPr>
          <w:b w:val="0"/>
        </w:rPr>
        <w:t xml:space="preserve">. </w:t>
      </w:r>
      <w:r w:rsidR="000B6614" w:rsidRPr="0076544E">
        <w:rPr>
          <w:b w:val="0"/>
        </w:rPr>
        <w:t xml:space="preserve">Настоящее постановление вступает в силу с </w:t>
      </w:r>
      <w:r w:rsidR="00CB100A">
        <w:rPr>
          <w:b w:val="0"/>
        </w:rPr>
        <w:t>01 января 201</w:t>
      </w:r>
      <w:r>
        <w:rPr>
          <w:b w:val="0"/>
        </w:rPr>
        <w:t>8</w:t>
      </w:r>
      <w:r w:rsidR="00CB100A">
        <w:rPr>
          <w:b w:val="0"/>
        </w:rPr>
        <w:t xml:space="preserve"> г. и примен</w:t>
      </w:r>
      <w:r w:rsidR="00CB100A">
        <w:rPr>
          <w:b w:val="0"/>
        </w:rPr>
        <w:t>я</w:t>
      </w:r>
      <w:r w:rsidR="00CB100A">
        <w:rPr>
          <w:b w:val="0"/>
        </w:rPr>
        <w:t>ется к правоотношениям, возникающим при формировании проекта бюджета г</w:t>
      </w:r>
      <w:r w:rsidR="00CB100A">
        <w:rPr>
          <w:b w:val="0"/>
        </w:rPr>
        <w:t>о</w:t>
      </w:r>
      <w:r w:rsidR="00CB100A">
        <w:rPr>
          <w:b w:val="0"/>
        </w:rPr>
        <w:t>рода Перми на 201</w:t>
      </w:r>
      <w:r>
        <w:rPr>
          <w:b w:val="0"/>
        </w:rPr>
        <w:t>8</w:t>
      </w:r>
      <w:r w:rsidR="00CB100A">
        <w:rPr>
          <w:b w:val="0"/>
        </w:rPr>
        <w:t xml:space="preserve"> год и плановый период 201</w:t>
      </w:r>
      <w:r>
        <w:rPr>
          <w:b w:val="0"/>
        </w:rPr>
        <w:t>9</w:t>
      </w:r>
      <w:r w:rsidR="00CB100A">
        <w:rPr>
          <w:b w:val="0"/>
        </w:rPr>
        <w:t xml:space="preserve"> и 20</w:t>
      </w:r>
      <w:r>
        <w:rPr>
          <w:b w:val="0"/>
        </w:rPr>
        <w:t>20</w:t>
      </w:r>
      <w:r w:rsidR="00CB100A">
        <w:rPr>
          <w:b w:val="0"/>
        </w:rPr>
        <w:t xml:space="preserve"> годов.</w:t>
      </w:r>
    </w:p>
    <w:p w:rsidR="007D52A6" w:rsidRDefault="005F55F9" w:rsidP="003C67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5F55F9" w:rsidP="007D52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</w:t>
      </w:r>
      <w:r w:rsidR="000B6614">
        <w:rPr>
          <w:rFonts w:ascii="Times New Roman" w:hAnsi="Times New Roman" w:cs="Times New Roman"/>
          <w:sz w:val="28"/>
          <w:szCs w:val="28"/>
        </w:rPr>
        <w:t>а</w:t>
      </w:r>
      <w:r w:rsidR="000B6614">
        <w:rPr>
          <w:rFonts w:ascii="Times New Roman" w:hAnsi="Times New Roman" w:cs="Times New Roman"/>
          <w:sz w:val="28"/>
          <w:szCs w:val="28"/>
        </w:rPr>
        <w:t>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0B6614" w:rsidP="00E90D8A">
      <w:pPr>
        <w:pStyle w:val="ConsPlusNormal"/>
        <w:widowControl/>
        <w:spacing w:before="720"/>
        <w:ind w:firstLine="0"/>
        <w:jc w:val="both"/>
        <w:rPr>
          <w:rFonts w:cs="Calibri"/>
          <w:sz w:val="28"/>
          <w:szCs w:val="28"/>
        </w:rPr>
      </w:pPr>
      <w:r w:rsidRPr="00FF60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238">
        <w:rPr>
          <w:rFonts w:ascii="Times New Roman" w:hAnsi="Times New Roman" w:cs="Times New Roman"/>
          <w:sz w:val="28"/>
          <w:szCs w:val="28"/>
        </w:rPr>
        <w:t>города</w:t>
      </w:r>
      <w:r w:rsidRPr="00FF6045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="009D2238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</w:p>
    <w:p w:rsidR="000B6614" w:rsidRDefault="000B6614" w:rsidP="00E90D8A">
      <w:pPr>
        <w:pStyle w:val="a7"/>
      </w:pPr>
    </w:p>
    <w:sectPr w:rsidR="000B6614" w:rsidSect="000B6614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D4" w:rsidRDefault="002B28D4">
      <w:r>
        <w:separator/>
      </w:r>
    </w:p>
    <w:p w:rsidR="002B28D4" w:rsidRDefault="002B28D4"/>
    <w:p w:rsidR="002B28D4" w:rsidRDefault="002B28D4" w:rsidP="00BF5007"/>
  </w:endnote>
  <w:endnote w:type="continuationSeparator" w:id="0">
    <w:p w:rsidR="002B28D4" w:rsidRDefault="002B28D4">
      <w:r>
        <w:continuationSeparator/>
      </w:r>
    </w:p>
    <w:p w:rsidR="002B28D4" w:rsidRDefault="002B28D4"/>
    <w:p w:rsidR="002B28D4" w:rsidRDefault="002B28D4" w:rsidP="00BF50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D4" w:rsidRDefault="002B28D4">
      <w:r>
        <w:separator/>
      </w:r>
    </w:p>
    <w:p w:rsidR="002B28D4" w:rsidRDefault="002B28D4"/>
    <w:p w:rsidR="002B28D4" w:rsidRDefault="002B28D4" w:rsidP="00BF5007"/>
  </w:footnote>
  <w:footnote w:type="continuationSeparator" w:id="0">
    <w:p w:rsidR="002B28D4" w:rsidRDefault="002B28D4">
      <w:r>
        <w:continuationSeparator/>
      </w:r>
    </w:p>
    <w:p w:rsidR="002B28D4" w:rsidRDefault="002B28D4"/>
    <w:p w:rsidR="002B28D4" w:rsidRDefault="002B28D4" w:rsidP="00BF50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D4" w:rsidRPr="0076544E" w:rsidRDefault="00767B72" w:rsidP="0076544E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2B28D4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5F55F9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2690C"/>
    <w:rsid w:val="00062452"/>
    <w:rsid w:val="00077F36"/>
    <w:rsid w:val="000968AF"/>
    <w:rsid w:val="000A0FD5"/>
    <w:rsid w:val="000B38E3"/>
    <w:rsid w:val="000B4373"/>
    <w:rsid w:val="000B64B6"/>
    <w:rsid w:val="000B6614"/>
    <w:rsid w:val="000C7987"/>
    <w:rsid w:val="000D0A48"/>
    <w:rsid w:val="000E736D"/>
    <w:rsid w:val="00103DD2"/>
    <w:rsid w:val="00113479"/>
    <w:rsid w:val="00131642"/>
    <w:rsid w:val="001516DE"/>
    <w:rsid w:val="001639F0"/>
    <w:rsid w:val="00171C02"/>
    <w:rsid w:val="00191F30"/>
    <w:rsid w:val="0019554E"/>
    <w:rsid w:val="001A731C"/>
    <w:rsid w:val="001B0DBD"/>
    <w:rsid w:val="001B34D6"/>
    <w:rsid w:val="001C28EF"/>
    <w:rsid w:val="001D2231"/>
    <w:rsid w:val="00223265"/>
    <w:rsid w:val="0022459E"/>
    <w:rsid w:val="00232CF6"/>
    <w:rsid w:val="0024286A"/>
    <w:rsid w:val="002464EE"/>
    <w:rsid w:val="00256B49"/>
    <w:rsid w:val="0026395E"/>
    <w:rsid w:val="002745C3"/>
    <w:rsid w:val="002867EB"/>
    <w:rsid w:val="00293545"/>
    <w:rsid w:val="002B28D4"/>
    <w:rsid w:val="002B783B"/>
    <w:rsid w:val="002C03D7"/>
    <w:rsid w:val="002C1CB8"/>
    <w:rsid w:val="002D7830"/>
    <w:rsid w:val="002E4D49"/>
    <w:rsid w:val="002F512C"/>
    <w:rsid w:val="00316F4C"/>
    <w:rsid w:val="00317618"/>
    <w:rsid w:val="003371C9"/>
    <w:rsid w:val="003414A4"/>
    <w:rsid w:val="00390C5D"/>
    <w:rsid w:val="003965B7"/>
    <w:rsid w:val="003A6CBA"/>
    <w:rsid w:val="003B546C"/>
    <w:rsid w:val="003B567F"/>
    <w:rsid w:val="003C3F38"/>
    <w:rsid w:val="003C6750"/>
    <w:rsid w:val="003D59FB"/>
    <w:rsid w:val="003D5F62"/>
    <w:rsid w:val="00412E20"/>
    <w:rsid w:val="00415DA4"/>
    <w:rsid w:val="004212EB"/>
    <w:rsid w:val="00430EEF"/>
    <w:rsid w:val="00432ADC"/>
    <w:rsid w:val="004342EF"/>
    <w:rsid w:val="0044404B"/>
    <w:rsid w:val="0045104E"/>
    <w:rsid w:val="00461080"/>
    <w:rsid w:val="00466AE6"/>
    <w:rsid w:val="00467C2B"/>
    <w:rsid w:val="0047031F"/>
    <w:rsid w:val="00477723"/>
    <w:rsid w:val="004A0F49"/>
    <w:rsid w:val="004B7D63"/>
    <w:rsid w:val="004D2CF2"/>
    <w:rsid w:val="005037E5"/>
    <w:rsid w:val="005046A1"/>
    <w:rsid w:val="00515CB8"/>
    <w:rsid w:val="00521F10"/>
    <w:rsid w:val="00525FE3"/>
    <w:rsid w:val="005404CB"/>
    <w:rsid w:val="00560804"/>
    <w:rsid w:val="00586AE0"/>
    <w:rsid w:val="00587F1E"/>
    <w:rsid w:val="0059023C"/>
    <w:rsid w:val="0059048A"/>
    <w:rsid w:val="0059606F"/>
    <w:rsid w:val="005A5270"/>
    <w:rsid w:val="005B3623"/>
    <w:rsid w:val="005B711A"/>
    <w:rsid w:val="005C4B4F"/>
    <w:rsid w:val="005F4013"/>
    <w:rsid w:val="005F55F9"/>
    <w:rsid w:val="006637AA"/>
    <w:rsid w:val="00666F4F"/>
    <w:rsid w:val="00672E72"/>
    <w:rsid w:val="00687C19"/>
    <w:rsid w:val="006A2892"/>
    <w:rsid w:val="006B4F54"/>
    <w:rsid w:val="006C1BD3"/>
    <w:rsid w:val="006D68A8"/>
    <w:rsid w:val="006D7D4A"/>
    <w:rsid w:val="006F0B87"/>
    <w:rsid w:val="006F0E79"/>
    <w:rsid w:val="006F0EB1"/>
    <w:rsid w:val="006F5A47"/>
    <w:rsid w:val="0070727F"/>
    <w:rsid w:val="00730174"/>
    <w:rsid w:val="007413D9"/>
    <w:rsid w:val="007450B4"/>
    <w:rsid w:val="00751BC0"/>
    <w:rsid w:val="00755F3B"/>
    <w:rsid w:val="0076018C"/>
    <w:rsid w:val="00764B4F"/>
    <w:rsid w:val="0076544E"/>
    <w:rsid w:val="00767B72"/>
    <w:rsid w:val="00782F6F"/>
    <w:rsid w:val="007853EE"/>
    <w:rsid w:val="007A2092"/>
    <w:rsid w:val="007D52A6"/>
    <w:rsid w:val="007D7C54"/>
    <w:rsid w:val="007F0404"/>
    <w:rsid w:val="00812F62"/>
    <w:rsid w:val="00817126"/>
    <w:rsid w:val="008269EF"/>
    <w:rsid w:val="008317C1"/>
    <w:rsid w:val="00835B1F"/>
    <w:rsid w:val="00842659"/>
    <w:rsid w:val="0084603D"/>
    <w:rsid w:val="00850D34"/>
    <w:rsid w:val="00854FED"/>
    <w:rsid w:val="00866A90"/>
    <w:rsid w:val="008857CB"/>
    <w:rsid w:val="008910F0"/>
    <w:rsid w:val="008A1E2E"/>
    <w:rsid w:val="008A6B53"/>
    <w:rsid w:val="008B468E"/>
    <w:rsid w:val="008B5BCE"/>
    <w:rsid w:val="008C0F70"/>
    <w:rsid w:val="008C5EA7"/>
    <w:rsid w:val="008D1345"/>
    <w:rsid w:val="008E02D9"/>
    <w:rsid w:val="008E3399"/>
    <w:rsid w:val="00905DBC"/>
    <w:rsid w:val="00927797"/>
    <w:rsid w:val="009308A8"/>
    <w:rsid w:val="009340F1"/>
    <w:rsid w:val="00950C6A"/>
    <w:rsid w:val="00977553"/>
    <w:rsid w:val="009B719B"/>
    <w:rsid w:val="009C23FB"/>
    <w:rsid w:val="009D2238"/>
    <w:rsid w:val="009D7205"/>
    <w:rsid w:val="009E6094"/>
    <w:rsid w:val="009E74C5"/>
    <w:rsid w:val="00A45E33"/>
    <w:rsid w:val="00A776EB"/>
    <w:rsid w:val="00A82A91"/>
    <w:rsid w:val="00A86389"/>
    <w:rsid w:val="00AB172C"/>
    <w:rsid w:val="00AC6594"/>
    <w:rsid w:val="00AD2D3E"/>
    <w:rsid w:val="00B07DC8"/>
    <w:rsid w:val="00B24E09"/>
    <w:rsid w:val="00B27770"/>
    <w:rsid w:val="00B33180"/>
    <w:rsid w:val="00B369BD"/>
    <w:rsid w:val="00B45A71"/>
    <w:rsid w:val="00B5305F"/>
    <w:rsid w:val="00B530A3"/>
    <w:rsid w:val="00B63240"/>
    <w:rsid w:val="00B67441"/>
    <w:rsid w:val="00B74DE8"/>
    <w:rsid w:val="00B75523"/>
    <w:rsid w:val="00B77023"/>
    <w:rsid w:val="00BB147B"/>
    <w:rsid w:val="00BB16AE"/>
    <w:rsid w:val="00BB1A03"/>
    <w:rsid w:val="00BF5007"/>
    <w:rsid w:val="00C16721"/>
    <w:rsid w:val="00C312B2"/>
    <w:rsid w:val="00C41C88"/>
    <w:rsid w:val="00C4410B"/>
    <w:rsid w:val="00C60926"/>
    <w:rsid w:val="00C76FA4"/>
    <w:rsid w:val="00C80448"/>
    <w:rsid w:val="00C80FBA"/>
    <w:rsid w:val="00CA4CCA"/>
    <w:rsid w:val="00CA4E63"/>
    <w:rsid w:val="00CB100A"/>
    <w:rsid w:val="00CD05E1"/>
    <w:rsid w:val="00CD357C"/>
    <w:rsid w:val="00CF38E5"/>
    <w:rsid w:val="00CF616C"/>
    <w:rsid w:val="00D02317"/>
    <w:rsid w:val="00D02FFF"/>
    <w:rsid w:val="00D038B9"/>
    <w:rsid w:val="00D12B14"/>
    <w:rsid w:val="00D361D4"/>
    <w:rsid w:val="00D41068"/>
    <w:rsid w:val="00D47126"/>
    <w:rsid w:val="00D47EEB"/>
    <w:rsid w:val="00D8306C"/>
    <w:rsid w:val="00D84CF6"/>
    <w:rsid w:val="00D91FE2"/>
    <w:rsid w:val="00DA07DB"/>
    <w:rsid w:val="00DB7248"/>
    <w:rsid w:val="00DD5C6F"/>
    <w:rsid w:val="00E10E66"/>
    <w:rsid w:val="00E4563B"/>
    <w:rsid w:val="00E56BE1"/>
    <w:rsid w:val="00E90D8A"/>
    <w:rsid w:val="00EB01BB"/>
    <w:rsid w:val="00EF755C"/>
    <w:rsid w:val="00F04F86"/>
    <w:rsid w:val="00F06975"/>
    <w:rsid w:val="00F06D96"/>
    <w:rsid w:val="00F267F6"/>
    <w:rsid w:val="00F365DB"/>
    <w:rsid w:val="00F50B74"/>
    <w:rsid w:val="00F5236B"/>
    <w:rsid w:val="00F56660"/>
    <w:rsid w:val="00F6124A"/>
    <w:rsid w:val="00F637EE"/>
    <w:rsid w:val="00F662E8"/>
    <w:rsid w:val="00F766C3"/>
    <w:rsid w:val="00F826E0"/>
    <w:rsid w:val="00F84D12"/>
    <w:rsid w:val="00F92AFB"/>
    <w:rsid w:val="00FA52B8"/>
    <w:rsid w:val="00FA62CC"/>
    <w:rsid w:val="00FA6475"/>
    <w:rsid w:val="00FB39B9"/>
    <w:rsid w:val="00FE047A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0842-C9B7-468A-954A-C2CB2377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305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47</cp:revision>
  <cp:lastPrinted>2017-07-27T11:40:00Z</cp:lastPrinted>
  <dcterms:created xsi:type="dcterms:W3CDTF">2016-08-30T06:06:00Z</dcterms:created>
  <dcterms:modified xsi:type="dcterms:W3CDTF">2017-07-27T11:40:00Z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