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139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20A2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139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20A2F">
                        <w:rPr>
                          <w:sz w:val="28"/>
                          <w:szCs w:val="28"/>
                          <w:u w:val="single"/>
                        </w:rPr>
                        <w:t xml:space="preserve"> 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39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139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546BE" w:rsidRDefault="00A546BE" w:rsidP="00920A2F">
      <w:pPr>
        <w:spacing w:before="480" w:after="480"/>
        <w:jc w:val="center"/>
        <w:rPr>
          <w:b/>
          <w:sz w:val="28"/>
          <w:szCs w:val="28"/>
        </w:rPr>
      </w:pPr>
      <w:r w:rsidRPr="00A546BE">
        <w:rPr>
          <w:b/>
          <w:sz w:val="28"/>
          <w:szCs w:val="28"/>
        </w:rPr>
        <w:t>О согласовании назначения Агеева В.Г. на должность первого заместителя главы администрации города Перми</w:t>
      </w:r>
    </w:p>
    <w:p w:rsidR="00A546BE" w:rsidRDefault="00A546BE" w:rsidP="00513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6BE">
        <w:rPr>
          <w:sz w:val="28"/>
          <w:szCs w:val="28"/>
        </w:rPr>
        <w:t>В соответствии со статьей 38 Устава города Перми</w:t>
      </w:r>
    </w:p>
    <w:p w:rsidR="00513955" w:rsidRPr="00A546BE" w:rsidRDefault="00513955" w:rsidP="00513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46BE" w:rsidRDefault="00A546BE" w:rsidP="00513955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A546BE">
        <w:rPr>
          <w:sz w:val="28"/>
          <w:szCs w:val="28"/>
        </w:rPr>
        <w:t xml:space="preserve">Пермская городская Дума </w:t>
      </w:r>
      <w:r w:rsidRPr="00A546BE">
        <w:rPr>
          <w:b/>
          <w:spacing w:val="20"/>
          <w:sz w:val="28"/>
          <w:szCs w:val="28"/>
        </w:rPr>
        <w:t>решила:</w:t>
      </w:r>
    </w:p>
    <w:p w:rsidR="00513955" w:rsidRPr="00A546BE" w:rsidRDefault="00513955" w:rsidP="00513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6BE" w:rsidRPr="00A546BE" w:rsidRDefault="00A546BE" w:rsidP="005139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46BE">
        <w:rPr>
          <w:bCs/>
          <w:sz w:val="28"/>
          <w:szCs w:val="28"/>
        </w:rPr>
        <w:t>Согласовать назначение Агеева Виктора Геннадьевича на должность первого заместителя главы администрации города Перми.</w:t>
      </w:r>
    </w:p>
    <w:p w:rsidR="001A5C9A" w:rsidRDefault="00A546BE" w:rsidP="00920A2F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A546BE">
        <w:rPr>
          <w:sz w:val="28"/>
          <w:szCs w:val="28"/>
        </w:rPr>
        <w:t xml:space="preserve">Председатель </w:t>
      </w:r>
    </w:p>
    <w:p w:rsidR="00A546BE" w:rsidRPr="00A546BE" w:rsidRDefault="00A546BE" w:rsidP="00513955">
      <w:pPr>
        <w:autoSpaceDE w:val="0"/>
        <w:autoSpaceDN w:val="0"/>
        <w:adjustRightInd w:val="0"/>
        <w:rPr>
          <w:sz w:val="28"/>
          <w:szCs w:val="28"/>
        </w:rPr>
      </w:pPr>
      <w:r w:rsidRPr="00A546BE">
        <w:rPr>
          <w:sz w:val="28"/>
          <w:szCs w:val="28"/>
        </w:rPr>
        <w:t xml:space="preserve">Пермской городской Думы                                            </w:t>
      </w:r>
      <w:r w:rsidR="001A5C9A">
        <w:rPr>
          <w:sz w:val="28"/>
          <w:szCs w:val="28"/>
        </w:rPr>
        <w:t xml:space="preserve">                              </w:t>
      </w:r>
      <w:proofErr w:type="spellStart"/>
      <w:r w:rsidRPr="00A546BE">
        <w:rPr>
          <w:sz w:val="28"/>
          <w:szCs w:val="28"/>
        </w:rPr>
        <w:t>Ю.А.Уткин</w:t>
      </w:r>
      <w:proofErr w:type="spellEnd"/>
    </w:p>
    <w:p w:rsidR="00C660FD" w:rsidRDefault="00C660FD" w:rsidP="00513955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D0C4F">
      <w:rPr>
        <w:noProof/>
        <w:snapToGrid w:val="0"/>
        <w:sz w:val="16"/>
      </w:rPr>
      <w:t>22.08.2017 10:46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D0C4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CTwxeDTXURvpeolE/JtU6JagXcf5rcZ+pZiPJGtn/9lDSjGMdHKTRke0cbubGkIrWfAhTO0o2l1KFjsNrCcUQ==" w:salt="O3Rl1Bf0LHJeHNzyZCNY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5C9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95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5249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0A2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0C4F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46BE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BF7008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8E73F62-5515-4E85-958D-52F327BD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2017-08-22T05:46:00Z</cp:lastPrinted>
  <dcterms:created xsi:type="dcterms:W3CDTF">2017-08-18T05:47:00Z</dcterms:created>
  <dcterms:modified xsi:type="dcterms:W3CDTF">2017-08-22T05:46:00Z</dcterms:modified>
</cp:coreProperties>
</file>