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E11091" w:rsidP="00E155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4.8pt;height:208.75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E11091" w:rsidRDefault="00E1554E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E11091">
                      <w:rPr>
                        <w:b/>
                      </w:rPr>
                      <w:t xml:space="preserve">О внесении изменений </w:t>
                    </w:r>
                    <w:r w:rsidR="00E11091" w:rsidRPr="00E11091">
                      <w:rPr>
                        <w:b/>
                      </w:rPr>
                      <w:t>в нормы расходов на проведение мероприятий в сфере физической культуры и спорта, утвержденные постановлением админ</w:t>
                    </w:r>
                    <w:r w:rsidR="006351D1">
                      <w:rPr>
                        <w:b/>
                      </w:rPr>
                      <w:t>истрации города Перми от 08.07.2010</w:t>
                    </w:r>
                    <w:r w:rsidR="00E11091" w:rsidRPr="00E11091">
                      <w:rPr>
                        <w:b/>
                      </w:rPr>
                      <w:t xml:space="preserve">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8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  <w:r w:rsidR="001A465E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Pr="00E11091" w:rsidRDefault="00C80448" w:rsidP="00E1554E">
      <w:pPr>
        <w:pStyle w:val="a7"/>
      </w:pPr>
    </w:p>
    <w:p w:rsidR="003C65D6" w:rsidRDefault="002034C2" w:rsidP="003C65D6">
      <w:pPr>
        <w:autoSpaceDE w:val="0"/>
        <w:autoSpaceDN w:val="0"/>
        <w:adjustRightInd w:val="0"/>
        <w:ind w:firstLine="540"/>
      </w:pPr>
      <w:r>
        <w:rPr>
          <w:szCs w:val="28"/>
        </w:rPr>
        <w:t xml:space="preserve">В </w:t>
      </w:r>
      <w:r w:rsidRPr="0009169E">
        <w:rPr>
          <w:szCs w:val="28"/>
        </w:rPr>
        <w:t>соответствии с</w:t>
      </w:r>
      <w:r w:rsidR="003C65D6" w:rsidRPr="003C65D6">
        <w:rPr>
          <w:szCs w:val="28"/>
        </w:rPr>
        <w:t xml:space="preserve"> </w:t>
      </w:r>
      <w:r w:rsidR="003C65D6">
        <w:rPr>
          <w:szCs w:val="28"/>
        </w:rPr>
        <w:t xml:space="preserve">Федеральным </w:t>
      </w:r>
      <w:r w:rsidR="003C65D6" w:rsidRPr="00E11091">
        <w:rPr>
          <w:szCs w:val="28"/>
        </w:rPr>
        <w:t>законом</w:t>
      </w:r>
      <w:r w:rsidR="004E649F">
        <w:rPr>
          <w:szCs w:val="28"/>
        </w:rPr>
        <w:t xml:space="preserve"> от 6 октября 2003 г. N 131-ФЗ</w:t>
      </w:r>
      <w:r w:rsidR="004E649F">
        <w:rPr>
          <w:szCs w:val="28"/>
        </w:rPr>
        <w:br/>
      </w:r>
      <w:r w:rsidR="003C65D6">
        <w:rPr>
          <w:szCs w:val="28"/>
        </w:rPr>
        <w:t>"Об общих принципах организации местного самоуправления в Российской Федерации",</w:t>
      </w:r>
      <w:r>
        <w:rPr>
          <w:szCs w:val="28"/>
        </w:rPr>
        <w:t xml:space="preserve"> Уставом</w:t>
      </w:r>
      <w:r w:rsidRPr="0009169E">
        <w:rPr>
          <w:szCs w:val="28"/>
        </w:rPr>
        <w:t xml:space="preserve"> города Перми, </w:t>
      </w:r>
      <w:r w:rsidR="003C65D6">
        <w:t>п</w:t>
      </w:r>
      <w:r w:rsidR="003C65D6" w:rsidRPr="0011556F">
        <w:t>оложением о комитете по физической культуре и спорту администрации города Перми, утвержденным решением Пермской городской Думы от 12.09.2006 № 223,</w:t>
      </w:r>
      <w:r w:rsidR="003C65D6">
        <w:rPr>
          <w:szCs w:val="28"/>
        </w:rPr>
        <w:t xml:space="preserve"> в целях повышения эффективности использования бюджетных средств и дальнейшего совершенствования системы финансирования мероприятий в сфере физической культуры и спорта за счет средств бюджета города Перми, усиления контроля </w:t>
      </w:r>
      <w:r w:rsidR="003C65D6">
        <w:rPr>
          <w:szCs w:val="28"/>
        </w:rPr>
        <w:br/>
        <w:t xml:space="preserve">за расходованием средств </w:t>
      </w:r>
    </w:p>
    <w:p w:rsidR="002034C2" w:rsidRPr="0009169E" w:rsidRDefault="002034C2" w:rsidP="00E11091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ПОСТАНОВЛЯЮ</w:t>
      </w:r>
      <w:r w:rsidRPr="0009169E">
        <w:rPr>
          <w:szCs w:val="28"/>
        </w:rPr>
        <w:t>:</w:t>
      </w:r>
    </w:p>
    <w:p w:rsidR="00806922" w:rsidRDefault="00806922" w:rsidP="00E11091">
      <w:pPr>
        <w:autoSpaceDE w:val="0"/>
        <w:autoSpaceDN w:val="0"/>
        <w:adjustRightInd w:val="0"/>
        <w:ind w:firstLine="540"/>
        <w:rPr>
          <w:szCs w:val="28"/>
        </w:rPr>
      </w:pPr>
      <w:r w:rsidRPr="00806922">
        <w:rPr>
          <w:szCs w:val="28"/>
        </w:rPr>
        <w:t>1.</w:t>
      </w:r>
      <w:r>
        <w:rPr>
          <w:szCs w:val="28"/>
        </w:rPr>
        <w:t xml:space="preserve"> Внести изменения в </w:t>
      </w:r>
      <w:r w:rsidRPr="00806922">
        <w:rPr>
          <w:szCs w:val="28"/>
        </w:rPr>
        <w:t>нормы</w:t>
      </w:r>
      <w:r>
        <w:rPr>
          <w:szCs w:val="28"/>
        </w:rPr>
        <w:t xml:space="preserve"> расходов на проведение мероприятий в сфере физической культуры и спорта, утвержденные постановлением админ</w:t>
      </w:r>
      <w:r w:rsidR="00377192">
        <w:rPr>
          <w:szCs w:val="28"/>
        </w:rPr>
        <w:t>истрации города Перми от 08 июля 2010 г.</w:t>
      </w:r>
      <w:r>
        <w:rPr>
          <w:szCs w:val="28"/>
        </w:rPr>
        <w:t xml:space="preserve">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</w:t>
      </w:r>
      <w:r w:rsidR="00932470">
        <w:rPr>
          <w:szCs w:val="28"/>
        </w:rPr>
        <w:t>ьных образовательных учреждений</w:t>
      </w:r>
      <w:r w:rsidR="00932470">
        <w:rPr>
          <w:szCs w:val="28"/>
        </w:rPr>
        <w:br/>
      </w:r>
      <w:r>
        <w:rPr>
          <w:szCs w:val="28"/>
        </w:rPr>
        <w:t xml:space="preserve">в соревнованиях, конкурсах, олимпиадах </w:t>
      </w:r>
      <w:r w:rsidR="00932470">
        <w:rPr>
          <w:szCs w:val="28"/>
        </w:rPr>
        <w:t>и других мероприятиях», изложив</w:t>
      </w:r>
      <w:r w:rsidR="00932470">
        <w:rPr>
          <w:szCs w:val="28"/>
        </w:rPr>
        <w:br/>
      </w:r>
      <w:r>
        <w:rPr>
          <w:szCs w:val="28"/>
        </w:rPr>
        <w:t xml:space="preserve">в </w:t>
      </w:r>
      <w:r w:rsidR="007C5D96">
        <w:rPr>
          <w:szCs w:val="28"/>
        </w:rPr>
        <w:t xml:space="preserve">новой </w:t>
      </w:r>
      <w:r>
        <w:rPr>
          <w:szCs w:val="28"/>
        </w:rPr>
        <w:t>редакции</w:t>
      </w:r>
      <w:r w:rsidR="007C5D96">
        <w:rPr>
          <w:szCs w:val="28"/>
        </w:rPr>
        <w:t xml:space="preserve"> согласно приложению к настоящему постановлению.</w:t>
      </w:r>
    </w:p>
    <w:p w:rsidR="00E11091" w:rsidRPr="00262C35" w:rsidRDefault="007C5D96" w:rsidP="002034C2">
      <w:pPr>
        <w:pStyle w:val="a7"/>
        <w:rPr>
          <w:color w:val="000000"/>
          <w:szCs w:val="28"/>
        </w:rPr>
      </w:pPr>
      <w:r>
        <w:rPr>
          <w:szCs w:val="28"/>
        </w:rPr>
        <w:t>2</w:t>
      </w:r>
      <w:r w:rsidR="002034C2">
        <w:rPr>
          <w:szCs w:val="28"/>
        </w:rPr>
        <w:t xml:space="preserve">. Настоящее постановление вступает в силу со дня официального размещения (опубликования) </w:t>
      </w:r>
      <w:r w:rsidR="00180FC2" w:rsidRPr="00F93436">
        <w:rPr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="00262C35" w:rsidRPr="00262C35">
        <w:rPr>
          <w:color w:val="000000"/>
          <w:szCs w:val="28"/>
        </w:rPr>
        <w:t xml:space="preserve"> </w:t>
      </w:r>
      <w:r w:rsidR="00180FC2">
        <w:rPr>
          <w:color w:val="000000"/>
          <w:szCs w:val="28"/>
        </w:rPr>
        <w:br/>
      </w:r>
      <w:r w:rsidR="00262C35">
        <w:rPr>
          <w:color w:val="000000"/>
          <w:szCs w:val="28"/>
        </w:rPr>
        <w:lastRenderedPageBreak/>
        <w:t>и распространяет свое действие на правоотношения возникшие с 01 сентября 2017 года.</w:t>
      </w:r>
      <w:r w:rsidR="00262C35" w:rsidRPr="00262C35">
        <w:rPr>
          <w:color w:val="000000"/>
          <w:szCs w:val="28"/>
        </w:rPr>
        <w:t xml:space="preserve"> </w:t>
      </w:r>
    </w:p>
    <w:p w:rsidR="0044717A" w:rsidRDefault="0044717A" w:rsidP="002034C2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F93436">
        <w:rPr>
          <w:szCs w:val="28"/>
        </w:rPr>
        <w:t>Информационно-аналитическому управлению администрации города Перми разме</w:t>
      </w:r>
      <w:r>
        <w:rPr>
          <w:szCs w:val="28"/>
        </w:rPr>
        <w:t>стить (опубликовать) настоящее п</w:t>
      </w:r>
      <w:r w:rsidRPr="00F93436">
        <w:rPr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E11091" w:rsidRPr="000C7E81" w:rsidRDefault="0044717A" w:rsidP="00E11091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E11091">
        <w:rPr>
          <w:color w:val="000000"/>
          <w:szCs w:val="28"/>
        </w:rPr>
        <w:t xml:space="preserve">. </w:t>
      </w:r>
      <w:r w:rsidR="00E11091" w:rsidRPr="000C7E81">
        <w:rPr>
          <w:color w:val="000000"/>
          <w:szCs w:val="28"/>
        </w:rPr>
        <w:t>Управлению по общим вопросам администрации города Перми обеспечить опубликование настоящего постановления в п</w:t>
      </w:r>
      <w:r w:rsidR="00E11091" w:rsidRPr="000C7E81">
        <w:rPr>
          <w:color w:val="000000"/>
          <w:szCs w:val="28"/>
        </w:rPr>
        <w:t>е</w:t>
      </w:r>
      <w:r w:rsidR="00E11091" w:rsidRPr="000C7E81">
        <w:rPr>
          <w:color w:val="000000"/>
          <w:szCs w:val="28"/>
        </w:rPr>
        <w:t>чатном средстве массовой информации «Официальный бюллетень органов местного самоуправления мун</w:t>
      </w:r>
      <w:r w:rsidR="00E11091" w:rsidRPr="000C7E81">
        <w:rPr>
          <w:color w:val="000000"/>
          <w:szCs w:val="28"/>
        </w:rPr>
        <w:t>и</w:t>
      </w:r>
      <w:r w:rsidR="00E11091" w:rsidRPr="000C7E81">
        <w:rPr>
          <w:color w:val="000000"/>
          <w:szCs w:val="28"/>
        </w:rPr>
        <w:t>ципального образования город Пермь».</w:t>
      </w:r>
    </w:p>
    <w:p w:rsidR="002034C2" w:rsidRDefault="0044717A" w:rsidP="002034C2">
      <w:pPr>
        <w:pStyle w:val="a7"/>
        <w:rPr>
          <w:szCs w:val="28"/>
        </w:rPr>
      </w:pPr>
      <w:r>
        <w:rPr>
          <w:szCs w:val="28"/>
        </w:rPr>
        <w:t>5</w:t>
      </w:r>
      <w:r w:rsidR="002034C2">
        <w:rPr>
          <w:szCs w:val="28"/>
        </w:rPr>
        <w:t xml:space="preserve">. </w:t>
      </w:r>
      <w:r w:rsidR="002034C2" w:rsidRPr="00B512C0">
        <w:rPr>
          <w:szCs w:val="28"/>
        </w:rPr>
        <w:t>Контроль за исполнением</w:t>
      </w:r>
      <w:r w:rsidR="002034C2">
        <w:rPr>
          <w:szCs w:val="28"/>
        </w:rPr>
        <w:t xml:space="preserve"> настоящего</w:t>
      </w:r>
      <w:r w:rsidR="00091710">
        <w:rPr>
          <w:szCs w:val="28"/>
        </w:rPr>
        <w:t xml:space="preserve"> постановления возложить</w:t>
      </w:r>
      <w:r w:rsidR="00091710">
        <w:rPr>
          <w:szCs w:val="28"/>
        </w:rPr>
        <w:br/>
      </w:r>
      <w:r w:rsidR="002034C2" w:rsidRPr="00B512C0">
        <w:rPr>
          <w:szCs w:val="28"/>
        </w:rPr>
        <w:t xml:space="preserve">на </w:t>
      </w:r>
      <w:r w:rsidR="002034C2">
        <w:rPr>
          <w:szCs w:val="28"/>
        </w:rPr>
        <w:t>заместителя главы администрации города Перми Гаджиеву Л.А.</w:t>
      </w:r>
    </w:p>
    <w:p w:rsidR="002034C2" w:rsidRDefault="002034C2" w:rsidP="00203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C2" w:rsidRDefault="002034C2" w:rsidP="00203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C2" w:rsidRPr="0009169E" w:rsidRDefault="002034C2" w:rsidP="00203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C2" w:rsidRDefault="002034C2" w:rsidP="00203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Самойлов</w:t>
      </w:r>
    </w:p>
    <w:p w:rsidR="002034C2" w:rsidRDefault="002034C2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FE57EF" w:rsidRDefault="00FE57EF" w:rsidP="00E1554E">
      <w:pPr>
        <w:pStyle w:val="a7"/>
      </w:pPr>
    </w:p>
    <w:p w:rsidR="00A361D3" w:rsidRDefault="00A361D3" w:rsidP="00DD01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E57EF" w:rsidRPr="00FE57EF" w:rsidRDefault="00FE57EF" w:rsidP="00DD01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УТВЕРЖДЕНЫ</w:t>
      </w:r>
    </w:p>
    <w:p w:rsidR="00FE57EF" w:rsidRPr="00FE57EF" w:rsidRDefault="00FE57EF" w:rsidP="00DD01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E57EF" w:rsidRPr="00FE57EF" w:rsidRDefault="00FE57EF" w:rsidP="00DD01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FE57EF" w:rsidRPr="00FE57EF" w:rsidRDefault="00FE57EF" w:rsidP="00DD01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от __________№ ________</w:t>
      </w:r>
    </w:p>
    <w:p w:rsidR="00FE57EF" w:rsidRDefault="00FE57EF" w:rsidP="00FE57E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61D3" w:rsidRPr="00A361D3" w:rsidRDefault="00A361D3" w:rsidP="00FE57E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57EF" w:rsidRPr="00FE57EF" w:rsidRDefault="00A361D3" w:rsidP="00FE57E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2"/>
      <w:bookmarkEnd w:id="0"/>
      <w:r>
        <w:rPr>
          <w:rFonts w:ascii="Times New Roman" w:hAnsi="Times New Roman" w:cs="Times New Roman"/>
          <w:sz w:val="28"/>
          <w:szCs w:val="28"/>
        </w:rPr>
        <w:t>Нормы расходов на проведение мероприятий в сфере физической культуры и спорта</w:t>
      </w:r>
    </w:p>
    <w:p w:rsidR="00FE57EF" w:rsidRDefault="00FE57EF" w:rsidP="00FE57E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61D3" w:rsidRPr="00A361D3" w:rsidRDefault="00A361D3" w:rsidP="00FE57E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57EF" w:rsidRPr="00FE57EF" w:rsidRDefault="00C13959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E57EF" w:rsidRPr="00FE57EF">
        <w:rPr>
          <w:rFonts w:ascii="Times New Roman" w:hAnsi="Times New Roman" w:cs="Times New Roman"/>
          <w:sz w:val="28"/>
          <w:szCs w:val="28"/>
        </w:rPr>
        <w:t>Нормы оплаты работы спортивных судей на физкультурных мероприятиях и спортивных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7"/>
        <w:gridCol w:w="1707"/>
        <w:gridCol w:w="1447"/>
        <w:gridCol w:w="1448"/>
        <w:gridCol w:w="1371"/>
        <w:gridCol w:w="1765"/>
      </w:tblGrid>
      <w:tr w:rsidR="00FE57EF" w:rsidRPr="00FE57EF" w:rsidTr="00FE57EF">
        <w:trPr>
          <w:cantSplit/>
        </w:trPr>
        <w:tc>
          <w:tcPr>
            <w:tcW w:w="2247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Наименования спортивных судей в составе судейской бригады</w:t>
            </w:r>
          </w:p>
        </w:tc>
        <w:tc>
          <w:tcPr>
            <w:tcW w:w="7738" w:type="dxa"/>
            <w:gridSpan w:val="5"/>
          </w:tcPr>
          <w:p w:rsidR="00FE57EF" w:rsidRPr="00FE57EF" w:rsidRDefault="00FE57EF" w:rsidP="009C7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Размер оплаты с учетом квалификационных категорий спортивных судей</w:t>
            </w:r>
            <w:r w:rsidR="00A361D3" w:rsidRPr="00A361D3"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,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 международной категории, спортивный судья всероссийской категории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 первой категории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 второй категории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 третьей категории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Юный спортивный судья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Главный спортивный судья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Главный спортивный судья-секретарь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спортивного судьи, главного секретаря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FE57EF" w:rsidRPr="00FE57EF" w:rsidTr="00FE57EF">
        <w:trPr>
          <w:cantSplit/>
        </w:trPr>
        <w:tc>
          <w:tcPr>
            <w:tcW w:w="9985" w:type="dxa"/>
            <w:gridSpan w:val="6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командные игровые виды спорта (производится за обслуживание одной игры)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спортивный судья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Помощник главного спортивного судьи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rPr>
          <w:cantSplit/>
        </w:trPr>
        <w:tc>
          <w:tcPr>
            <w:tcW w:w="22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Спортивный судья, входящий в состав судейской бригады</w:t>
            </w:r>
          </w:p>
        </w:tc>
        <w:tc>
          <w:tcPr>
            <w:tcW w:w="170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4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4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371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6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FE57EF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history="1">
        <w:r w:rsidRPr="000514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E57EF">
        <w:rPr>
          <w:rFonts w:ascii="Times New Roman" w:hAnsi="Times New Roman" w:cs="Times New Roman"/>
          <w:sz w:val="28"/>
          <w:szCs w:val="28"/>
        </w:rPr>
        <w:t xml:space="preserve"> о спортивных судьях, утв</w:t>
      </w:r>
      <w:r w:rsidR="00DF702F">
        <w:rPr>
          <w:rFonts w:ascii="Times New Roman" w:hAnsi="Times New Roman" w:cs="Times New Roman"/>
          <w:sz w:val="28"/>
          <w:szCs w:val="28"/>
        </w:rPr>
        <w:t>ержденное приказом Министерства спорта Российской Федерации</w:t>
      </w:r>
      <w:r w:rsidRPr="00FE57EF">
        <w:rPr>
          <w:rFonts w:ascii="Times New Roman" w:hAnsi="Times New Roman" w:cs="Times New Roman"/>
          <w:sz w:val="28"/>
          <w:szCs w:val="28"/>
        </w:rPr>
        <w:t xml:space="preserve"> от 2</w:t>
      </w:r>
      <w:r w:rsidR="00DF702F">
        <w:rPr>
          <w:rFonts w:ascii="Times New Roman" w:hAnsi="Times New Roman" w:cs="Times New Roman"/>
          <w:sz w:val="28"/>
          <w:szCs w:val="28"/>
        </w:rPr>
        <w:t>8</w:t>
      </w:r>
      <w:r w:rsidRPr="00FE57EF">
        <w:rPr>
          <w:rFonts w:ascii="Times New Roman" w:hAnsi="Times New Roman" w:cs="Times New Roman"/>
          <w:sz w:val="28"/>
          <w:szCs w:val="28"/>
        </w:rPr>
        <w:t xml:space="preserve"> </w:t>
      </w:r>
      <w:r w:rsidR="00DF702F">
        <w:rPr>
          <w:rFonts w:ascii="Times New Roman" w:hAnsi="Times New Roman" w:cs="Times New Roman"/>
          <w:sz w:val="28"/>
          <w:szCs w:val="28"/>
        </w:rPr>
        <w:t>февраля</w:t>
      </w:r>
      <w:r w:rsidRPr="00FE57EF">
        <w:rPr>
          <w:rFonts w:ascii="Times New Roman" w:hAnsi="Times New Roman" w:cs="Times New Roman"/>
          <w:sz w:val="28"/>
          <w:szCs w:val="28"/>
        </w:rPr>
        <w:t xml:space="preserve"> 20</w:t>
      </w:r>
      <w:r w:rsidR="00DF702F">
        <w:rPr>
          <w:rFonts w:ascii="Times New Roman" w:hAnsi="Times New Roman" w:cs="Times New Roman"/>
          <w:sz w:val="28"/>
          <w:szCs w:val="28"/>
        </w:rPr>
        <w:t>17</w:t>
      </w:r>
      <w:r w:rsidRPr="00FE57EF">
        <w:rPr>
          <w:rFonts w:ascii="Times New Roman" w:hAnsi="Times New Roman" w:cs="Times New Roman"/>
          <w:sz w:val="28"/>
          <w:szCs w:val="28"/>
        </w:rPr>
        <w:t xml:space="preserve"> г. N </w:t>
      </w:r>
      <w:r w:rsidR="00DF702F">
        <w:rPr>
          <w:rFonts w:ascii="Times New Roman" w:hAnsi="Times New Roman" w:cs="Times New Roman"/>
          <w:sz w:val="28"/>
          <w:szCs w:val="28"/>
        </w:rPr>
        <w:t>134</w:t>
      </w:r>
      <w:r w:rsidRPr="00FE57E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</w:t>
      </w:r>
      <w:r w:rsidR="00DF702F">
        <w:rPr>
          <w:rFonts w:ascii="Times New Roman" w:hAnsi="Times New Roman" w:cs="Times New Roman"/>
          <w:sz w:val="28"/>
          <w:szCs w:val="28"/>
        </w:rPr>
        <w:t>31</w:t>
      </w:r>
      <w:r w:rsidRPr="00FE57EF">
        <w:rPr>
          <w:rFonts w:ascii="Times New Roman" w:hAnsi="Times New Roman" w:cs="Times New Roman"/>
          <w:sz w:val="28"/>
          <w:szCs w:val="28"/>
        </w:rPr>
        <w:t xml:space="preserve"> </w:t>
      </w:r>
      <w:r w:rsidR="00DF702F">
        <w:rPr>
          <w:rFonts w:ascii="Times New Roman" w:hAnsi="Times New Roman" w:cs="Times New Roman"/>
          <w:sz w:val="28"/>
          <w:szCs w:val="28"/>
        </w:rPr>
        <w:t>мая</w:t>
      </w:r>
      <w:r w:rsidRPr="00FE57EF">
        <w:rPr>
          <w:rFonts w:ascii="Times New Roman" w:hAnsi="Times New Roman" w:cs="Times New Roman"/>
          <w:sz w:val="28"/>
          <w:szCs w:val="28"/>
        </w:rPr>
        <w:t xml:space="preserve"> 20</w:t>
      </w:r>
      <w:r w:rsidR="00DF702F">
        <w:rPr>
          <w:rFonts w:ascii="Times New Roman" w:hAnsi="Times New Roman" w:cs="Times New Roman"/>
          <w:sz w:val="28"/>
          <w:szCs w:val="28"/>
        </w:rPr>
        <w:t>17</w:t>
      </w:r>
      <w:r w:rsidRPr="00FE57EF">
        <w:rPr>
          <w:rFonts w:ascii="Times New Roman" w:hAnsi="Times New Roman" w:cs="Times New Roman"/>
          <w:sz w:val="28"/>
          <w:szCs w:val="28"/>
        </w:rPr>
        <w:t xml:space="preserve"> г., регистрационный N </w:t>
      </w:r>
      <w:r w:rsidR="00DF702F">
        <w:rPr>
          <w:rFonts w:ascii="Times New Roman" w:hAnsi="Times New Roman" w:cs="Times New Roman"/>
          <w:sz w:val="28"/>
          <w:szCs w:val="28"/>
        </w:rPr>
        <w:t>46917</w:t>
      </w:r>
      <w:r w:rsidRPr="00FE57EF">
        <w:rPr>
          <w:rFonts w:ascii="Times New Roman" w:hAnsi="Times New Roman" w:cs="Times New Roman"/>
          <w:sz w:val="28"/>
          <w:szCs w:val="28"/>
        </w:rPr>
        <w:t>).</w:t>
      </w:r>
    </w:p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Примечание.</w:t>
      </w:r>
    </w:p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- не более одного дня.</w:t>
      </w:r>
    </w:p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1.2. Нормы расходов на приобретение призов в рамках мероприятий, посвященных памятным и юбилейным датам учреждений.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479"/>
        <w:gridCol w:w="1077"/>
        <w:gridCol w:w="1134"/>
        <w:gridCol w:w="2898"/>
      </w:tblGrid>
      <w:tr w:rsidR="00FE57EF" w:rsidRPr="00FE57EF" w:rsidTr="00FE57EF">
        <w:tc>
          <w:tcPr>
            <w:tcW w:w="397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9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5109" w:type="dxa"/>
            <w:gridSpan w:val="3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на 1 мероприятие (руб.)</w:t>
            </w:r>
          </w:p>
        </w:tc>
      </w:tr>
      <w:tr w:rsidR="00FE57EF" w:rsidRPr="00FE57EF" w:rsidTr="00FE57EF">
        <w:tc>
          <w:tcPr>
            <w:tcW w:w="39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4479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2211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Памятные даты</w:t>
            </w:r>
          </w:p>
        </w:tc>
        <w:tc>
          <w:tcPr>
            <w:tcW w:w="289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Юбилейные даты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25, 30, 40, 45 лет</w:t>
            </w:r>
          </w:p>
        </w:tc>
        <w:tc>
          <w:tcPr>
            <w:tcW w:w="107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30000</w:t>
            </w:r>
          </w:p>
        </w:tc>
        <w:tc>
          <w:tcPr>
            <w:tcW w:w="113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55, 60, 65, 70, 80, 90, 95 и более лет</w:t>
            </w:r>
          </w:p>
        </w:tc>
        <w:tc>
          <w:tcPr>
            <w:tcW w:w="107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50000</w:t>
            </w:r>
          </w:p>
        </w:tc>
        <w:tc>
          <w:tcPr>
            <w:tcW w:w="289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50, 75, 100 и более лет</w:t>
            </w:r>
          </w:p>
        </w:tc>
        <w:tc>
          <w:tcPr>
            <w:tcW w:w="107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150000</w:t>
            </w:r>
          </w:p>
        </w:tc>
      </w:tr>
    </w:tbl>
    <w:p w:rsid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7EF">
        <w:rPr>
          <w:rFonts w:ascii="Times New Roman" w:hAnsi="Times New Roman" w:cs="Times New Roman"/>
          <w:sz w:val="28"/>
          <w:szCs w:val="28"/>
        </w:rPr>
        <w:t xml:space="preserve">1.3. Нормы расходов на приобретение наградной атрибутики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57EF">
        <w:rPr>
          <w:rFonts w:ascii="Times New Roman" w:hAnsi="Times New Roman" w:cs="Times New Roman"/>
          <w:sz w:val="28"/>
          <w:szCs w:val="28"/>
        </w:rPr>
        <w:t xml:space="preserve">для награждения победителей и призеров мероприятий, канцелярских 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E57EF">
        <w:rPr>
          <w:rFonts w:ascii="Times New Roman" w:hAnsi="Times New Roman" w:cs="Times New Roman"/>
          <w:sz w:val="28"/>
          <w:szCs w:val="28"/>
        </w:rPr>
        <w:t>и расходных материалов.</w:t>
      </w:r>
    </w:p>
    <w:p w:rsidR="00A361D3" w:rsidRDefault="00A361D3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61D3" w:rsidRPr="00A361D3" w:rsidRDefault="00A361D3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839"/>
        <w:gridCol w:w="1304"/>
        <w:gridCol w:w="2445"/>
      </w:tblGrid>
      <w:tr w:rsidR="00FE57EF" w:rsidRPr="00FE57EF" w:rsidTr="00FE57EF">
        <w:tc>
          <w:tcPr>
            <w:tcW w:w="397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39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3749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FE57EF" w:rsidRPr="00FE57EF" w:rsidTr="00FE57EF">
        <w:tc>
          <w:tcPr>
            <w:tcW w:w="39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5839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3749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E57EF" w:rsidRPr="00FE57EF" w:rsidTr="00FE57EF">
        <w:tc>
          <w:tcPr>
            <w:tcW w:w="39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5839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130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  <w:tc>
          <w:tcPr>
            <w:tcW w:w="244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Призы, цветы</w:t>
            </w:r>
          </w:p>
        </w:tc>
        <w:tc>
          <w:tcPr>
            <w:tcW w:w="130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1700</w:t>
            </w:r>
          </w:p>
        </w:tc>
        <w:tc>
          <w:tcPr>
            <w:tcW w:w="244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Кубки</w:t>
            </w:r>
          </w:p>
        </w:tc>
        <w:tc>
          <w:tcPr>
            <w:tcW w:w="130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1700</w:t>
            </w:r>
          </w:p>
        </w:tc>
        <w:tc>
          <w:tcPr>
            <w:tcW w:w="244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1304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244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Канцелярские товары и расходные материалы</w:t>
            </w:r>
          </w:p>
        </w:tc>
        <w:tc>
          <w:tcPr>
            <w:tcW w:w="3749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 в день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3749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1500 в день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1.4. Нормы расходов на награждение учреждений дополнительного образования и учреждений физической культуры и спорта при проведении конкурсов, соревнований.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175"/>
        <w:gridCol w:w="3458"/>
        <w:gridCol w:w="2955"/>
      </w:tblGrid>
      <w:tr w:rsidR="00FE57EF" w:rsidRPr="00FE57EF" w:rsidTr="00FE57EF">
        <w:tc>
          <w:tcPr>
            <w:tcW w:w="397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5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6413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призов или их денежный эквивалент (руб.)</w:t>
            </w:r>
          </w:p>
        </w:tc>
      </w:tr>
      <w:tr w:rsidR="00FE57EF" w:rsidRPr="00FE57EF" w:rsidTr="00FE57EF">
        <w:tc>
          <w:tcPr>
            <w:tcW w:w="39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3175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Конкурс "На лучшую организацию физкультурно-оздоровительной работы"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Другие конкурсы, соревнования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300000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200000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200000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50000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50000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35000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1.5. Нормы расходов на награждение работников учреждений отрасли физической культуры и спорта при проведении конкурсов, соревнований.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175"/>
        <w:gridCol w:w="3458"/>
        <w:gridCol w:w="2955"/>
      </w:tblGrid>
      <w:tr w:rsidR="00FE57EF" w:rsidRPr="00FE57EF" w:rsidTr="00FE57EF">
        <w:tc>
          <w:tcPr>
            <w:tcW w:w="397" w:type="dxa"/>
            <w:vMerge w:val="restart"/>
          </w:tcPr>
          <w:p w:rsidR="00FE57EF" w:rsidRPr="00FE57EF" w:rsidRDefault="00134748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5" w:type="dxa"/>
            <w:vMerge w:val="restart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6413" w:type="dxa"/>
            <w:gridSpan w:val="2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призов или их денежный эквивалент (руб.)</w:t>
            </w:r>
          </w:p>
        </w:tc>
      </w:tr>
      <w:tr w:rsidR="00FE57EF" w:rsidRPr="00FE57EF" w:rsidTr="00FE57EF">
        <w:tc>
          <w:tcPr>
            <w:tcW w:w="397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3175" w:type="dxa"/>
            <w:vMerge/>
          </w:tcPr>
          <w:p w:rsidR="00FE57EF" w:rsidRPr="00FE57EF" w:rsidRDefault="00FE57EF" w:rsidP="00FE57EF">
            <w:pPr>
              <w:ind w:firstLine="0"/>
              <w:rPr>
                <w:szCs w:val="28"/>
              </w:rPr>
            </w:pP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Конкурс "Тренер года"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Другие конкурсы, соревнования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150000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80000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65000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60000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50000</w:t>
            </w:r>
          </w:p>
        </w:tc>
      </w:tr>
      <w:tr w:rsidR="00FE57EF" w:rsidRPr="00FE57EF" w:rsidTr="00FE57EF">
        <w:tc>
          <w:tcPr>
            <w:tcW w:w="397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  <w:tc>
          <w:tcPr>
            <w:tcW w:w="3458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25000</w:t>
            </w:r>
          </w:p>
        </w:tc>
        <w:tc>
          <w:tcPr>
            <w:tcW w:w="2955" w:type="dxa"/>
          </w:tcPr>
          <w:p w:rsidR="00FE57EF" w:rsidRPr="00FE57EF" w:rsidRDefault="00FE57EF" w:rsidP="00FE5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lastRenderedPageBreak/>
        <w:t>1.6. Нормы расходов на оплату услуг по организации, обслуживанию и проведению соревнований, мероприятий и услуг по изготовлению и размещению рекламно-информационных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39"/>
        <w:gridCol w:w="1644"/>
        <w:gridCol w:w="1644"/>
        <w:gridCol w:w="2218"/>
      </w:tblGrid>
      <w:tr w:rsidR="00FE57EF" w:rsidRPr="00FE57EF" w:rsidTr="00134748">
        <w:tc>
          <w:tcPr>
            <w:tcW w:w="340" w:type="dxa"/>
            <w:vMerge w:val="restart"/>
          </w:tcPr>
          <w:p w:rsidR="00FE57EF" w:rsidRPr="00FE57EF" w:rsidRDefault="00134748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9" w:type="dxa"/>
            <w:vMerge w:val="restart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5506" w:type="dxa"/>
            <w:gridSpan w:val="3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FE57EF" w:rsidRPr="00FE57EF" w:rsidTr="00134748">
        <w:tc>
          <w:tcPr>
            <w:tcW w:w="340" w:type="dxa"/>
            <w:vMerge/>
          </w:tcPr>
          <w:p w:rsidR="00FE57EF" w:rsidRPr="00FE57EF" w:rsidRDefault="00FE57EF" w:rsidP="00134748">
            <w:pPr>
              <w:ind w:firstLine="0"/>
              <w:rPr>
                <w:szCs w:val="28"/>
              </w:rPr>
            </w:pPr>
          </w:p>
        </w:tc>
        <w:tc>
          <w:tcPr>
            <w:tcW w:w="4139" w:type="dxa"/>
            <w:vMerge/>
          </w:tcPr>
          <w:p w:rsidR="00FE57EF" w:rsidRPr="00FE57EF" w:rsidRDefault="00FE57EF" w:rsidP="00134748">
            <w:pPr>
              <w:ind w:firstLine="0"/>
              <w:rPr>
                <w:szCs w:val="28"/>
              </w:rPr>
            </w:pP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Конференции, форумы</w:t>
            </w:r>
          </w:p>
        </w:tc>
        <w:tc>
          <w:tcPr>
            <w:tcW w:w="2218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Семинары, тренинги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Оплата услуг по организации, обслуживанию и проведению соревнований, мероприятий</w:t>
            </w: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30000</w:t>
            </w: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25000</w:t>
            </w:r>
          </w:p>
        </w:tc>
        <w:tc>
          <w:tcPr>
            <w:tcW w:w="2218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15000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Оплата услуг по изготовлению и размещению рекламно-информационных материалов</w:t>
            </w: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30000</w:t>
            </w:r>
          </w:p>
        </w:tc>
        <w:tc>
          <w:tcPr>
            <w:tcW w:w="1644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25000</w:t>
            </w:r>
          </w:p>
        </w:tc>
        <w:tc>
          <w:tcPr>
            <w:tcW w:w="2218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10000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1.7. Нормы расходов на обеспечение автотранспортом участников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819"/>
        <w:gridCol w:w="4826"/>
      </w:tblGrid>
      <w:tr w:rsidR="00FE57EF" w:rsidRPr="00FE57EF" w:rsidTr="00134748">
        <w:tc>
          <w:tcPr>
            <w:tcW w:w="340" w:type="dxa"/>
          </w:tcPr>
          <w:p w:rsidR="00FE57EF" w:rsidRPr="00FE57EF" w:rsidRDefault="00134748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услуг (руб./час.)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700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1700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Грузовой автотранспорт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1600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1.8. Норма расходов на аренду объектов спорта при проведении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819"/>
        <w:gridCol w:w="4826"/>
      </w:tblGrid>
      <w:tr w:rsidR="00FE57EF" w:rsidRPr="00FE57EF" w:rsidTr="00134748">
        <w:tc>
          <w:tcPr>
            <w:tcW w:w="340" w:type="dxa"/>
          </w:tcPr>
          <w:p w:rsidR="00FE57EF" w:rsidRPr="00FE57EF" w:rsidRDefault="00134748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Стоимость услуг (руб./час.)</w:t>
            </w:r>
          </w:p>
        </w:tc>
      </w:tr>
      <w:tr w:rsidR="00FE57EF" w:rsidRPr="00FE57EF" w:rsidTr="00134748">
        <w:tc>
          <w:tcPr>
            <w:tcW w:w="340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Аренда объектов спорта</w:t>
            </w:r>
          </w:p>
        </w:tc>
        <w:tc>
          <w:tcPr>
            <w:tcW w:w="4826" w:type="dxa"/>
          </w:tcPr>
          <w:p w:rsidR="00FE57EF" w:rsidRPr="00FE57EF" w:rsidRDefault="00FE57EF" w:rsidP="001347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F">
              <w:rPr>
                <w:rFonts w:ascii="Times New Roman" w:hAnsi="Times New Roman" w:cs="Times New Roman"/>
                <w:sz w:val="28"/>
                <w:szCs w:val="28"/>
              </w:rPr>
              <w:t>до 15000</w:t>
            </w:r>
          </w:p>
        </w:tc>
      </w:tr>
    </w:tbl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1.9. Нормы расходов для награждения победителей и призеров спортивно-массового мероприятия «Пермский международный марафон» не могут превышать 700 000 рублей из расчета на одного человека.</w:t>
      </w:r>
    </w:p>
    <w:p w:rsidR="00FE57EF" w:rsidRPr="00FE57EF" w:rsidRDefault="00FE57EF" w:rsidP="00FE57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EF">
        <w:rPr>
          <w:rFonts w:ascii="Times New Roman" w:hAnsi="Times New Roman" w:cs="Times New Roman"/>
          <w:sz w:val="28"/>
          <w:szCs w:val="28"/>
        </w:rPr>
        <w:t>1.10. Спортивные федерации и другие организации, проводящие соревнования и конкурсы, имеют право за счет собственных или спонсорских средств увеличить призовой фонд и производить доплату к установленному размеру выплат спортивным судьям и обслуживающему персоналу.</w:t>
      </w:r>
    </w:p>
    <w:p w:rsidR="00FE57EF" w:rsidRPr="00023712" w:rsidRDefault="00FE57EF" w:rsidP="00FE57E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7EF" w:rsidRPr="00FE57EF" w:rsidRDefault="00FE57EF" w:rsidP="00FE57EF">
      <w:pPr>
        <w:pStyle w:val="a7"/>
      </w:pPr>
    </w:p>
    <w:sectPr w:rsidR="00FE57EF" w:rsidRPr="00FE57EF" w:rsidSect="003F193E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71" w:rsidRDefault="009C4771">
      <w:r>
        <w:separator/>
      </w:r>
    </w:p>
  </w:endnote>
  <w:endnote w:type="continuationSeparator" w:id="0">
    <w:p w:rsidR="009C4771" w:rsidRDefault="009C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71" w:rsidRDefault="009C4771">
      <w:r>
        <w:separator/>
      </w:r>
    </w:p>
  </w:footnote>
  <w:footnote w:type="continuationSeparator" w:id="0">
    <w:p w:rsidR="009C4771" w:rsidRDefault="009C4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A465E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145"/>
    <w:multiLevelType w:val="multilevel"/>
    <w:tmpl w:val="A7166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46292E"/>
    <w:multiLevelType w:val="multilevel"/>
    <w:tmpl w:val="4474A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30A90"/>
    <w:rsid w:val="0005140C"/>
    <w:rsid w:val="00091710"/>
    <w:rsid w:val="000E22A2"/>
    <w:rsid w:val="00104D20"/>
    <w:rsid w:val="00134748"/>
    <w:rsid w:val="00180FC2"/>
    <w:rsid w:val="00190B1D"/>
    <w:rsid w:val="001A465E"/>
    <w:rsid w:val="001E4F47"/>
    <w:rsid w:val="002034C2"/>
    <w:rsid w:val="00233894"/>
    <w:rsid w:val="00256022"/>
    <w:rsid w:val="00262C35"/>
    <w:rsid w:val="00266A92"/>
    <w:rsid w:val="002C244C"/>
    <w:rsid w:val="002E71C2"/>
    <w:rsid w:val="00377192"/>
    <w:rsid w:val="003C65D6"/>
    <w:rsid w:val="003F193E"/>
    <w:rsid w:val="0044717A"/>
    <w:rsid w:val="004E649F"/>
    <w:rsid w:val="00511F2A"/>
    <w:rsid w:val="005D6472"/>
    <w:rsid w:val="005E6ACA"/>
    <w:rsid w:val="005E7A85"/>
    <w:rsid w:val="006351D1"/>
    <w:rsid w:val="00666B9E"/>
    <w:rsid w:val="007C5D96"/>
    <w:rsid w:val="00806922"/>
    <w:rsid w:val="00865639"/>
    <w:rsid w:val="00932470"/>
    <w:rsid w:val="009C4771"/>
    <w:rsid w:val="009C7392"/>
    <w:rsid w:val="009D0C3D"/>
    <w:rsid w:val="00A361D3"/>
    <w:rsid w:val="00A94403"/>
    <w:rsid w:val="00A97A88"/>
    <w:rsid w:val="00B36194"/>
    <w:rsid w:val="00B57CC8"/>
    <w:rsid w:val="00C07E79"/>
    <w:rsid w:val="00C13959"/>
    <w:rsid w:val="00C31417"/>
    <w:rsid w:val="00C65D2A"/>
    <w:rsid w:val="00C80448"/>
    <w:rsid w:val="00D95117"/>
    <w:rsid w:val="00D95302"/>
    <w:rsid w:val="00DA2573"/>
    <w:rsid w:val="00DD0116"/>
    <w:rsid w:val="00DF702F"/>
    <w:rsid w:val="00E11091"/>
    <w:rsid w:val="00E1554E"/>
    <w:rsid w:val="00F822EE"/>
    <w:rsid w:val="00FE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4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E57E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FC3C9F96C0230A0CECA4E56C028B5E8DA0647C935AACF0B3BDAACDJAh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6828</CharactersWithSpaces>
  <SharedDoc>false</SharedDoc>
  <HLinks>
    <vt:vector size="6" baseType="variant"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consultantplus://offline/ref=64FC3C9F96C0230A0CECA4E56C028B5E8DA0647C935AACF0B3BDAACDJAhBG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2011-03-16T05:09:00Z</cp:lastPrinted>
  <dcterms:created xsi:type="dcterms:W3CDTF">2017-08-31T06:18:00Z</dcterms:created>
  <dcterms:modified xsi:type="dcterms:W3CDTF">2017-08-31T06:18:00Z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413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090000019c0e9204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