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249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46F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249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46FA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49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249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2492D" w:rsidRDefault="00C720E7" w:rsidP="00C646FA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C720E7">
        <w:rPr>
          <w:b/>
          <w:bCs/>
          <w:sz w:val="28"/>
          <w:szCs w:val="28"/>
        </w:rPr>
        <w:t xml:space="preserve">Об установлении расходного обязательства города Перми в сфере </w:t>
      </w:r>
    </w:p>
    <w:p w:rsidR="00C720E7" w:rsidRDefault="00C720E7" w:rsidP="00C646FA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C720E7">
        <w:rPr>
          <w:b/>
          <w:bCs/>
          <w:sz w:val="28"/>
          <w:szCs w:val="28"/>
        </w:rPr>
        <w:t>физической культуры и спорта</w:t>
      </w:r>
    </w:p>
    <w:p w:rsidR="00C720E7" w:rsidRPr="00C720E7" w:rsidRDefault="00C720E7" w:rsidP="00F24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20E7">
        <w:rPr>
          <w:sz w:val="28"/>
          <w:szCs w:val="28"/>
        </w:rPr>
        <w:t xml:space="preserve">В соответствии со статьей 9.1 </w:t>
      </w:r>
      <w:r w:rsidRPr="00C720E7">
        <w:rPr>
          <w:bCs/>
          <w:sz w:val="28"/>
          <w:szCs w:val="28"/>
        </w:rPr>
        <w:t xml:space="preserve">Федерального закона от 04.12.2007 № 329-ФЗ «О физической культуре и спорте в Российской Федерации», статьей 78.1 Бюджетного кодекса Российской Федерации, статьей 14 </w:t>
      </w:r>
      <w:hyperlink r:id="rId8" w:history="1">
        <w:r w:rsidRPr="00F2492D">
          <w:rPr>
            <w:sz w:val="28"/>
            <w:szCs w:val="28"/>
          </w:rPr>
          <w:t>Устава</w:t>
        </w:r>
      </w:hyperlink>
      <w:r w:rsidRPr="00C720E7">
        <w:rPr>
          <w:sz w:val="28"/>
          <w:szCs w:val="28"/>
        </w:rPr>
        <w:t xml:space="preserve"> города Перми</w:t>
      </w:r>
    </w:p>
    <w:p w:rsidR="00F2492D" w:rsidRDefault="00F2492D" w:rsidP="00F249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2492D" w:rsidRPr="00F2492D" w:rsidRDefault="00C720E7" w:rsidP="00F249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0E7">
        <w:rPr>
          <w:bCs/>
          <w:sz w:val="28"/>
          <w:szCs w:val="28"/>
        </w:rPr>
        <w:t xml:space="preserve">Пермская городская Дума </w:t>
      </w:r>
      <w:r w:rsidR="00F2492D" w:rsidRPr="00F2492D">
        <w:rPr>
          <w:b/>
          <w:bCs/>
          <w:sz w:val="28"/>
          <w:szCs w:val="28"/>
        </w:rPr>
        <w:t>р</w:t>
      </w:r>
      <w:r w:rsidR="00F2492D">
        <w:rPr>
          <w:b/>
          <w:bCs/>
          <w:sz w:val="28"/>
          <w:szCs w:val="28"/>
        </w:rPr>
        <w:t xml:space="preserve"> </w:t>
      </w:r>
      <w:r w:rsidR="00F2492D" w:rsidRPr="00F2492D">
        <w:rPr>
          <w:b/>
          <w:bCs/>
          <w:sz w:val="28"/>
          <w:szCs w:val="28"/>
        </w:rPr>
        <w:t>е</w:t>
      </w:r>
      <w:r w:rsidR="00F2492D">
        <w:rPr>
          <w:b/>
          <w:bCs/>
          <w:sz w:val="28"/>
          <w:szCs w:val="28"/>
        </w:rPr>
        <w:t xml:space="preserve"> </w:t>
      </w:r>
      <w:r w:rsidR="00F2492D" w:rsidRPr="00F2492D">
        <w:rPr>
          <w:b/>
          <w:bCs/>
          <w:sz w:val="28"/>
          <w:szCs w:val="28"/>
        </w:rPr>
        <w:t>ш</w:t>
      </w:r>
      <w:r w:rsidR="00F2492D">
        <w:rPr>
          <w:b/>
          <w:bCs/>
          <w:sz w:val="28"/>
          <w:szCs w:val="28"/>
        </w:rPr>
        <w:t xml:space="preserve"> </w:t>
      </w:r>
      <w:r w:rsidR="00F2492D" w:rsidRPr="00F2492D">
        <w:rPr>
          <w:b/>
          <w:bCs/>
          <w:sz w:val="28"/>
          <w:szCs w:val="28"/>
        </w:rPr>
        <w:t>и</w:t>
      </w:r>
      <w:r w:rsidR="00F2492D">
        <w:rPr>
          <w:b/>
          <w:bCs/>
          <w:sz w:val="28"/>
          <w:szCs w:val="28"/>
        </w:rPr>
        <w:t xml:space="preserve"> </w:t>
      </w:r>
      <w:r w:rsidR="00F2492D" w:rsidRPr="00F2492D">
        <w:rPr>
          <w:b/>
          <w:bCs/>
          <w:sz w:val="28"/>
          <w:szCs w:val="28"/>
        </w:rPr>
        <w:t>л</w:t>
      </w:r>
      <w:r w:rsidR="00F2492D">
        <w:rPr>
          <w:b/>
          <w:bCs/>
          <w:sz w:val="28"/>
          <w:szCs w:val="28"/>
        </w:rPr>
        <w:t xml:space="preserve"> </w:t>
      </w:r>
      <w:r w:rsidR="00F2492D" w:rsidRPr="00F2492D">
        <w:rPr>
          <w:b/>
          <w:bCs/>
          <w:sz w:val="28"/>
          <w:szCs w:val="28"/>
        </w:rPr>
        <w:t>а:</w:t>
      </w:r>
    </w:p>
    <w:p w:rsidR="00F2492D" w:rsidRPr="00C720E7" w:rsidRDefault="00F2492D" w:rsidP="00F2492D">
      <w:pPr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</w:p>
    <w:p w:rsidR="00C720E7" w:rsidRPr="00C720E7" w:rsidRDefault="00C720E7" w:rsidP="00F24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20E7">
        <w:rPr>
          <w:rFonts w:eastAsia="Calibri"/>
          <w:sz w:val="28"/>
          <w:szCs w:val="28"/>
        </w:rPr>
        <w:t>1. Установить расходное обязательство города Перми в сфере физической культуры и спорта по оказанию содействия субъектам физической культуры и</w:t>
      </w:r>
      <w:r w:rsidR="00F2492D">
        <w:rPr>
          <w:rFonts w:eastAsia="Calibri"/>
          <w:sz w:val="28"/>
          <w:szCs w:val="28"/>
        </w:rPr>
        <w:t> </w:t>
      </w:r>
      <w:r w:rsidRPr="00C720E7">
        <w:rPr>
          <w:rFonts w:eastAsia="Calibri"/>
          <w:sz w:val="28"/>
          <w:szCs w:val="28"/>
        </w:rPr>
        <w:t>спорта, осуществляющим свою деятельность на территории города Перми: некоммерческой организации «</w:t>
      </w:r>
      <w:r w:rsidRPr="00C720E7">
        <w:rPr>
          <w:sz w:val="28"/>
          <w:szCs w:val="28"/>
        </w:rPr>
        <w:t>Фонд Развития Пермского Баскетбола «ПАРМА» и</w:t>
      </w:r>
      <w:r w:rsidR="00F2492D">
        <w:rPr>
          <w:sz w:val="28"/>
          <w:szCs w:val="28"/>
        </w:rPr>
        <w:t> </w:t>
      </w:r>
      <w:r w:rsidRPr="00C720E7">
        <w:rPr>
          <w:rFonts w:eastAsia="Calibri"/>
          <w:sz w:val="28"/>
          <w:szCs w:val="28"/>
        </w:rPr>
        <w:t>общественной организации города Перми «Футбольный клуб «Амкар».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9" w:anchor="Par10" w:history="1">
        <w:r w:rsidRPr="00C720E7">
          <w:rPr>
            <w:sz w:val="28"/>
            <w:szCs w:val="28"/>
          </w:rPr>
          <w:t>пунктом 1</w:t>
        </w:r>
      </w:hyperlink>
      <w:r w:rsidRPr="00C720E7">
        <w:rPr>
          <w:sz w:val="28"/>
          <w:szCs w:val="28"/>
        </w:rPr>
        <w:t xml:space="preserve"> настоящего решения, производить в форме субсидии на возмещение затрат за счет и в пределах средств, предусмотренных в бюджете города Перми.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3</w:t>
      </w:r>
      <w:r w:rsidR="00C720E7" w:rsidRPr="00C720E7">
        <w:rPr>
          <w:sz w:val="28"/>
          <w:szCs w:val="28"/>
        </w:rPr>
        <w:t>. Установить, что некоммерческой организации «Фонд Развития Пермского Баскетбола «ПАРМА» возмещение затрат проводится по следующим направлениям расходов: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страхование и питание спортсменов;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 xml:space="preserve">оплата труда административно-управленческого персонала и спортсменов баскетбольной команды, проживающих на территории города Перми, а также начисления на выплаты по оплате труда с соблюдением требований части 5 статьи 19.1 </w:t>
      </w:r>
      <w:r w:rsidRPr="00C720E7">
        <w:rPr>
          <w:bCs/>
          <w:sz w:val="28"/>
          <w:szCs w:val="28"/>
        </w:rPr>
        <w:t>Федерального закона от 04.12.2007 № 329-ФЗ «О физической культуре и</w:t>
      </w:r>
      <w:r w:rsidR="00F2492D">
        <w:rPr>
          <w:bCs/>
          <w:sz w:val="28"/>
          <w:szCs w:val="28"/>
        </w:rPr>
        <w:t> </w:t>
      </w:r>
      <w:r w:rsidRPr="00C720E7">
        <w:rPr>
          <w:bCs/>
          <w:sz w:val="28"/>
          <w:szCs w:val="28"/>
        </w:rPr>
        <w:t>спорте в Российской Федерации»</w:t>
      </w:r>
      <w:r w:rsidRPr="00C720E7">
        <w:rPr>
          <w:sz w:val="28"/>
          <w:szCs w:val="28"/>
        </w:rPr>
        <w:t>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аренда спортивного сооружения и оборудования;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оплата членских взносов;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приобретение экипировки;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приобретение инвентаря, оборудования, медикаментов, спортивно-медицинских товаров;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транспортные услуги;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lastRenderedPageBreak/>
        <w:t>техническое обеспечение мероприятий световым оборудованием, видеооборудованием, охраной, медицинской помощью;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изготовление полиграфической и рекламной продукции;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художественное сопровождение баскетбольных матчей;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осуществление трансляций баскетбольных матчей.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4</w:t>
      </w:r>
      <w:r w:rsidR="00C720E7" w:rsidRPr="00C720E7">
        <w:rPr>
          <w:sz w:val="28"/>
          <w:szCs w:val="28"/>
        </w:rPr>
        <w:t>. Установить, что общественной организации города Перми «Футбольный клуб «Амкар» возмещение затрат проводится по следующим направлениям расходов: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оплата членских взносов;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приобретение экипировки;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приобретение инвентаря, оборудования, медикаментов, спортивно-медицинских товаров;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техническое обеспечение мероприятий световым оборудованием, видеооборудованием, медицинской помощью;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обеспечение безопасности матчей;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изготовление полиграфической и рекламной продукции;</w:t>
      </w:r>
    </w:p>
    <w:p w:rsidR="00C720E7" w:rsidRPr="00C720E7" w:rsidRDefault="00C720E7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E7">
        <w:rPr>
          <w:sz w:val="28"/>
          <w:szCs w:val="28"/>
        </w:rPr>
        <w:t>оплата проживания и питания судьи, помощников судьи, резервного судьи, дополнительных помощников судьи, инспектора, делегата.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5</w:t>
      </w:r>
      <w:r w:rsidR="00C720E7" w:rsidRPr="00C720E7">
        <w:rPr>
          <w:sz w:val="28"/>
          <w:szCs w:val="28"/>
        </w:rPr>
        <w:t>. Осуществлять исполнение расходного обязательства, установленного пунктом 1 настоящего решения, в порядке, установленном правовым актом администрации города Перми.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6</w:t>
      </w:r>
      <w:r w:rsidR="00C720E7" w:rsidRPr="00C720E7">
        <w:rPr>
          <w:sz w:val="28"/>
          <w:szCs w:val="28"/>
        </w:rPr>
        <w:t>. Решение Пермской городской Думы от 27.06.2017 № 116 «Об установлении расходного обязательства города Перми в сфере физической культуры и</w:t>
      </w:r>
      <w:r w:rsidR="00F2492D">
        <w:t> </w:t>
      </w:r>
      <w:r w:rsidR="00C720E7" w:rsidRPr="00C720E7">
        <w:rPr>
          <w:sz w:val="28"/>
          <w:szCs w:val="28"/>
        </w:rPr>
        <w:t>спорта» признать утратившим силу с 01.01.2018.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7</w:t>
      </w:r>
      <w:r w:rsidR="00C720E7" w:rsidRPr="00C720E7">
        <w:rPr>
          <w:sz w:val="28"/>
          <w:szCs w:val="28"/>
        </w:rPr>
        <w:t>. Настоящее решение вступает в силу с 01.01.2018 и действует до</w:t>
      </w:r>
      <w:r w:rsidR="00F2492D">
        <w:rPr>
          <w:sz w:val="28"/>
          <w:szCs w:val="28"/>
        </w:rPr>
        <w:t> </w:t>
      </w:r>
      <w:r w:rsidR="00C720E7" w:rsidRPr="00C720E7">
        <w:rPr>
          <w:sz w:val="28"/>
          <w:szCs w:val="28"/>
        </w:rPr>
        <w:t>31.12.2020.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CE4">
        <w:rPr>
          <w:sz w:val="28"/>
          <w:szCs w:val="28"/>
        </w:rPr>
        <w:t>8</w:t>
      </w:r>
      <w:r w:rsidR="00C720E7" w:rsidRPr="00C720E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20E7" w:rsidRPr="00C720E7" w:rsidRDefault="00011CE4" w:rsidP="00C72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6FA">
        <w:rPr>
          <w:sz w:val="28"/>
          <w:szCs w:val="28"/>
        </w:rPr>
        <w:t>9</w:t>
      </w:r>
      <w:r w:rsidR="00C720E7" w:rsidRPr="00C720E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F2492D" w:rsidRDefault="00C720E7" w:rsidP="00C646FA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C720E7">
        <w:rPr>
          <w:sz w:val="28"/>
          <w:szCs w:val="28"/>
        </w:rPr>
        <w:t xml:space="preserve">Председатель </w:t>
      </w:r>
    </w:p>
    <w:p w:rsidR="00C720E7" w:rsidRPr="00C720E7" w:rsidRDefault="00C720E7" w:rsidP="00C720E7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 w:rsidRPr="00C720E7">
        <w:rPr>
          <w:sz w:val="28"/>
          <w:szCs w:val="28"/>
        </w:rPr>
        <w:t>Пермской городской Думы</w:t>
      </w:r>
      <w:r w:rsidRPr="00C720E7">
        <w:rPr>
          <w:sz w:val="28"/>
          <w:szCs w:val="28"/>
        </w:rPr>
        <w:tab/>
      </w:r>
      <w:r w:rsidRPr="00C720E7">
        <w:rPr>
          <w:sz w:val="28"/>
          <w:szCs w:val="28"/>
        </w:rPr>
        <w:tab/>
      </w:r>
      <w:r w:rsidRPr="00C720E7">
        <w:rPr>
          <w:sz w:val="28"/>
          <w:szCs w:val="28"/>
        </w:rPr>
        <w:tab/>
      </w:r>
      <w:r w:rsidRPr="00C720E7">
        <w:rPr>
          <w:sz w:val="28"/>
          <w:szCs w:val="28"/>
        </w:rPr>
        <w:tab/>
      </w:r>
      <w:r w:rsidR="00F2492D">
        <w:rPr>
          <w:sz w:val="28"/>
          <w:szCs w:val="28"/>
        </w:rPr>
        <w:tab/>
      </w:r>
      <w:r w:rsidR="00F2492D">
        <w:rPr>
          <w:sz w:val="28"/>
          <w:szCs w:val="28"/>
        </w:rPr>
        <w:tab/>
      </w:r>
      <w:r w:rsidR="00F2492D">
        <w:rPr>
          <w:sz w:val="28"/>
          <w:szCs w:val="28"/>
        </w:rPr>
        <w:tab/>
        <w:t xml:space="preserve">       </w:t>
      </w:r>
      <w:r w:rsidRPr="00C720E7">
        <w:rPr>
          <w:sz w:val="28"/>
          <w:szCs w:val="28"/>
        </w:rPr>
        <w:t xml:space="preserve"> Ю.А.Уткин</w:t>
      </w:r>
    </w:p>
    <w:p w:rsidR="00C720E7" w:rsidRPr="00C720E7" w:rsidRDefault="00C720E7" w:rsidP="00C646FA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4"/>
        </w:rPr>
      </w:pPr>
      <w:r w:rsidRPr="00C720E7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FD0A67" w:rsidP="00F2492D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27A3" wp14:editId="6D6D79B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D40" w:rsidRDefault="00905D40" w:rsidP="00DF55C7"/>
                          <w:p w:rsidR="00905D40" w:rsidRDefault="00905D40" w:rsidP="00DF55C7"/>
                          <w:p w:rsidR="00905D40" w:rsidRDefault="00905D40" w:rsidP="00DF55C7"/>
                          <w:p w:rsidR="00905D40" w:rsidRDefault="00905D40" w:rsidP="00DF55C7"/>
                          <w:p w:rsidR="00905D40" w:rsidRDefault="00905D40" w:rsidP="00DF55C7"/>
                          <w:p w:rsidR="00905D40" w:rsidRDefault="00905D40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4946CB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2777A" w:rsidP="004946CB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4946CB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27A3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05D40" w:rsidRDefault="00905D40" w:rsidP="00DF55C7"/>
                    <w:p w:rsidR="00905D40" w:rsidRDefault="00905D40" w:rsidP="00DF55C7"/>
                    <w:p w:rsidR="00905D40" w:rsidRDefault="00905D40" w:rsidP="00DF55C7"/>
                    <w:p w:rsidR="00905D40" w:rsidRDefault="00905D40" w:rsidP="00DF55C7"/>
                    <w:p w:rsidR="00905D40" w:rsidRDefault="00905D40" w:rsidP="00DF55C7"/>
                    <w:p w:rsidR="00905D40" w:rsidRDefault="00905D40" w:rsidP="00DF55C7"/>
                    <w:p w:rsidR="00D7236A" w:rsidRDefault="00764167" w:rsidP="00DF55C7">
                      <w:r>
                        <w:t>Верно</w:t>
                      </w:r>
                    </w:p>
                    <w:p w:rsidR="004946CB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2777A" w:rsidP="004946CB">
                      <w:pPr>
                        <w:ind w:firstLine="720"/>
                      </w:pPr>
                      <w:r>
                        <w:t>0</w:t>
                      </w:r>
                      <w:r w:rsidR="004946CB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F2492D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7380"/>
      <w:docPartObj>
        <w:docPartGallery w:val="Page Numbers (Top of Page)"/>
        <w:docPartUnique/>
      </w:docPartObj>
    </w:sdtPr>
    <w:sdtEndPr/>
    <w:sdtContent>
      <w:p w:rsidR="00F2492D" w:rsidRDefault="00F249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F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NfNT6GKVyur8qCgR6ulyODEI7VJzS7dFz+Div4ZFCDIMYT10L6A+wiVZWi2CBuEeCBLDsxkvJXTX+GlOLFoCw==" w:salt="u3Q0s6bGV11vKfIruuHy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1CE4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D6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46C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5D4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6FA"/>
    <w:rsid w:val="00C660FD"/>
    <w:rsid w:val="00C720E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92D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6207BCA-2BC7-4384-819E-59777255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124540EF44AED73319B831E1C44C7A558FA01EDC8A969AB5592C56D95F4F758F7493A19F9F8CBC7A5EDA6R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44;&#1091;&#1084;&#1072;%20&#1086;&#1090;%2026.09.2017\28\&#1087;&#1088;&#1086;&#1077;&#1082;&#1090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2017-09-28T06:31:00Z</cp:lastPrinted>
  <dcterms:created xsi:type="dcterms:W3CDTF">2017-09-22T10:20:00Z</dcterms:created>
  <dcterms:modified xsi:type="dcterms:W3CDTF">2017-09-28T06:32:00Z</dcterms:modified>
</cp:coreProperties>
</file>