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CBE" w:rsidRPr="004E1CBE" w:rsidRDefault="004E1CBE" w:rsidP="00803C65">
      <w:pPr>
        <w:autoSpaceDE w:val="0"/>
        <w:autoSpaceDN w:val="0"/>
        <w:adjustRightInd w:val="0"/>
        <w:ind w:left="10632"/>
        <w:rPr>
          <w:sz w:val="28"/>
          <w:szCs w:val="28"/>
        </w:rPr>
      </w:pPr>
      <w:r w:rsidRPr="004E1CBE">
        <w:rPr>
          <w:sz w:val="28"/>
          <w:szCs w:val="28"/>
        </w:rPr>
        <w:t xml:space="preserve">ПРИЛОЖЕНИЕ </w:t>
      </w:r>
    </w:p>
    <w:p w:rsidR="004E1CBE" w:rsidRPr="004E1CBE" w:rsidRDefault="004E1CBE" w:rsidP="00803C65">
      <w:pPr>
        <w:autoSpaceDE w:val="0"/>
        <w:autoSpaceDN w:val="0"/>
        <w:adjustRightInd w:val="0"/>
        <w:ind w:left="10632"/>
        <w:rPr>
          <w:sz w:val="28"/>
          <w:szCs w:val="28"/>
        </w:rPr>
      </w:pPr>
      <w:r w:rsidRPr="004E1CBE">
        <w:rPr>
          <w:sz w:val="28"/>
          <w:szCs w:val="28"/>
        </w:rPr>
        <w:t xml:space="preserve">к решению Пермской </w:t>
      </w:r>
    </w:p>
    <w:p w:rsidR="001A1A23" w:rsidRDefault="004E1CBE" w:rsidP="00803C65">
      <w:pPr>
        <w:autoSpaceDE w:val="0"/>
        <w:autoSpaceDN w:val="0"/>
        <w:adjustRightInd w:val="0"/>
        <w:ind w:left="10632"/>
        <w:rPr>
          <w:sz w:val="28"/>
          <w:szCs w:val="28"/>
        </w:rPr>
      </w:pPr>
      <w:r w:rsidRPr="004E1CBE">
        <w:rPr>
          <w:sz w:val="28"/>
          <w:szCs w:val="28"/>
        </w:rPr>
        <w:t>городской Думы</w:t>
      </w:r>
      <w:r w:rsidR="00803C65">
        <w:rPr>
          <w:sz w:val="28"/>
          <w:szCs w:val="28"/>
        </w:rPr>
        <w:t xml:space="preserve"> </w:t>
      </w:r>
    </w:p>
    <w:p w:rsidR="004E1CBE" w:rsidRPr="004E1CBE" w:rsidRDefault="00803C65" w:rsidP="00803C65">
      <w:pPr>
        <w:autoSpaceDE w:val="0"/>
        <w:autoSpaceDN w:val="0"/>
        <w:adjustRightInd w:val="0"/>
        <w:ind w:left="10632"/>
        <w:rPr>
          <w:sz w:val="28"/>
          <w:szCs w:val="28"/>
        </w:rPr>
      </w:pPr>
      <w:r>
        <w:rPr>
          <w:sz w:val="28"/>
          <w:szCs w:val="28"/>
        </w:rPr>
        <w:t>от 24.10.2017 №</w:t>
      </w:r>
      <w:r w:rsidR="001A1A23">
        <w:rPr>
          <w:sz w:val="28"/>
          <w:szCs w:val="28"/>
        </w:rPr>
        <w:t xml:space="preserve"> 217</w:t>
      </w:r>
    </w:p>
    <w:p w:rsidR="00907AB5" w:rsidRDefault="00907AB5" w:rsidP="004E1CB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E1CBE" w:rsidRPr="004E1CBE" w:rsidRDefault="004E1CBE" w:rsidP="004E1CB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4E1CBE">
        <w:rPr>
          <w:b/>
          <w:sz w:val="28"/>
          <w:szCs w:val="28"/>
        </w:rPr>
        <w:t xml:space="preserve">ПЕРЕЧЕНЬ </w:t>
      </w:r>
    </w:p>
    <w:p w:rsidR="004E1CBE" w:rsidRPr="004E1CBE" w:rsidRDefault="004E1CBE" w:rsidP="004E1CB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1CBE">
        <w:rPr>
          <w:b/>
          <w:sz w:val="28"/>
          <w:szCs w:val="28"/>
        </w:rPr>
        <w:t xml:space="preserve">арендаторов муниципального имущества, имеющих право на получение в 2018 году преференции, </w:t>
      </w:r>
    </w:p>
    <w:p w:rsidR="004E1CBE" w:rsidRPr="004E1CBE" w:rsidRDefault="004E1CBE" w:rsidP="004E1C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1CBE">
        <w:rPr>
          <w:b/>
          <w:sz w:val="28"/>
          <w:szCs w:val="28"/>
        </w:rPr>
        <w:t xml:space="preserve">не являющейся муниципальной, в виде скидки по арендной плате </w:t>
      </w:r>
    </w:p>
    <w:p w:rsidR="004E1CBE" w:rsidRPr="004E1CBE" w:rsidRDefault="004E1CBE" w:rsidP="004E1CB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22"/>
        <w:gridCol w:w="3248"/>
        <w:gridCol w:w="1440"/>
        <w:gridCol w:w="1678"/>
        <w:gridCol w:w="1252"/>
        <w:gridCol w:w="2872"/>
      </w:tblGrid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rPr>
                <w:sz w:val="26"/>
                <w:szCs w:val="26"/>
              </w:rPr>
            </w:pPr>
            <w:r w:rsidRPr="004E1CBE">
              <w:rPr>
                <w:sz w:val="28"/>
                <w:szCs w:val="28"/>
              </w:rPr>
              <w:t>№</w:t>
            </w: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Наименование арендатора </w:t>
            </w:r>
          </w:p>
          <w:p w:rsidR="004E1CBE" w:rsidRPr="004E1CBE" w:rsidRDefault="004E1CBE" w:rsidP="004E1CBE">
            <w:pPr>
              <w:jc w:val="center"/>
              <w:rPr>
                <w:sz w:val="26"/>
                <w:szCs w:val="26"/>
              </w:rPr>
            </w:pPr>
            <w:r w:rsidRPr="004E1CBE">
              <w:rPr>
                <w:sz w:val="28"/>
                <w:szCs w:val="28"/>
              </w:rPr>
              <w:t>муниципального недвижимого имущества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6"/>
                <w:szCs w:val="26"/>
              </w:rPr>
            </w:pPr>
            <w:r w:rsidRPr="004E1CBE">
              <w:rPr>
                <w:sz w:val="28"/>
                <w:szCs w:val="28"/>
              </w:rPr>
              <w:t>Адрес арендуемого объекта недвижимого имущества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6"/>
                <w:szCs w:val="26"/>
              </w:rPr>
            </w:pPr>
            <w:r w:rsidRPr="004E1CBE">
              <w:rPr>
                <w:sz w:val="28"/>
                <w:szCs w:val="28"/>
              </w:rPr>
              <w:t>Площадь арендуемого объекта недвижимого имущества, (кв.м)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Площадь арендуемого объекта, на которую предоставляется скидка по арендной плате, (кв.м)</w:t>
            </w:r>
          </w:p>
          <w:p w:rsidR="004E1CBE" w:rsidRPr="004E1CBE" w:rsidRDefault="004E1CBE" w:rsidP="004E1C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Размер скидки по арендной плате (коэффициент)</w:t>
            </w:r>
          </w:p>
          <w:p w:rsidR="004E1CBE" w:rsidRPr="004E1CBE" w:rsidRDefault="004E1CBE" w:rsidP="004E1C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Цель </w:t>
            </w:r>
          </w:p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предоставления преференции, не являющейся муниципальной</w:t>
            </w:r>
          </w:p>
        </w:tc>
      </w:tr>
    </w:tbl>
    <w:p w:rsidR="004E1CBE" w:rsidRPr="004E1CBE" w:rsidRDefault="004E1CBE" w:rsidP="004E1CBE">
      <w:pPr>
        <w:rPr>
          <w:sz w:val="2"/>
          <w:szCs w:val="2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22"/>
        <w:gridCol w:w="3248"/>
        <w:gridCol w:w="1440"/>
        <w:gridCol w:w="1678"/>
        <w:gridCol w:w="1252"/>
        <w:gridCol w:w="2872"/>
      </w:tblGrid>
      <w:tr w:rsidR="004E1CBE" w:rsidRPr="004E1CBE" w:rsidTr="00DD076D">
        <w:trPr>
          <w:tblHeader/>
        </w:trPr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</w:t>
            </w: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2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4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5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7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«Химградский» микрорайона Химградский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614042, г.Пермь, ул.Химградская,47А </w:t>
            </w:r>
          </w:p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(литер Б)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75,60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75,60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«Центральный» микрорайона Центральный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614000, г.Пермь, ул.Закамская,22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54,90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54,90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 xml:space="preserve">на решение вопросов </w:t>
            </w:r>
            <w:r w:rsidRPr="004E1CBE">
              <w:rPr>
                <w:sz w:val="28"/>
                <w:szCs w:val="28"/>
              </w:rPr>
              <w:lastRenderedPageBreak/>
              <w:t>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«Октябрьский» микрорайона Октябрьский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614042, г.Пермь, ул.Охотников,22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12,70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12,70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«Судозаводский» микрорайона Судозаводский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614023, г.Пермь, ул.Камышинская,11б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75,20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75,20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«Водники» микрорайона Водники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614109, г.Пермь, ул.Капитана Пирожкова,40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63,60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63,60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«Плоский» Дзержинского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614094, г.Пермь, ул.Вильвенская,19-106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61,10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61,10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«Пролетарский» микрорайона Пролетарский Дзержинского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614031, г.Пермь, ул.Транспортная,29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68,50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68,50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Территориальное общественное самоуправление «Ремзавод» микрорайона Верхнемуллинский Индустриального района города </w:t>
            </w:r>
            <w:r w:rsidRPr="004E1CBE">
              <w:rPr>
                <w:sz w:val="28"/>
                <w:szCs w:val="28"/>
              </w:rPr>
              <w:lastRenderedPageBreak/>
              <w:t>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lastRenderedPageBreak/>
              <w:t>614000, г.Пермь, ул.2-я Казанцевская,14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103,90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103,90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 xml:space="preserve">на решение вопросов </w:t>
            </w:r>
            <w:r w:rsidRPr="004E1CBE">
              <w:rPr>
                <w:sz w:val="28"/>
                <w:szCs w:val="28"/>
              </w:rPr>
              <w:lastRenderedPageBreak/>
              <w:t>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Местная общественная организация «Территориальное общественное самоуправление «Нагорный-2» Индустриального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614088, г.Пермь, ул.Чердынская,20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34,30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34,30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«Рабочий поселок» микрорайона Рабочий поселок Мотовилихинского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614017, г.Пермь, ул.КИМ,72</w:t>
            </w:r>
            <w:r w:rsidRPr="004E1CBE">
              <w:rPr>
                <w:sz w:val="28"/>
                <w:szCs w:val="28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89,40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89,40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«Вышка-1» микрорайона Вышка-1 Мотовилихинского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614014, г.Пермь, ул.Труда,61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13,20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13,20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«Заива» микрорайона Рабочий поселок Мотовилихинского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614107, г.Пермь, ул.Хрустальная,32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22,70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22,70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«Цирк» микрорайона Цирк Мотовилихинского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614060, г.Пермь, бульвар Гагарина,19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64,50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64,50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«Язовая» микрорайона Язовая Мотовилихинского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614014, г.Пермь, ул.Соликамская,189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127,50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127,50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 xml:space="preserve">на решение вопросов </w:t>
            </w:r>
            <w:r w:rsidRPr="004E1CBE">
              <w:rPr>
                <w:sz w:val="28"/>
                <w:szCs w:val="28"/>
              </w:rPr>
              <w:lastRenderedPageBreak/>
              <w:t>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самоуправление «Октябрьский» микрорайона Октябрьский Свердловского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614033, г.Пермь, ул.Куйбышева,145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75,60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75,60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Территориальное общественное  самоуправление «ДКЖ» микрорайона ДКЖ Дзержинского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614046, г.Пермь, ул.Локомотивная,8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85,70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85,70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</w:pPr>
            <w:r w:rsidRPr="004E1CBE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Пермский краевой общественный благотворительный фонд целевой экономической системы социальной защиты «Защита»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614000, г.Пермь, ул.Пушкина,13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93,00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93,00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Пермское региональное отделение политической партии «Российская объединенная демократическая партия «ЯБЛОКО»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614000, г.Пермь, ул.Екатерининская,51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51,1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51,1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  <w:tr w:rsidR="004E1CBE" w:rsidRPr="004E1CBE" w:rsidTr="00DD076D">
        <w:tc>
          <w:tcPr>
            <w:tcW w:w="540" w:type="dxa"/>
            <w:shd w:val="clear" w:color="auto" w:fill="auto"/>
          </w:tcPr>
          <w:p w:rsidR="004E1CBE" w:rsidRPr="004E1CBE" w:rsidRDefault="004E1CBE" w:rsidP="004E1CB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Региональное отделение Всероссийской политической партии «ЕДИНАЯ РОССИЯ» Пермского края</w:t>
            </w:r>
          </w:p>
        </w:tc>
        <w:tc>
          <w:tcPr>
            <w:tcW w:w="3248" w:type="dxa"/>
            <w:shd w:val="clear" w:color="auto" w:fill="auto"/>
          </w:tcPr>
          <w:p w:rsidR="004E1CBE" w:rsidRPr="004E1CBE" w:rsidRDefault="004E1CBE" w:rsidP="004E1CBE">
            <w:pPr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614113, г.Пермь, ул.Закамская,22</w:t>
            </w:r>
          </w:p>
        </w:tc>
        <w:tc>
          <w:tcPr>
            <w:tcW w:w="1440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37,30</w:t>
            </w:r>
          </w:p>
        </w:tc>
        <w:tc>
          <w:tcPr>
            <w:tcW w:w="1678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37,30</w:t>
            </w:r>
          </w:p>
        </w:tc>
        <w:tc>
          <w:tcPr>
            <w:tcW w:w="1252" w:type="dxa"/>
            <w:shd w:val="clear" w:color="auto" w:fill="auto"/>
          </w:tcPr>
          <w:p w:rsidR="004E1CBE" w:rsidRPr="004E1CBE" w:rsidRDefault="004E1CBE" w:rsidP="004E1CBE">
            <w:pPr>
              <w:jc w:val="center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4E1CBE" w:rsidRPr="004E1CBE" w:rsidRDefault="004E1CBE" w:rsidP="004E1CBE">
            <w:pPr>
              <w:jc w:val="both"/>
              <w:rPr>
                <w:sz w:val="28"/>
                <w:szCs w:val="28"/>
              </w:rPr>
            </w:pPr>
            <w:r w:rsidRPr="004E1CBE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="00803C65">
              <w:rPr>
                <w:sz w:val="28"/>
                <w:szCs w:val="28"/>
              </w:rPr>
              <w:br/>
            </w:r>
            <w:r w:rsidRPr="004E1CBE">
              <w:rPr>
                <w:sz w:val="28"/>
                <w:szCs w:val="28"/>
              </w:rPr>
              <w:t>на решение вопросов местного значения</w:t>
            </w:r>
          </w:p>
        </w:tc>
      </w:tr>
    </w:tbl>
    <w:p w:rsidR="004E1CBE" w:rsidRPr="004E1CBE" w:rsidRDefault="004E1CBE" w:rsidP="004E1CBE"/>
    <w:p w:rsidR="004E1CBE" w:rsidRDefault="004E1CBE" w:rsidP="004E1CBE">
      <w:pPr>
        <w:jc w:val="right"/>
      </w:pPr>
    </w:p>
    <w:sectPr w:rsidR="004E1CBE" w:rsidSect="00803C65">
      <w:headerReference w:type="even" r:id="rId7"/>
      <w:headerReference w:type="default" r:id="rId8"/>
      <w:pgSz w:w="16838" w:h="11906" w:orient="landscape" w:code="9"/>
      <w:pgMar w:top="1134" w:right="720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7331812"/>
      <w:docPartObj>
        <w:docPartGallery w:val="Page Numbers (Top of Page)"/>
        <w:docPartUnique/>
      </w:docPartObj>
    </w:sdtPr>
    <w:sdtEndPr/>
    <w:sdtContent>
      <w:p w:rsidR="00803C65" w:rsidRDefault="00803C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AB5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40371"/>
    <w:multiLevelType w:val="hybridMultilevel"/>
    <w:tmpl w:val="86480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OmCS29fsldXgBcgbbIRizH5bft8GDhvUTNOXsqv51E75jaegy9a39TQvXtCZIkeDBNu3ZzaHDejnjOoQ+C1dQ==" w:salt="L0TOfW56zjyBi1HIYfdKD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1B43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1A23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4E1CBE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77A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3C65"/>
    <w:rsid w:val="00804250"/>
    <w:rsid w:val="00806D80"/>
    <w:rsid w:val="0082325E"/>
    <w:rsid w:val="0083007D"/>
    <w:rsid w:val="00835F31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07AB5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4D60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196D88C6-513E-40DF-8720-B1682F94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824</Words>
  <Characters>4703</Characters>
  <Application>Microsoft Office Word</Application>
  <DocSecurity>8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2017-10-30T06:09:00Z</cp:lastPrinted>
  <dcterms:created xsi:type="dcterms:W3CDTF">2017-10-20T08:44:00Z</dcterms:created>
  <dcterms:modified xsi:type="dcterms:W3CDTF">2017-10-30T06:10:00Z</dcterms:modified>
</cp:coreProperties>
</file>