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AB" w:rsidRPr="00B57CC8" w:rsidRDefault="00C464F6" w:rsidP="00EF38AB">
      <w:pPr>
        <w:pStyle w:val="a6"/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1108710"/>
                <wp:effectExtent l="0" t="0" r="17780" b="15240"/>
                <wp:wrapTopAndBottom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108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A69" w:rsidRPr="00064284" w:rsidRDefault="00550A69" w:rsidP="00EF38AB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 внесении изменений в Порядок принятия решений о разработке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муниципальных программ,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их формирования и реализации, утвержденный постановлением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администрации города Перми </w:t>
                            </w:r>
                            <w:r>
                              <w:rPr>
                                <w:b/>
                              </w:rPr>
                              <w:br/>
                              <w:t>от 25.09.2013 № 781</w:t>
                            </w:r>
                          </w:p>
                          <w:p w:rsidR="00550A69" w:rsidRPr="001D2C64" w:rsidRDefault="00550A69" w:rsidP="00EF38AB">
                            <w:pPr>
                              <w:pStyle w:val="a5"/>
                              <w:suppressAutoHyphens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73.7pt;margin-top:167.25pt;width:229.6pt;height:87.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WusAIAAKs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fm2PH2nEvB66MBPD7APbbapqu5eFN8U4mJTE76naylFX1NSAj3fFNZ9dtU0&#10;RCXKgOz6j6KEOOSghQUaKtma2kE1EKBDm57OrTFcCtgMYn8WB3BUwJnve9FiZOeSZLreSaXfU9Ei&#10;Y6RYQu8tPDneK23okGRyMdG4yFnT2P43/GoDHMcdCA5XzZmhYdv5M/bibbSNQicM5lsn9LLMWeeb&#10;0Jnn/mKWvcs2m8z/ZeL6YVKzsqTchJmk5Yd/1rqTyEdRnMWlRMNKA2coKbnfbRqJjgSkndvPFh1O&#10;Lm7uNQ1bBMjlRUp+EHp3Qezk82jhhHk4c+KFFzmeH9/Fcy+Mwyy/TumecfrvKaE+xfEsmI1qupB+&#10;kZtnv9e5kaRlGoZHw9oUR2cnkhgNbnlpW6sJa0b7WSkM/UspoN1To61ijUhHuephNwCKUe5OlE+g&#10;XSlAWaBCmHhg1EL+wKiH6ZFi9f1AJMWo+cBB/2bUTIacjN1kEF7A1RRrjEZzo8eRdOgk29eAPL4w&#10;LtbwRipm1XthcXpZMBFsEqfpZUbO83/rdZmxq98AAAD//wMAUEsDBBQABgAIAAAAIQC9FHjd4QAA&#10;AAsBAAAPAAAAZHJzL2Rvd25yZXYueG1sTI/BTsMwEETvSPyDtUjcqF2ahjaNU1UITkioaThwdGI3&#10;sRqvQ+y24e9ZTnAc7dPM23w7uZ5dzBisRwnzmQBmsPHaYivho3p9WAELUaFWvUcj4dsE2Ba3N7nK&#10;tL9iaS6H2DIqwZApCV2MQ8Z5aDrjVJj5wSDdjn50KlIcW65HdaVy1/NHIVLulEVa6NRgnjvTnA5n&#10;J2H3ieWL/Xqv9+WxtFW1FviWnqS8v5t2G2DRTPEPhl99UoeCnGp/Rh1YTzl5SgiVsFgkS2BEpCJN&#10;gdUSlmI9B17k/P8PxQ8AAAD//wMAUEsBAi0AFAAGAAgAAAAhALaDOJL+AAAA4QEAABMAAAAAAAAA&#10;AAAAAAAAAAAAAFtDb250ZW50X1R5cGVzXS54bWxQSwECLQAUAAYACAAAACEAOP0h/9YAAACUAQAA&#10;CwAAAAAAAAAAAAAAAAAvAQAAX3JlbHMvLnJlbHNQSwECLQAUAAYACAAAACEAVTJ1rrACAACrBQAA&#10;DgAAAAAAAAAAAAAAAAAuAgAAZHJzL2Uyb0RvYy54bWxQSwECLQAUAAYACAAAACEAvRR43eEAAAAL&#10;AQAADwAAAAAAAAAAAAAAAAAKBQAAZHJzL2Rvd25yZXYueG1sUEsFBgAAAAAEAAQA8wAAABgGAAAA&#10;AA==&#10;" filled="f" stroked="f">
                <v:textbox inset="0,0,0,0">
                  <w:txbxContent>
                    <w:p w:rsidR="00550A69" w:rsidRPr="00064284" w:rsidRDefault="00550A69" w:rsidP="00EF38AB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 внесении изменений в Порядок принятия решений о разработке </w:t>
                      </w:r>
                      <w:r>
                        <w:rPr>
                          <w:b/>
                        </w:rPr>
                        <w:br/>
                        <w:t xml:space="preserve">муниципальных программ, </w:t>
                      </w:r>
                      <w:r>
                        <w:rPr>
                          <w:b/>
                        </w:rPr>
                        <w:br/>
                        <w:t xml:space="preserve">их формирования и реализации, утвержденный постановлением </w:t>
                      </w:r>
                      <w:r>
                        <w:rPr>
                          <w:b/>
                        </w:rPr>
                        <w:br/>
                        <w:t xml:space="preserve">администрации города Перми </w:t>
                      </w:r>
                      <w:r>
                        <w:rPr>
                          <w:b/>
                        </w:rPr>
                        <w:br/>
                        <w:t>от 25.09.2013 № 781</w:t>
                      </w:r>
                    </w:p>
                    <w:p w:rsidR="00550A69" w:rsidRPr="001D2C64" w:rsidRDefault="00550A69" w:rsidP="00EF38AB">
                      <w:pPr>
                        <w:pStyle w:val="a5"/>
                        <w:suppressAutoHyphens/>
                        <w:spacing w:line="240" w:lineRule="exact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13335" b="11430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A69" w:rsidRPr="002E71C2" w:rsidRDefault="003E2EF6" w:rsidP="00EF38AB">
                            <w:pPr>
                              <w:pStyle w:val="a5"/>
                            </w:pPr>
                            <w:fldSimple w:instr=" DOCPROPERTY  reg_number  \* MERGEFORMAT ">
                              <w:r w:rsidR="00550A69"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436.95pt;margin-top:118.25pt;width:135.45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1B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b6vSdSsDpvgM3PcA2dNlmqro7UXxXiItNTfierqQUfU1JCex8c9N9dnXE&#10;UQZk138SJYQhBy0s0FDJ1pQOioEAHbr0eO6MoVKYkIvAC/wZRgWc+XHkB7Z1Lkmm251U+gMVLTJG&#10;iiV03qKT453Shg1JJhcTjIucNY3tfsNfbIDjuAOx4ao5MyxsM59iL95G2yh0wmC+dUIvy5xVvgmd&#10;ee4vZtl1ttlk/i8T1w+TmpUl5SbMJCw//LPGnSQ+SuIsLSUaVho4Q0nJ/W7TSHQkIOzcfrbmcHJx&#10;c1/SsEWAXF6l5Aehtw5iJ59HCyfMw5kTL7zI8fx4Hc+9MA6z/GVKd4zTf08J9SmOZ8FsFNOF9Kvc&#10;PPu9zY0kLdMwOhrWpjg6O5HESHDLS9taTVgz2s9KYehfSgHtnhptBWs0OqpVD7vBvgyrZiPmnSgf&#10;QcFSgMBApjD2wKiF/IlRDyMkxerHgUiKUfORwysw82Yy5GTsJoPwAq6mWGM0mhs9zqVDJ9m+BuTx&#10;nXGxgpdSMSviC4vT+4KxYHM5jTAzd57/W6/LoF3+Bg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aiW1B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550A69" w:rsidRPr="002E71C2" w:rsidRDefault="003E2EF6" w:rsidP="00EF38AB">
                      <w:pPr>
                        <w:pStyle w:val="a5"/>
                      </w:pPr>
                      <w:fldSimple w:instr=" DOCPROPERTY  reg_number  \* MERGEFORMAT ">
                        <w:r w:rsidR="00550A69">
                          <w:t>Рег. номер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14605" b="11430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A69" w:rsidRPr="002E71C2" w:rsidRDefault="003E2EF6" w:rsidP="00EF38AB">
                            <w:pPr>
                              <w:pStyle w:val="a5"/>
                              <w:jc w:val="center"/>
                            </w:pPr>
                            <w:fldSimple w:instr=" DOCPROPERTY  reg_date  \* MERGEFORMAT ">
                              <w:r w:rsidR="00550A69"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70.9pt;margin-top:118.25pt;width:70.85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96osQ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4jTlqg6JEOGt2JAUWmOn2nEnB66MBND7BtPE2mqrsXxTeFuNjUhO/pWkrR15SUEJ1vbrrPro44&#10;yoDs+o+ihGfIQQsLNFSyNYBQDATowNLTmRkTSgGbURwv4hlGBRz5ceQHljmXJNPlTir9nooWGSPF&#10;Eoi34OR4r7QJhiSTi3mLi5w1jSW/4Vcb4DjuwNNw1ZyZICyXP2Mv3kbbKHTCYL51Qi/LnHW+CZ15&#10;7i9m2btss8n8X+ZdP0xqVpaUm2cmXfnhn/F2UvioiLOylGhYaeBMSErud5tGoiMBXef2syWHk4ub&#10;ex2GLQLk8iIlPwi9uyB28nm0cMI8nDnxwoscz4/v4rkXxmGWX6d0zzj995RQn+J4FsxGLV2CfpGb&#10;Z7/XuZGkZRomR8NaUMfZiSRGgVteWmo1Yc1oPyuFCf9SCqB7Itrq1Uh0FKsedoNtjGBqg50on0DA&#10;UoDAQKUw9cCohfyBUQ8TJMXq+4FIilHzgUMTmHEzGXIydpNBeAFXU6wxGs2NHsfSoZNsXwPy2GZc&#10;rKFRKmZFbDpqjOLUXjAVbC6nCWbGzvN/63WZs6vfAA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o7veqL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550A69" w:rsidRPr="002E71C2" w:rsidRDefault="003E2EF6" w:rsidP="00EF38AB">
                      <w:pPr>
                        <w:pStyle w:val="a5"/>
                        <w:jc w:val="center"/>
                      </w:pPr>
                      <w:fldSimple w:instr=" DOCPROPERTY  reg_date  \* MERGEFORMAT ">
                        <w:r w:rsidR="00550A69"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F38AB">
        <w:rPr>
          <w:noProof/>
        </w:rPr>
        <w:drawing>
          <wp:anchor distT="0" distB="0" distL="114300" distR="114300" simplePos="0" relativeHeight="25165875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005C" w:rsidRDefault="00EF38AB" w:rsidP="00EF38AB">
      <w:pPr>
        <w:pStyle w:val="a6"/>
        <w:suppressAutoHyphens/>
        <w:spacing w:line="240" w:lineRule="auto"/>
        <w:ind w:firstLine="540"/>
      </w:pPr>
      <w:r w:rsidRPr="00FF3785">
        <w:t>В целях</w:t>
      </w:r>
      <w:r>
        <w:t xml:space="preserve"> повышения эффективности использования бюджетных средств, </w:t>
      </w:r>
      <w:r>
        <w:br/>
        <w:t xml:space="preserve">совершенствования механизмов программно-целевого метода бюджетного планирования </w:t>
      </w:r>
    </w:p>
    <w:p w:rsidR="00EF38AB" w:rsidRPr="00200A03" w:rsidRDefault="00EF38AB" w:rsidP="00EF38AB">
      <w:pPr>
        <w:pStyle w:val="a6"/>
        <w:suppressAutoHyphens/>
        <w:spacing w:line="240" w:lineRule="auto"/>
        <w:ind w:firstLine="540"/>
      </w:pPr>
      <w:r w:rsidRPr="003E3441">
        <w:t>администрация города Перми ПОСТАНОВЛЯЕТ:</w:t>
      </w:r>
    </w:p>
    <w:p w:rsidR="00EF38AB" w:rsidRDefault="00EF38AB" w:rsidP="00EF38AB">
      <w:pPr>
        <w:pStyle w:val="ConsPlusNormal"/>
        <w:ind w:firstLine="540"/>
        <w:jc w:val="both"/>
        <w:rPr>
          <w:rFonts w:eastAsia="Calibri"/>
        </w:rPr>
      </w:pPr>
      <w:r w:rsidRPr="00667875">
        <w:rPr>
          <w:rFonts w:eastAsia="Calibri"/>
        </w:rPr>
        <w:t xml:space="preserve">1. </w:t>
      </w:r>
      <w:r>
        <w:rPr>
          <w:rFonts w:eastAsia="Calibri"/>
        </w:rPr>
        <w:t>Утвердить прилагаемые изменения</w:t>
      </w:r>
      <w:r w:rsidRPr="00667875">
        <w:rPr>
          <w:rFonts w:eastAsia="Calibri"/>
        </w:rPr>
        <w:t xml:space="preserve"> в </w:t>
      </w:r>
      <w:r w:rsidRPr="0053382F">
        <w:rPr>
          <w:rFonts w:eastAsia="Calibri"/>
        </w:rPr>
        <w:t>Поряд</w:t>
      </w:r>
      <w:r>
        <w:rPr>
          <w:rFonts w:eastAsia="Calibri"/>
        </w:rPr>
        <w:t>ок</w:t>
      </w:r>
      <w:r w:rsidRPr="0053382F">
        <w:rPr>
          <w:rFonts w:eastAsia="Calibri"/>
        </w:rPr>
        <w:t xml:space="preserve"> </w:t>
      </w:r>
      <w:r>
        <w:rPr>
          <w:rFonts w:eastAsia="Calibri"/>
        </w:rPr>
        <w:t xml:space="preserve">принятия решений </w:t>
      </w:r>
      <w:r w:rsidRPr="0011780C">
        <w:rPr>
          <w:rFonts w:eastAsia="Calibri"/>
        </w:rPr>
        <w:br/>
      </w:r>
      <w:r>
        <w:rPr>
          <w:rFonts w:eastAsia="Calibri"/>
        </w:rPr>
        <w:t xml:space="preserve">о </w:t>
      </w:r>
      <w:r w:rsidRPr="0053382F">
        <w:rPr>
          <w:rFonts w:eastAsia="Calibri"/>
        </w:rPr>
        <w:t>разработк</w:t>
      </w:r>
      <w:r>
        <w:rPr>
          <w:rFonts w:eastAsia="Calibri"/>
        </w:rPr>
        <w:t xml:space="preserve">е муниципальных программ, их формирования и реализации, утвержденный постановлением администрации города Перми от 25 сентября 2013 г. № 781 </w:t>
      </w:r>
      <w:r w:rsidRPr="00282F0F">
        <w:t>(в ред.</w:t>
      </w:r>
      <w:r w:rsidR="006929C7">
        <w:t xml:space="preserve"> </w:t>
      </w:r>
      <w:r w:rsidRPr="009B249D">
        <w:t>от 31.12.2013</w:t>
      </w:r>
      <w:r>
        <w:t xml:space="preserve"> </w:t>
      </w:r>
      <w:r w:rsidRPr="009B249D">
        <w:t>№</w:t>
      </w:r>
      <w:r>
        <w:t xml:space="preserve"> </w:t>
      </w:r>
      <w:r w:rsidRPr="009B249D">
        <w:t xml:space="preserve">1283, от 28.02.2014 № 129, от 01.07.2014 № 433, </w:t>
      </w:r>
      <w:r w:rsidRPr="0011780C">
        <w:br/>
      </w:r>
      <w:r w:rsidRPr="009B249D">
        <w:t>от 16.12.2014</w:t>
      </w:r>
      <w:r>
        <w:t xml:space="preserve"> </w:t>
      </w:r>
      <w:r w:rsidRPr="009B249D">
        <w:t>№ 986, от 28.01.2015 № 52</w:t>
      </w:r>
      <w:r>
        <w:t>, от 29.06.2015 № 423, от 19.08.2015 № 576, от 30.09.2015 № 697,</w:t>
      </w:r>
      <w:r w:rsidRPr="00357179">
        <w:t xml:space="preserve"> от 21.03.2016</w:t>
      </w:r>
      <w:r>
        <w:t xml:space="preserve"> №</w:t>
      </w:r>
      <w:r w:rsidRPr="00357179">
        <w:t xml:space="preserve"> 185</w:t>
      </w:r>
      <w:r>
        <w:t>, от 27.07.2016 № 535,</w:t>
      </w:r>
      <w:r w:rsidRPr="00DD7DBC">
        <w:t xml:space="preserve"> </w:t>
      </w:r>
      <w:r>
        <w:t xml:space="preserve">от 06.12.2016 </w:t>
      </w:r>
      <w:r w:rsidRPr="00C834B2">
        <w:br/>
      </w:r>
      <w:r>
        <w:t>№ 1080, от 12.01.2017 №</w:t>
      </w:r>
      <w:r w:rsidRPr="00DD7DBC">
        <w:t xml:space="preserve"> 24</w:t>
      </w:r>
      <w:r w:rsidR="00212D89">
        <w:t xml:space="preserve">, </w:t>
      </w:r>
      <w:r w:rsidR="00212D89" w:rsidRPr="00302F20">
        <w:t xml:space="preserve">от </w:t>
      </w:r>
      <w:r w:rsidR="00302F20" w:rsidRPr="00302F20">
        <w:t>26.07.2017 № 578</w:t>
      </w:r>
      <w:r w:rsidRPr="00302F20">
        <w:t>)</w:t>
      </w:r>
      <w:r w:rsidRPr="00302F20">
        <w:rPr>
          <w:rFonts w:eastAsia="Calibri"/>
        </w:rPr>
        <w:t>.</w:t>
      </w:r>
    </w:p>
    <w:p w:rsidR="00323866" w:rsidRDefault="006A005C" w:rsidP="00323866">
      <w:pPr>
        <w:ind w:firstLine="540"/>
        <w:rPr>
          <w:rFonts w:eastAsiaTheme="minorHAnsi"/>
          <w:lang w:eastAsia="en-US"/>
        </w:rPr>
      </w:pPr>
      <w:r w:rsidRPr="00FF0B66">
        <w:t>2</w:t>
      </w:r>
      <w:r w:rsidR="00EF38AB" w:rsidRPr="00FF0B66">
        <w:t xml:space="preserve">. Настоящее постановление вступает в </w:t>
      </w:r>
      <w:r w:rsidR="00323866">
        <w:rPr>
          <w:rFonts w:eastAsiaTheme="minorHAnsi"/>
          <w:lang w:eastAsia="en-US"/>
        </w:rPr>
        <w:t>силу с 1 января 2018 г.</w:t>
      </w:r>
    </w:p>
    <w:p w:rsidR="00EF38AB" w:rsidRDefault="006A005C" w:rsidP="00EF38AB">
      <w:pPr>
        <w:pStyle w:val="ConsPlusNormal"/>
        <w:ind w:firstLine="540"/>
        <w:jc w:val="both"/>
      </w:pPr>
      <w:r>
        <w:t>3</w:t>
      </w:r>
      <w:r w:rsidR="00EF38AB" w:rsidRPr="003E3441">
        <w:t xml:space="preserve">. Управлению по общим вопросам администрации города Перми обеспечить опубликование </w:t>
      </w:r>
      <w:r w:rsidR="00272BF3">
        <w:t xml:space="preserve">настоящего </w:t>
      </w:r>
      <w:r w:rsidR="00EF38AB" w:rsidRPr="003E3441">
        <w:t>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F38AB" w:rsidRPr="00323866" w:rsidRDefault="006A005C" w:rsidP="00EF38AB">
      <w:pPr>
        <w:pStyle w:val="ConsPlusNormal"/>
        <w:ind w:firstLine="540"/>
        <w:jc w:val="both"/>
        <w:rPr>
          <w:i/>
        </w:rPr>
      </w:pPr>
      <w:r>
        <w:t>4</w:t>
      </w:r>
      <w:r w:rsidR="00EF38AB" w:rsidRPr="003E3441">
        <w:t xml:space="preserve">. Контроль за исполнением </w:t>
      </w:r>
      <w:r w:rsidR="00272BF3">
        <w:t xml:space="preserve">настоящего </w:t>
      </w:r>
      <w:r w:rsidR="00EF38AB" w:rsidRPr="00B21450">
        <w:t xml:space="preserve">постановления возложить </w:t>
      </w:r>
      <w:r w:rsidR="00323866">
        <w:t>на п</w:t>
      </w:r>
      <w:r w:rsidR="00323866" w:rsidRPr="00323866">
        <w:rPr>
          <w:rStyle w:val="af6"/>
          <w:i w:val="0"/>
        </w:rPr>
        <w:t>ервого заместителя главы администрации города Перми</w:t>
      </w:r>
      <w:r w:rsidR="00EF38AB" w:rsidRPr="00323866">
        <w:rPr>
          <w:i/>
        </w:rPr>
        <w:t xml:space="preserve"> </w:t>
      </w:r>
      <w:r w:rsidR="00323866" w:rsidRPr="00323866">
        <w:t>Агеева В.Г.</w:t>
      </w:r>
    </w:p>
    <w:p w:rsidR="00EF38AB" w:rsidRDefault="00EF38AB" w:rsidP="00EF38AB">
      <w:pPr>
        <w:pStyle w:val="a6"/>
        <w:suppressAutoHyphens/>
        <w:spacing w:line="240" w:lineRule="auto"/>
        <w:ind w:firstLine="709"/>
      </w:pPr>
    </w:p>
    <w:p w:rsidR="00EF38AB" w:rsidRDefault="00EF38AB" w:rsidP="00EF38AB">
      <w:pPr>
        <w:pStyle w:val="a6"/>
      </w:pPr>
    </w:p>
    <w:p w:rsidR="00EF38AB" w:rsidRDefault="00EF38AB" w:rsidP="00EF38AB">
      <w:pPr>
        <w:pStyle w:val="a6"/>
      </w:pPr>
    </w:p>
    <w:p w:rsidR="00EF38AB" w:rsidRDefault="00EF38AB" w:rsidP="00EF38AB">
      <w:pPr>
        <w:spacing w:line="240" w:lineRule="exact"/>
        <w:jc w:val="left"/>
      </w:pPr>
      <w:r w:rsidRPr="00D96094">
        <w:t>Гла</w:t>
      </w:r>
      <w:r>
        <w:t>ва</w:t>
      </w:r>
      <w:r w:rsidRPr="001D2C64">
        <w:t xml:space="preserve"> города Перми                          </w:t>
      </w:r>
      <w:r>
        <w:t xml:space="preserve">                           </w:t>
      </w:r>
      <w:r>
        <w:tab/>
      </w:r>
      <w:r>
        <w:tab/>
      </w:r>
      <w:r>
        <w:tab/>
      </w:r>
      <w:r w:rsidR="00A1413E">
        <w:t xml:space="preserve">        </w:t>
      </w:r>
      <w:r w:rsidRPr="001D2C64">
        <w:t>Д.И.</w:t>
      </w:r>
      <w:r>
        <w:t xml:space="preserve"> </w:t>
      </w:r>
      <w:r w:rsidRPr="001D2C64">
        <w:t>Самойлов</w:t>
      </w:r>
    </w:p>
    <w:p w:rsidR="00EF38AB" w:rsidRDefault="00EF38AB" w:rsidP="00AB548A">
      <w:pPr>
        <w:pStyle w:val="a6"/>
        <w:jc w:val="left"/>
      </w:pPr>
    </w:p>
    <w:p w:rsidR="00D863E6" w:rsidRDefault="00D863E6">
      <w:pPr>
        <w:autoSpaceDE/>
        <w:autoSpaceDN/>
        <w:adjustRightInd/>
        <w:spacing w:after="160" w:line="259" w:lineRule="auto"/>
        <w:jc w:val="left"/>
      </w:pPr>
      <w:r>
        <w:br w:type="page"/>
      </w:r>
    </w:p>
    <w:p w:rsidR="006100F3" w:rsidRDefault="006100F3" w:rsidP="000B0491">
      <w:pPr>
        <w:pStyle w:val="a6"/>
        <w:sectPr w:rsidR="006100F3" w:rsidSect="00415D35">
          <w:headerReference w:type="default" r:id="rId10"/>
          <w:pgSz w:w="11906" w:h="16838"/>
          <w:pgMar w:top="1440" w:right="567" w:bottom="1440" w:left="1134" w:header="0" w:footer="0" w:gutter="0"/>
          <w:cols w:space="720"/>
          <w:noEndnote/>
          <w:titlePg/>
          <w:docGrid w:linePitch="381"/>
        </w:sectPr>
      </w:pPr>
    </w:p>
    <w:p w:rsidR="00D863E6" w:rsidRDefault="00D863E6" w:rsidP="00362F8F">
      <w:pPr>
        <w:pStyle w:val="a6"/>
        <w:spacing w:line="240" w:lineRule="exact"/>
        <w:jc w:val="right"/>
      </w:pPr>
      <w:r>
        <w:lastRenderedPageBreak/>
        <w:t>УТВЕРЖДЕНЫ</w:t>
      </w:r>
    </w:p>
    <w:p w:rsidR="00D863E6" w:rsidRDefault="00D863E6" w:rsidP="00362F8F">
      <w:pPr>
        <w:pStyle w:val="a6"/>
        <w:spacing w:line="240" w:lineRule="exact"/>
        <w:jc w:val="right"/>
      </w:pPr>
      <w:r>
        <w:t xml:space="preserve">Постановлением </w:t>
      </w:r>
    </w:p>
    <w:p w:rsidR="00D863E6" w:rsidRDefault="00653951" w:rsidP="00362F8F">
      <w:pPr>
        <w:pStyle w:val="a6"/>
        <w:spacing w:line="240" w:lineRule="exact"/>
        <w:jc w:val="right"/>
      </w:pPr>
      <w:r>
        <w:t>администрации</w:t>
      </w:r>
      <w:r w:rsidR="00D863E6">
        <w:t xml:space="preserve"> города Перми</w:t>
      </w:r>
    </w:p>
    <w:p w:rsidR="00D863E6" w:rsidRDefault="00D863E6" w:rsidP="00D863E6">
      <w:pPr>
        <w:pStyle w:val="a6"/>
      </w:pPr>
    </w:p>
    <w:p w:rsidR="00D863E6" w:rsidRDefault="00D863E6" w:rsidP="00362F8F">
      <w:pPr>
        <w:pStyle w:val="a6"/>
        <w:spacing w:line="240" w:lineRule="exact"/>
        <w:jc w:val="center"/>
        <w:rPr>
          <w:b/>
        </w:rPr>
      </w:pPr>
      <w:r>
        <w:rPr>
          <w:b/>
        </w:rPr>
        <w:t>ИЗМЕНЕНИЯ</w:t>
      </w:r>
    </w:p>
    <w:p w:rsidR="00D863E6" w:rsidRDefault="00D863E6" w:rsidP="00362F8F">
      <w:pPr>
        <w:pStyle w:val="a6"/>
        <w:spacing w:line="240" w:lineRule="exact"/>
        <w:jc w:val="center"/>
        <w:rPr>
          <w:b/>
        </w:rPr>
      </w:pPr>
      <w:r>
        <w:rPr>
          <w:b/>
        </w:rPr>
        <w:t>В ПОРЯДОК ПРИНЯТИЯ РЕШЕНИЙ О РАЗРАБОТКЕ МУНИЦИПАЛЬНЫХ ПРОГРАММ, ИХ ФОРМИРОВАНИЯ И РЕАЛИЗАЦИИ, УТВЕРЖДЕННЫЙ ПОСТАНОВЛЕНИЕМ АДМИНИСТРАЦИИ ГОРОДА ПЕРМИ ОТ 25 СЕНТЯБРЯ 2013 ГОДА № 781</w:t>
      </w:r>
    </w:p>
    <w:p w:rsidR="008C6E64" w:rsidRDefault="008C6E64" w:rsidP="00D863E6">
      <w:pPr>
        <w:pStyle w:val="a6"/>
      </w:pPr>
    </w:p>
    <w:p w:rsidR="00302F20" w:rsidRPr="00F3150E" w:rsidRDefault="00302F20" w:rsidP="00691DAE">
      <w:pPr>
        <w:pStyle w:val="a6"/>
        <w:numPr>
          <w:ilvl w:val="0"/>
          <w:numId w:val="36"/>
        </w:numPr>
        <w:spacing w:line="240" w:lineRule="auto"/>
        <w:ind w:left="0" w:firstLine="709"/>
      </w:pPr>
      <w:r w:rsidRPr="00F3150E">
        <w:t>Пункт 1.5. изложить в следующей редакции:</w:t>
      </w:r>
    </w:p>
    <w:p w:rsidR="00302F20" w:rsidRDefault="00F3150E" w:rsidP="00302F20">
      <w:pPr>
        <w:pStyle w:val="a6"/>
        <w:spacing w:line="240" w:lineRule="auto"/>
        <w:ind w:firstLine="709"/>
      </w:pPr>
      <w:r w:rsidRPr="00F3150E">
        <w:t xml:space="preserve"> </w:t>
      </w:r>
      <w:r w:rsidR="00302F20" w:rsidRPr="00F3150E">
        <w:t>«Программа разрабатывается сроком на 5 лет с пересмотром программы каждые 3 года путем внесения соответствующих изменений</w:t>
      </w:r>
      <w:r w:rsidR="00303271">
        <w:t xml:space="preserve"> в программу</w:t>
      </w:r>
      <w:r w:rsidR="00302F20" w:rsidRPr="00F3150E">
        <w:t>.».</w:t>
      </w:r>
      <w:r w:rsidR="00302F20">
        <w:t xml:space="preserve">  </w:t>
      </w:r>
    </w:p>
    <w:p w:rsidR="00060148" w:rsidRDefault="00060148" w:rsidP="00691DAE">
      <w:pPr>
        <w:pStyle w:val="a6"/>
        <w:numPr>
          <w:ilvl w:val="0"/>
          <w:numId w:val="36"/>
        </w:numPr>
        <w:spacing w:line="240" w:lineRule="auto"/>
        <w:ind w:left="0" w:firstLine="709"/>
      </w:pPr>
      <w:r>
        <w:t>Дополнить пунктом 1.6.3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060148" w:rsidRDefault="00060148" w:rsidP="00060148">
      <w:pPr>
        <w:pStyle w:val="a6"/>
        <w:ind w:firstLine="709"/>
      </w:pPr>
      <w:r>
        <w:t>«</w:t>
      </w:r>
      <w:r w:rsidRPr="00060148">
        <w:t>1.6.3.</w:t>
      </w:r>
      <w:r w:rsidRPr="00060148">
        <w:rPr>
          <w:vertAlign w:val="superscript"/>
        </w:rPr>
        <w:t>1</w:t>
      </w:r>
      <w:r w:rsidRPr="00060148">
        <w:t xml:space="preserve"> параметры программы </w:t>
      </w:r>
      <w:r w:rsidR="003E2EF6">
        <w:t>–</w:t>
      </w:r>
      <w:r w:rsidRPr="00060148">
        <w:t xml:space="preserve"> </w:t>
      </w:r>
      <w:r w:rsidR="003E2EF6">
        <w:t xml:space="preserve">подпрограммы, </w:t>
      </w:r>
      <w:r w:rsidRPr="00060148">
        <w:t>задачи, основные мероприятия, мероприятия, показатели непосредственного результата, показатели конечного результата, объемы финансирования программы;</w:t>
      </w:r>
      <w:r>
        <w:t>»</w:t>
      </w:r>
      <w:r w:rsidR="0088474F">
        <w:t>.</w:t>
      </w:r>
    </w:p>
    <w:p w:rsidR="00AD4EF8" w:rsidRDefault="00AD4EF8" w:rsidP="00691DAE">
      <w:pPr>
        <w:pStyle w:val="a6"/>
        <w:numPr>
          <w:ilvl w:val="0"/>
          <w:numId w:val="36"/>
        </w:numPr>
        <w:spacing w:line="240" w:lineRule="auto"/>
        <w:ind w:left="0" w:firstLine="709"/>
      </w:pPr>
      <w:r>
        <w:t xml:space="preserve">В пункте </w:t>
      </w:r>
      <w:r w:rsidR="00415D35">
        <w:t>1.6.8</w:t>
      </w:r>
      <w:r>
        <w:t>:</w:t>
      </w:r>
    </w:p>
    <w:p w:rsidR="00415D35" w:rsidRDefault="00AD4EF8" w:rsidP="00AD4EF8">
      <w:pPr>
        <w:pStyle w:val="a6"/>
        <w:numPr>
          <w:ilvl w:val="1"/>
          <w:numId w:val="36"/>
        </w:numPr>
        <w:spacing w:line="240" w:lineRule="auto"/>
        <w:ind w:left="0" w:firstLine="709"/>
      </w:pPr>
      <w:r>
        <w:t>абзац пятый</w:t>
      </w:r>
      <w:r w:rsidR="00F20D9B">
        <w:t xml:space="preserve"> изложить в следующей редакции</w:t>
      </w:r>
      <w:r w:rsidR="00415D35">
        <w:t>:</w:t>
      </w:r>
    </w:p>
    <w:p w:rsidR="00E70218" w:rsidRDefault="00F14C0D" w:rsidP="00AE0496">
      <w:pPr>
        <w:pStyle w:val="a6"/>
        <w:spacing w:line="240" w:lineRule="auto"/>
        <w:ind w:firstLine="708"/>
      </w:pPr>
      <w:r>
        <w:t>«</w:t>
      </w:r>
      <w:r w:rsidR="00AE0496">
        <w:t>Текущий год - год, в котором осуществляется утверждение программы или внесение изменений в программу.»</w:t>
      </w:r>
      <w:r w:rsidR="00AD4EF8">
        <w:t>;</w:t>
      </w:r>
    </w:p>
    <w:p w:rsidR="00AD4EF8" w:rsidRDefault="00AD4EF8" w:rsidP="00AD4EF8">
      <w:pPr>
        <w:pStyle w:val="a6"/>
        <w:numPr>
          <w:ilvl w:val="1"/>
          <w:numId w:val="36"/>
        </w:numPr>
        <w:spacing w:line="240" w:lineRule="auto"/>
        <w:ind w:left="0" w:firstLine="709"/>
      </w:pPr>
      <w:r>
        <w:t>абзац седьмой признать утратившим силу.</w:t>
      </w:r>
    </w:p>
    <w:p w:rsidR="004A5963" w:rsidRDefault="004A5963" w:rsidP="00722A9F">
      <w:pPr>
        <w:pStyle w:val="a6"/>
        <w:numPr>
          <w:ilvl w:val="0"/>
          <w:numId w:val="36"/>
        </w:numPr>
        <w:spacing w:line="240" w:lineRule="auto"/>
        <w:ind w:left="0" w:firstLine="709"/>
      </w:pPr>
      <w:r w:rsidRPr="00093F91">
        <w:t xml:space="preserve">Абзац </w:t>
      </w:r>
      <w:r>
        <w:t>пятый</w:t>
      </w:r>
      <w:r w:rsidRPr="00093F91">
        <w:t xml:space="preserve"> пункта</w:t>
      </w:r>
      <w:r>
        <w:t xml:space="preserve"> 1.9 изложить в следующей редакции:</w:t>
      </w:r>
    </w:p>
    <w:p w:rsidR="009811F9" w:rsidRDefault="004A5963" w:rsidP="00722A9F">
      <w:pPr>
        <w:pStyle w:val="ConsPlusNormal"/>
        <w:ind w:firstLine="709"/>
        <w:jc w:val="both"/>
        <w:rPr>
          <w:color w:val="000000" w:themeColor="text1"/>
        </w:rPr>
      </w:pPr>
      <w:r w:rsidRPr="00BE5037">
        <w:rPr>
          <w:color w:val="000000" w:themeColor="text1"/>
        </w:rPr>
        <w:t>«</w:t>
      </w:r>
      <w:r w:rsidRPr="004A5963">
        <w:rPr>
          <w:color w:val="000000" w:themeColor="text1"/>
        </w:rPr>
        <w:t xml:space="preserve">Таблица показателей конечного результата муниципальной программы по форме согласно приложению 5 к настоящему Порядку. Приложением к разделу </w:t>
      </w:r>
      <w:r>
        <w:rPr>
          <w:color w:val="000000" w:themeColor="text1"/>
        </w:rPr>
        <w:t>«</w:t>
      </w:r>
      <w:r w:rsidRPr="004A5963">
        <w:rPr>
          <w:color w:val="000000" w:themeColor="text1"/>
        </w:rPr>
        <w:t>Таблица показателей конечного результата муниципальной программы</w:t>
      </w:r>
      <w:r>
        <w:rPr>
          <w:color w:val="000000" w:themeColor="text1"/>
        </w:rPr>
        <w:t>»</w:t>
      </w:r>
      <w:r w:rsidRPr="004A5963">
        <w:rPr>
          <w:color w:val="000000" w:themeColor="text1"/>
        </w:rPr>
        <w:t xml:space="preserve"> является Методика расчета значений показателей конечного результата муниципальной программы по форме согласно приложению 6 к настоящему Порядку.</w:t>
      </w:r>
      <w:r w:rsidRPr="00BE5037">
        <w:rPr>
          <w:color w:val="000000" w:themeColor="text1"/>
        </w:rPr>
        <w:t>».</w:t>
      </w:r>
    </w:p>
    <w:p w:rsidR="00C320F4" w:rsidRPr="00684E9C" w:rsidRDefault="00674FB2" w:rsidP="00722A9F">
      <w:pPr>
        <w:pStyle w:val="a6"/>
        <w:numPr>
          <w:ilvl w:val="0"/>
          <w:numId w:val="36"/>
        </w:numPr>
        <w:spacing w:line="240" w:lineRule="auto"/>
        <w:ind w:left="0" w:firstLine="709"/>
        <w:rPr>
          <w:color w:val="000000" w:themeColor="text1"/>
        </w:rPr>
      </w:pPr>
      <w:r>
        <w:rPr>
          <w:color w:val="000000" w:themeColor="text1"/>
        </w:rPr>
        <w:t xml:space="preserve">Дополнить пунктом </w:t>
      </w:r>
      <w:r w:rsidR="00684E9C" w:rsidRPr="00684E9C">
        <w:rPr>
          <w:color w:val="000000" w:themeColor="text1"/>
        </w:rPr>
        <w:t>1.</w:t>
      </w:r>
      <w:r>
        <w:rPr>
          <w:color w:val="000000" w:themeColor="text1"/>
        </w:rPr>
        <w:t>9</w:t>
      </w:r>
      <w:r w:rsidR="00793CF3">
        <w:rPr>
          <w:color w:val="000000" w:themeColor="text1"/>
        </w:rPr>
        <w:t xml:space="preserve"> </w:t>
      </w:r>
      <w:r>
        <w:rPr>
          <w:color w:val="000000" w:themeColor="text1"/>
          <w:vertAlign w:val="superscript"/>
        </w:rPr>
        <w:t xml:space="preserve">1 </w:t>
      </w:r>
      <w:r w:rsidR="00684E9C" w:rsidRPr="00684E9C">
        <w:t>следующе</w:t>
      </w:r>
      <w:r>
        <w:t>го содержания</w:t>
      </w:r>
      <w:r w:rsidR="00684E9C" w:rsidRPr="00684E9C">
        <w:t>:</w:t>
      </w:r>
    </w:p>
    <w:p w:rsidR="00F3150E" w:rsidRDefault="00840231" w:rsidP="0031718C">
      <w:pPr>
        <w:widowControl w:val="0"/>
        <w:adjustRightInd/>
        <w:ind w:firstLine="709"/>
      </w:pPr>
      <w:r>
        <w:t>«1.9</w:t>
      </w:r>
      <w:r w:rsidR="000831A9" w:rsidRPr="00F3150E">
        <w:t>.</w:t>
      </w:r>
      <w:r>
        <w:rPr>
          <w:vertAlign w:val="superscript"/>
        </w:rPr>
        <w:t>1</w:t>
      </w:r>
      <w:proofErr w:type="gramStart"/>
      <w:r w:rsidR="000831A9" w:rsidRPr="00F3150E">
        <w:t xml:space="preserve"> </w:t>
      </w:r>
      <w:r>
        <w:t>Д</w:t>
      </w:r>
      <w:proofErr w:type="gramEnd"/>
      <w:r>
        <w:t>опускается объединение</w:t>
      </w:r>
      <w:r w:rsidR="003219EE">
        <w:t xml:space="preserve"> программ</w:t>
      </w:r>
      <w:r>
        <w:t xml:space="preserve">, переименование программы </w:t>
      </w:r>
      <w:r w:rsidRPr="00AB684B">
        <w:t xml:space="preserve">при условии </w:t>
      </w:r>
      <w:proofErr w:type="spellStart"/>
      <w:r w:rsidRPr="00AB684B">
        <w:t>неснижения</w:t>
      </w:r>
      <w:proofErr w:type="spellEnd"/>
      <w:r w:rsidRPr="00AB684B">
        <w:t xml:space="preserve"> </w:t>
      </w:r>
      <w:r w:rsidR="00F3150E" w:rsidRPr="00F3150E">
        <w:t xml:space="preserve">целевых показателей </w:t>
      </w:r>
      <w:r w:rsidR="0031718C">
        <w:t xml:space="preserve">плана мероприятий </w:t>
      </w:r>
      <w:r w:rsidR="0031718C" w:rsidRPr="0031718C">
        <w:t>по реализации Стратегии социально-экономического развития муниципального образования город Пермь до 2030 года на период 2016-2020 годов (далее - План мероприят</w:t>
      </w:r>
      <w:r w:rsidR="0031718C">
        <w:t>ий по реализации Стратегии СЭР)</w:t>
      </w:r>
      <w:r w:rsidR="00F3150E" w:rsidRPr="00F3150E">
        <w:t>.</w:t>
      </w:r>
      <w:r>
        <w:t xml:space="preserve"> </w:t>
      </w:r>
    </w:p>
    <w:p w:rsidR="000831A9" w:rsidRDefault="00840231" w:rsidP="00F3150E">
      <w:pPr>
        <w:widowControl w:val="0"/>
        <w:adjustRightInd/>
        <w:ind w:firstLine="709"/>
      </w:pPr>
      <w:r w:rsidRPr="00AB684B">
        <w:t>Объединенные или переименованные</w:t>
      </w:r>
      <w:r>
        <w:t xml:space="preserve"> программы</w:t>
      </w:r>
      <w:r w:rsidRPr="00AB684B">
        <w:t xml:space="preserve"> не являются вновь утверждаемыми </w:t>
      </w:r>
      <w:r>
        <w:t>программами</w:t>
      </w:r>
      <w:r w:rsidR="00F3150E" w:rsidRPr="00F3150E">
        <w:t>.»</w:t>
      </w:r>
      <w:r w:rsidR="0088474F">
        <w:t>.</w:t>
      </w:r>
    </w:p>
    <w:p w:rsidR="00793CF3" w:rsidRPr="00684E9C" w:rsidRDefault="00F20D9B" w:rsidP="00793CF3">
      <w:pPr>
        <w:pStyle w:val="a6"/>
        <w:numPr>
          <w:ilvl w:val="0"/>
          <w:numId w:val="36"/>
        </w:numPr>
        <w:spacing w:line="240" w:lineRule="auto"/>
        <w:ind w:left="0" w:firstLine="709"/>
        <w:rPr>
          <w:color w:val="000000" w:themeColor="text1"/>
        </w:rPr>
      </w:pPr>
      <w:r>
        <w:rPr>
          <w:color w:val="000000" w:themeColor="text1"/>
        </w:rPr>
        <w:t>Абзац первый п</w:t>
      </w:r>
      <w:r w:rsidR="00793CF3" w:rsidRPr="00684E9C">
        <w:rPr>
          <w:color w:val="000000" w:themeColor="text1"/>
        </w:rPr>
        <w:t>ункт</w:t>
      </w:r>
      <w:r>
        <w:rPr>
          <w:color w:val="000000" w:themeColor="text1"/>
        </w:rPr>
        <w:t>а</w:t>
      </w:r>
      <w:r w:rsidR="00793CF3" w:rsidRPr="00684E9C">
        <w:rPr>
          <w:color w:val="000000" w:themeColor="text1"/>
        </w:rPr>
        <w:t xml:space="preserve"> 1.10 </w:t>
      </w:r>
      <w:r w:rsidR="00793CF3" w:rsidRPr="00684E9C">
        <w:t>изложить в следующей редакции:</w:t>
      </w:r>
    </w:p>
    <w:p w:rsidR="00793CF3" w:rsidRDefault="00793CF3" w:rsidP="00F20D9B">
      <w:pPr>
        <w:pStyle w:val="ConsPlusNormal"/>
        <w:ind w:firstLine="709"/>
        <w:jc w:val="both"/>
      </w:pPr>
      <w:r w:rsidRPr="00684E9C">
        <w:t>«1.10. Приложени</w:t>
      </w:r>
      <w:r>
        <w:t>е</w:t>
      </w:r>
      <w:r w:rsidRPr="00684E9C">
        <w:t>м</w:t>
      </w:r>
      <w:r>
        <w:t xml:space="preserve"> к программе явля</w:t>
      </w:r>
      <w:r w:rsidRPr="00684E9C">
        <w:t>ется:»</w:t>
      </w:r>
      <w:r>
        <w:t>.</w:t>
      </w:r>
    </w:p>
    <w:p w:rsidR="008752B4" w:rsidRDefault="008752B4" w:rsidP="000831A9">
      <w:pPr>
        <w:pStyle w:val="a6"/>
        <w:numPr>
          <w:ilvl w:val="0"/>
          <w:numId w:val="36"/>
        </w:numPr>
        <w:spacing w:line="240" w:lineRule="auto"/>
        <w:ind w:left="0" w:firstLine="709"/>
      </w:pPr>
      <w:r>
        <w:lastRenderedPageBreak/>
        <w:t>Пункт 2.1 изложить в следующей редакции:</w:t>
      </w:r>
    </w:p>
    <w:p w:rsidR="008752B4" w:rsidRDefault="008752B4" w:rsidP="008752B4">
      <w:pPr>
        <w:pStyle w:val="a6"/>
        <w:spacing w:line="240" w:lineRule="auto"/>
        <w:ind w:firstLine="709"/>
      </w:pPr>
      <w:r>
        <w:t>«</w:t>
      </w:r>
      <w:r w:rsidRPr="008752B4">
        <w:t xml:space="preserve">2.1. </w:t>
      </w:r>
      <w:r w:rsidR="00746A3E" w:rsidRPr="00746A3E">
        <w:t>Разработка программы осуществляется на основании перечня программ, утверждаемого распоряжением администрации города Перми.</w:t>
      </w:r>
      <w:r>
        <w:t>»</w:t>
      </w:r>
      <w:r w:rsidR="00746A3E">
        <w:t>.</w:t>
      </w:r>
    </w:p>
    <w:p w:rsidR="00AF1F61" w:rsidRDefault="00AF1F61" w:rsidP="00AF1F61">
      <w:pPr>
        <w:pStyle w:val="a6"/>
        <w:numPr>
          <w:ilvl w:val="0"/>
          <w:numId w:val="36"/>
        </w:numPr>
        <w:spacing w:line="240" w:lineRule="auto"/>
        <w:ind w:left="0" w:firstLine="709"/>
      </w:pPr>
      <w:r>
        <w:t>Абзац первый пункта 2.2. изложить в следующей редакции:</w:t>
      </w:r>
    </w:p>
    <w:p w:rsidR="00746A3E" w:rsidRDefault="00AF1F61" w:rsidP="00746A3E">
      <w:pPr>
        <w:pStyle w:val="ConsPlusNormal"/>
        <w:ind w:firstLine="709"/>
        <w:jc w:val="both"/>
      </w:pPr>
      <w:r w:rsidRPr="00AF1F61">
        <w:t>«</w:t>
      </w:r>
      <w:r w:rsidR="00746A3E">
        <w:t>2.2. Проект перечня программ формируется департаментом планирования и мониторинга администрации города Перми (далее – департамент планирования и мониторинга) с учетом предложений о разработке и реализации муниципальной программы, подготовленных функциональными органами и функциональными подразделениями администрации города Перми.</w:t>
      </w:r>
    </w:p>
    <w:p w:rsidR="00AF1F61" w:rsidRDefault="00746A3E" w:rsidP="00746A3E">
      <w:pPr>
        <w:pStyle w:val="ConsPlusNormal"/>
        <w:ind w:firstLine="709"/>
        <w:jc w:val="both"/>
      </w:pPr>
      <w:r>
        <w:t>Предложения о разработке и реализации муниципальной программы, согласованные ответственным руководителем ФЦБ, направляются до 25 мая текущего года в департамент планирования и мониторинга.</w:t>
      </w:r>
      <w:r w:rsidR="00AF1F61" w:rsidRPr="00AF1F61">
        <w:t>»</w:t>
      </w:r>
      <w:r w:rsidR="00550A69">
        <w:t>.</w:t>
      </w:r>
    </w:p>
    <w:p w:rsidR="000022EA" w:rsidRDefault="000022EA" w:rsidP="000022EA">
      <w:pPr>
        <w:pStyle w:val="a6"/>
        <w:numPr>
          <w:ilvl w:val="0"/>
          <w:numId w:val="36"/>
        </w:numPr>
        <w:spacing w:line="240" w:lineRule="auto"/>
        <w:ind w:left="0" w:firstLine="709"/>
      </w:pPr>
      <w:r>
        <w:t xml:space="preserve">Пункт 2.4 </w:t>
      </w:r>
      <w:r w:rsidR="000E26CE">
        <w:t>признать утратившим силу.</w:t>
      </w:r>
    </w:p>
    <w:p w:rsidR="000022EA" w:rsidRDefault="000E26CE" w:rsidP="000022EA">
      <w:pPr>
        <w:pStyle w:val="a6"/>
        <w:numPr>
          <w:ilvl w:val="0"/>
          <w:numId w:val="36"/>
        </w:numPr>
        <w:spacing w:line="240" w:lineRule="auto"/>
        <w:ind w:left="0" w:firstLine="709"/>
      </w:pPr>
      <w:r>
        <w:t>Пункт 2.5 изложить в следующей редакции:</w:t>
      </w:r>
    </w:p>
    <w:p w:rsidR="000E26CE" w:rsidRDefault="000E26CE" w:rsidP="000E26CE">
      <w:pPr>
        <w:pStyle w:val="a6"/>
        <w:ind w:firstLine="709"/>
      </w:pPr>
      <w:r>
        <w:t>«</w:t>
      </w:r>
      <w:r w:rsidRPr="000022EA">
        <w:t>«</w:t>
      </w:r>
      <w:r>
        <w:t>2.5. Внесение изменений в перечень программ осуществляется департаментом планирования и мониторинга с учетом предложений функционального органа и функционального подразделения администрации города Перми, согласованных ответственным руководителем ФЦБ.</w:t>
      </w:r>
    </w:p>
    <w:p w:rsidR="000E26CE" w:rsidRDefault="000E26CE" w:rsidP="000E26CE">
      <w:pPr>
        <w:pStyle w:val="a6"/>
        <w:spacing w:line="240" w:lineRule="auto"/>
        <w:ind w:firstLine="709"/>
      </w:pPr>
      <w:r>
        <w:t>Предложение о внесении изменений в перечень программ подготавливается на основании заключения Бюджетной комиссии.</w:t>
      </w:r>
      <w:r w:rsidRPr="000022EA">
        <w:t>».</w:t>
      </w:r>
      <w:r>
        <w:t xml:space="preserve"> </w:t>
      </w:r>
    </w:p>
    <w:p w:rsidR="007B1BB0" w:rsidRDefault="007B1BB0" w:rsidP="00722A9F">
      <w:pPr>
        <w:pStyle w:val="aa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третий пункта 3.2 изложить в следующей редакции:</w:t>
      </w:r>
    </w:p>
    <w:p w:rsidR="007B1BB0" w:rsidRDefault="007B1BB0" w:rsidP="007B1BB0">
      <w:pPr>
        <w:pStyle w:val="aa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тий по реализации Стратегии СЭР</w:t>
      </w:r>
      <w:r w:rsidR="00BC71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00545" w:rsidRDefault="007B788F" w:rsidP="00722A9F">
      <w:pPr>
        <w:pStyle w:val="aa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3.4:</w:t>
      </w:r>
    </w:p>
    <w:p w:rsidR="00F8382A" w:rsidRDefault="00F8382A" w:rsidP="00722A9F">
      <w:pPr>
        <w:pStyle w:val="aa"/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втором слово «начальника» заменить слово</w:t>
      </w:r>
      <w:r w:rsidR="007B1BB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«руководителя»;</w:t>
      </w:r>
      <w:r w:rsidR="007B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788F" w:rsidRDefault="007B788F" w:rsidP="00722A9F">
      <w:pPr>
        <w:pStyle w:val="aa"/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второго абзаца дополнить абзацем следующего содержания:</w:t>
      </w:r>
    </w:p>
    <w:p w:rsidR="007B788F" w:rsidRDefault="007B788F" w:rsidP="00722A9F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B78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  <w:r w:rsidR="003B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программы</w:t>
      </w:r>
      <w:r w:rsidRPr="007B78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B788F" w:rsidRDefault="007B788F" w:rsidP="00722A9F">
      <w:pPr>
        <w:pStyle w:val="aa"/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</w:t>
      </w:r>
      <w:r w:rsidR="002C4FE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7B788F" w:rsidRDefault="007B788F" w:rsidP="00722A9F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B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значений показателей конечного результата программы в соответствии с Методикой расчета значений показателей конечного результата муниципальной программы, прилагаемой к разделу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B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показателей конечного результата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программы»</w:t>
      </w:r>
      <w:r w:rsidRPr="007B78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78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62E3" w:rsidRDefault="00C162E3" w:rsidP="00722A9F">
      <w:pPr>
        <w:pStyle w:val="a6"/>
        <w:numPr>
          <w:ilvl w:val="0"/>
          <w:numId w:val="36"/>
        </w:numPr>
        <w:spacing w:line="240" w:lineRule="auto"/>
        <w:ind w:left="0" w:firstLine="709"/>
      </w:pPr>
      <w:r>
        <w:t>В пункте 3.8:</w:t>
      </w:r>
    </w:p>
    <w:p w:rsidR="00C162E3" w:rsidRPr="00722A9F" w:rsidRDefault="00722A9F" w:rsidP="00722A9F">
      <w:pPr>
        <w:pStyle w:val="aa"/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2E3" w:rsidRPr="00722A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третьем слово «начальником» заменить слово</w:t>
      </w:r>
      <w:r w:rsidR="006E0AB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162E3" w:rsidRPr="00722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«руководителем»;</w:t>
      </w:r>
    </w:p>
    <w:p w:rsidR="00C162E3" w:rsidRPr="00722A9F" w:rsidRDefault="00722A9F" w:rsidP="00722A9F">
      <w:pPr>
        <w:pStyle w:val="aa"/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C162E3" w:rsidRPr="00722A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четвертом слово «начальником» заменить слово</w:t>
      </w:r>
      <w:r w:rsidR="006E0AB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162E3" w:rsidRPr="00722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«руководителем»;</w:t>
      </w:r>
    </w:p>
    <w:p w:rsidR="00C162E3" w:rsidRDefault="00722A9F" w:rsidP="00722A9F">
      <w:pPr>
        <w:pStyle w:val="aa"/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2E3" w:rsidRPr="00722A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пятом слово «начальником» заменить слово</w:t>
      </w:r>
      <w:r w:rsidR="006E0AB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162E3" w:rsidRPr="00722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«руководителем».</w:t>
      </w:r>
    </w:p>
    <w:p w:rsidR="008B39B7" w:rsidRDefault="008B39B7" w:rsidP="008B39B7">
      <w:pPr>
        <w:pStyle w:val="a6"/>
        <w:numPr>
          <w:ilvl w:val="0"/>
          <w:numId w:val="36"/>
        </w:numPr>
        <w:spacing w:line="240" w:lineRule="auto"/>
        <w:ind w:left="0" w:firstLine="709"/>
      </w:pPr>
      <w:r>
        <w:t>В пункте 3.9:</w:t>
      </w:r>
    </w:p>
    <w:p w:rsidR="008B39B7" w:rsidRDefault="008B39B7" w:rsidP="008B39B7">
      <w:pPr>
        <w:pStyle w:val="aa"/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второй изложить в следующей редакции:</w:t>
      </w:r>
    </w:p>
    <w:p w:rsidR="008B39B7" w:rsidRDefault="008B39B7" w:rsidP="008B39B7">
      <w:pPr>
        <w:pStyle w:val="aa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B39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финансирования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;»;</w:t>
      </w:r>
    </w:p>
    <w:p w:rsidR="008B39B7" w:rsidRDefault="008B39B7" w:rsidP="008B39B7">
      <w:pPr>
        <w:pStyle w:val="aa"/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пятый изложить в следующей редакции:</w:t>
      </w:r>
    </w:p>
    <w:p w:rsidR="008B39B7" w:rsidRDefault="008B39B7" w:rsidP="008B39B7">
      <w:pPr>
        <w:pStyle w:val="aa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B39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переносе сроков рассмотрения вопроса о возможности финансирования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23236E" w:rsidRDefault="0023236E" w:rsidP="0023236E">
      <w:pPr>
        <w:pStyle w:val="a6"/>
        <w:numPr>
          <w:ilvl w:val="0"/>
          <w:numId w:val="36"/>
        </w:numPr>
        <w:spacing w:line="240" w:lineRule="auto"/>
        <w:ind w:left="0" w:firstLine="709"/>
      </w:pPr>
      <w:r>
        <w:t>Пункт 3.10 изложить в следующей редакции:</w:t>
      </w:r>
    </w:p>
    <w:p w:rsidR="0023236E" w:rsidRPr="00722A9F" w:rsidRDefault="0023236E" w:rsidP="0023236E">
      <w:pPr>
        <w:pStyle w:val="a6"/>
        <w:ind w:firstLine="709"/>
      </w:pPr>
      <w:r>
        <w:t>«</w:t>
      </w:r>
      <w:r w:rsidRPr="0023236E">
        <w:t xml:space="preserve">3.10. Информация о проектах программ, по которым на основании заключения Бюджетной комиссии перенесен срок рассмотрения вопроса о возможности финансирования </w:t>
      </w:r>
      <w:r>
        <w:t>программы</w:t>
      </w:r>
      <w:r w:rsidRPr="0023236E">
        <w:t>, заносится в реестр отложенных проектов программ.</w:t>
      </w:r>
      <w:r>
        <w:t>»</w:t>
      </w:r>
      <w:r w:rsidR="00550A69">
        <w:t>.</w:t>
      </w:r>
    </w:p>
    <w:p w:rsidR="00106B9F" w:rsidRDefault="00CF2FF7" w:rsidP="00722A9F">
      <w:pPr>
        <w:pStyle w:val="a6"/>
        <w:numPr>
          <w:ilvl w:val="0"/>
          <w:numId w:val="36"/>
        </w:numPr>
        <w:spacing w:line="240" w:lineRule="auto"/>
        <w:ind w:left="0" w:firstLine="709"/>
      </w:pPr>
      <w:r>
        <w:t>П</w:t>
      </w:r>
      <w:r w:rsidR="00492365">
        <w:t>ункт 3.12 дополнить абзацем следующего содержания:</w:t>
      </w:r>
    </w:p>
    <w:p w:rsidR="00042A88" w:rsidRDefault="00492365" w:rsidP="00722A9F">
      <w:pPr>
        <w:ind w:firstLine="709"/>
      </w:pPr>
      <w:r>
        <w:t>«</w:t>
      </w:r>
      <w:r w:rsidR="002C4FEE" w:rsidRPr="002C4FEE">
        <w:t>О</w:t>
      </w:r>
      <w:r w:rsidR="00722A9F" w:rsidRPr="002C4FEE">
        <w:t>тветственный руководитель ФЦБ</w:t>
      </w:r>
      <w:r w:rsidR="00722A9F">
        <w:t xml:space="preserve"> </w:t>
      </w:r>
      <w:r w:rsidR="00042A88" w:rsidRPr="00042A88">
        <w:t xml:space="preserve">несет ответственность за </w:t>
      </w:r>
      <w:r w:rsidR="00042A88">
        <w:t xml:space="preserve">организацию </w:t>
      </w:r>
      <w:r w:rsidR="00722A9F">
        <w:t xml:space="preserve">и </w:t>
      </w:r>
      <w:r w:rsidR="00042A88" w:rsidRPr="00042A88">
        <w:t>проведени</w:t>
      </w:r>
      <w:r w:rsidR="00722A9F">
        <w:t>е</w:t>
      </w:r>
      <w:r w:rsidR="00042A88" w:rsidRPr="00042A88">
        <w:t xml:space="preserve"> кругл</w:t>
      </w:r>
      <w:r w:rsidR="00722A9F">
        <w:t>ого</w:t>
      </w:r>
      <w:r w:rsidR="00042A88" w:rsidRPr="00042A88">
        <w:t xml:space="preserve"> стол</w:t>
      </w:r>
      <w:r w:rsidR="00722A9F">
        <w:t>а</w:t>
      </w:r>
      <w:r w:rsidR="00042A88" w:rsidRPr="00042A88">
        <w:t>.</w:t>
      </w:r>
      <w:r w:rsidR="00042A88">
        <w:t>».</w:t>
      </w:r>
    </w:p>
    <w:p w:rsidR="000831A9" w:rsidRPr="00F3150E" w:rsidRDefault="000831A9" w:rsidP="000831A9">
      <w:pPr>
        <w:pStyle w:val="a6"/>
        <w:numPr>
          <w:ilvl w:val="0"/>
          <w:numId w:val="36"/>
        </w:numPr>
        <w:spacing w:line="240" w:lineRule="auto"/>
        <w:ind w:left="0" w:firstLine="709"/>
      </w:pPr>
      <w:r w:rsidRPr="00F3150E">
        <w:t>Дополнить пунктом 3.18</w:t>
      </w:r>
      <w:r w:rsidRPr="00F3150E">
        <w:rPr>
          <w:vertAlign w:val="superscript"/>
        </w:rPr>
        <w:t>1</w:t>
      </w:r>
      <w:r w:rsidRPr="00F3150E">
        <w:t xml:space="preserve"> следующего содержания:</w:t>
      </w:r>
    </w:p>
    <w:p w:rsidR="000831A9" w:rsidRPr="0061395B" w:rsidRDefault="000831A9" w:rsidP="000831A9">
      <w:pPr>
        <w:pStyle w:val="a6"/>
        <w:spacing w:line="240" w:lineRule="auto"/>
        <w:ind w:firstLine="709"/>
      </w:pPr>
      <w:r w:rsidRPr="0061395B">
        <w:t>«</w:t>
      </w:r>
      <w:r w:rsidR="0061395B" w:rsidRPr="0061395B">
        <w:rPr>
          <w:rFonts w:eastAsiaTheme="minorHAnsi"/>
          <w:lang w:eastAsia="en-US"/>
        </w:rPr>
        <w:t>3.18.</w:t>
      </w:r>
      <w:r w:rsidR="0061395B" w:rsidRPr="0061395B">
        <w:rPr>
          <w:rFonts w:eastAsiaTheme="minorHAnsi"/>
          <w:vertAlign w:val="superscript"/>
          <w:lang w:eastAsia="en-US"/>
        </w:rPr>
        <w:t>1</w:t>
      </w:r>
      <w:r w:rsidR="0061395B" w:rsidRPr="0061395B">
        <w:rPr>
          <w:rFonts w:eastAsiaTheme="minorHAnsi"/>
          <w:lang w:eastAsia="en-US"/>
        </w:rPr>
        <w:t xml:space="preserve"> Объем бюджетных ассигнований на финансовое обеспечение реализации программы на первые три года реализации программы должен соответствовать бюджету города Перми, за пределами указанного периода – показателям бюджетного прогноза города Перми на долгосрочный период.</w:t>
      </w:r>
      <w:r w:rsidRPr="0061395B">
        <w:t>».</w:t>
      </w:r>
    </w:p>
    <w:p w:rsidR="00B76D11" w:rsidRPr="00F3150E" w:rsidRDefault="00B76D11" w:rsidP="00B76D11">
      <w:pPr>
        <w:pStyle w:val="a6"/>
        <w:numPr>
          <w:ilvl w:val="0"/>
          <w:numId w:val="36"/>
        </w:numPr>
        <w:spacing w:line="240" w:lineRule="auto"/>
        <w:ind w:left="0" w:firstLine="709"/>
      </w:pPr>
      <w:r w:rsidRPr="00F3150E">
        <w:t>Пункт 3.20 изложить в следующей редакции:</w:t>
      </w:r>
    </w:p>
    <w:p w:rsidR="00B76D11" w:rsidRDefault="00B76D11" w:rsidP="00B76D11">
      <w:pPr>
        <w:pStyle w:val="a6"/>
        <w:spacing w:line="240" w:lineRule="auto"/>
        <w:ind w:firstLine="709"/>
      </w:pPr>
      <w:r w:rsidRPr="00F3150E">
        <w:t>«В случае принятия решения о разработке программы в процессе исполнения бюджета города Перми порядок разработки программы сохраняет все этапы и мероприятия, указанные в пунктах 3.1-3.18</w:t>
      </w:r>
      <w:r w:rsidRPr="00F3150E">
        <w:rPr>
          <w:vertAlign w:val="superscript"/>
        </w:rPr>
        <w:t>1</w:t>
      </w:r>
      <w:r w:rsidRPr="00F3150E">
        <w:t xml:space="preserve"> настоящего Порядка.».</w:t>
      </w:r>
    </w:p>
    <w:p w:rsidR="00D77E44" w:rsidRDefault="00D77E44" w:rsidP="00722A9F">
      <w:pPr>
        <w:pStyle w:val="a6"/>
        <w:numPr>
          <w:ilvl w:val="0"/>
          <w:numId w:val="36"/>
        </w:numPr>
        <w:spacing w:line="240" w:lineRule="auto"/>
        <w:ind w:left="0" w:firstLine="709"/>
      </w:pPr>
      <w:r>
        <w:t>В пункте 5.4 слово «реализации» исключить.</w:t>
      </w:r>
    </w:p>
    <w:p w:rsidR="0074619F" w:rsidRDefault="0074619F" w:rsidP="00722A9F">
      <w:pPr>
        <w:pStyle w:val="a6"/>
        <w:numPr>
          <w:ilvl w:val="0"/>
          <w:numId w:val="36"/>
        </w:numPr>
        <w:spacing w:line="240" w:lineRule="auto"/>
        <w:ind w:left="0" w:firstLine="709"/>
      </w:pPr>
      <w:r>
        <w:t>В пункте 5.6 слова «начальник» заменить словами «руководитель».</w:t>
      </w:r>
    </w:p>
    <w:p w:rsidR="00FE5CCD" w:rsidRDefault="00FE5CCD" w:rsidP="00722A9F">
      <w:pPr>
        <w:pStyle w:val="a6"/>
        <w:numPr>
          <w:ilvl w:val="0"/>
          <w:numId w:val="36"/>
        </w:numPr>
        <w:spacing w:line="240" w:lineRule="auto"/>
        <w:ind w:left="0" w:firstLine="709"/>
      </w:pPr>
      <w:r>
        <w:t>Пункт 5.15 изложить в следующей редакции:</w:t>
      </w:r>
    </w:p>
    <w:p w:rsidR="00FE5CCD" w:rsidRDefault="00FE5CCD" w:rsidP="00FE5CCD">
      <w:pPr>
        <w:pStyle w:val="ConsPlusNormal"/>
        <w:ind w:firstLine="708"/>
        <w:jc w:val="both"/>
      </w:pPr>
      <w:r>
        <w:t>«5.15. Исполнитель программы несет ответственность за:</w:t>
      </w:r>
    </w:p>
    <w:p w:rsidR="00FE5CCD" w:rsidRDefault="00FE5CCD" w:rsidP="00FE5CCD">
      <w:pPr>
        <w:pStyle w:val="ConsPlusNormal"/>
        <w:ind w:firstLine="708"/>
        <w:jc w:val="both"/>
      </w:pPr>
      <w:r>
        <w:t>достижение запланированных значений показателей конечного и непосредственного результатов;</w:t>
      </w:r>
    </w:p>
    <w:p w:rsidR="005B02B4" w:rsidRDefault="005B02B4" w:rsidP="005B02B4">
      <w:pPr>
        <w:pStyle w:val="ConsPlusNormal"/>
        <w:ind w:firstLine="708"/>
        <w:jc w:val="both"/>
      </w:pPr>
      <w:r>
        <w:t>реализаци</w:t>
      </w:r>
      <w:r w:rsidR="00BC67E5">
        <w:t>ю</w:t>
      </w:r>
      <w:r>
        <w:t xml:space="preserve"> плана-графика подпрограммы;</w:t>
      </w:r>
      <w:r w:rsidR="0074619F">
        <w:t xml:space="preserve"> </w:t>
      </w:r>
    </w:p>
    <w:p w:rsidR="00FE5CCD" w:rsidRDefault="00E43F06" w:rsidP="00E43F06">
      <w:pPr>
        <w:pStyle w:val="ConsPlusNormal"/>
        <w:ind w:firstLine="708"/>
      </w:pPr>
      <w:r w:rsidRPr="00E43F06">
        <w:t xml:space="preserve">достоверность и </w:t>
      </w:r>
      <w:r w:rsidRPr="00E43F06" w:rsidDel="007B18E8">
        <w:t xml:space="preserve">соблюдение сроков </w:t>
      </w:r>
      <w:r w:rsidRPr="00E43F06">
        <w:t>представления годового отчета и пояснительной записки</w:t>
      </w:r>
      <w:r>
        <w:t>;</w:t>
      </w:r>
    </w:p>
    <w:p w:rsidR="00BC67E5" w:rsidRDefault="00BC67E5" w:rsidP="00FE5CCD">
      <w:pPr>
        <w:pStyle w:val="ConsPlusNormal"/>
        <w:ind w:firstLine="708"/>
        <w:jc w:val="both"/>
      </w:pPr>
      <w:r w:rsidRPr="00BC67E5">
        <w:t>эффективность реализации программы, подпрограммы;</w:t>
      </w:r>
    </w:p>
    <w:p w:rsidR="0074619F" w:rsidRDefault="00FE5CCD" w:rsidP="00FE5CCD">
      <w:pPr>
        <w:pStyle w:val="ConsPlusNormal"/>
        <w:ind w:firstLine="708"/>
        <w:jc w:val="both"/>
      </w:pPr>
      <w:r>
        <w:lastRenderedPageBreak/>
        <w:t>идентичность данных годового отчета и пояснительной записки, направленных в департамент планирования и мониторинга для проведения оценки эффективности реализации программы и в Контрол</w:t>
      </w:r>
      <w:r w:rsidR="0074619F">
        <w:t>ьно-счетную палату города Перми;</w:t>
      </w:r>
    </w:p>
    <w:p w:rsidR="00FE5CCD" w:rsidRDefault="0074619F" w:rsidP="00FE5CCD">
      <w:pPr>
        <w:pStyle w:val="ConsPlusNormal"/>
        <w:ind w:firstLine="708"/>
        <w:jc w:val="both"/>
      </w:pPr>
      <w:r w:rsidRPr="0074619F">
        <w:t>целевое и эффективное использование выделенных бюджетных средств в соответствии с действующим законодательством Российской Федерации</w:t>
      </w:r>
      <w:r>
        <w:t>.</w:t>
      </w:r>
      <w:r w:rsidR="00FE5CCD">
        <w:t>».</w:t>
      </w:r>
    </w:p>
    <w:p w:rsidR="00FE5CCD" w:rsidRDefault="00FE5CCD" w:rsidP="00FE5CCD">
      <w:pPr>
        <w:pStyle w:val="a6"/>
        <w:numPr>
          <w:ilvl w:val="0"/>
          <w:numId w:val="36"/>
        </w:numPr>
        <w:spacing w:line="240" w:lineRule="auto"/>
        <w:ind w:left="0" w:firstLine="709"/>
      </w:pPr>
      <w:r>
        <w:t>Пункт 5.16 изложить в следующей редакции:</w:t>
      </w:r>
    </w:p>
    <w:p w:rsidR="00FE5CCD" w:rsidRDefault="00FE5CCD" w:rsidP="00FE5CCD">
      <w:pPr>
        <w:pStyle w:val="ConsPlusNormal"/>
        <w:ind w:firstLine="709"/>
        <w:jc w:val="both"/>
      </w:pPr>
      <w:r>
        <w:t>«</w:t>
      </w:r>
      <w:r w:rsidR="00E43F06">
        <w:t>5.16. Участник</w:t>
      </w:r>
      <w:r>
        <w:t xml:space="preserve"> программы несут ответственность за:</w:t>
      </w:r>
    </w:p>
    <w:p w:rsidR="00FE5CCD" w:rsidRDefault="00FE5CCD" w:rsidP="00FE5CCD">
      <w:pPr>
        <w:pStyle w:val="ConsPlusNormal"/>
        <w:ind w:firstLine="709"/>
        <w:jc w:val="both"/>
      </w:pPr>
      <w:r w:rsidRPr="002A0A11">
        <w:t>достоверность представленных отчетных сведений</w:t>
      </w:r>
      <w:r w:rsidR="00EF2F64">
        <w:t xml:space="preserve"> исполнителю программы</w:t>
      </w:r>
      <w:r>
        <w:t>;</w:t>
      </w:r>
    </w:p>
    <w:p w:rsidR="00FE5CCD" w:rsidRDefault="00FE5CCD" w:rsidP="00FE5CCD">
      <w:pPr>
        <w:pStyle w:val="ConsPlusNormal"/>
        <w:ind w:firstLine="709"/>
        <w:jc w:val="both"/>
      </w:pPr>
      <w:r>
        <w:t>своевременную и качественную реализацию мероприятий плана-графика подпрограммы;</w:t>
      </w:r>
    </w:p>
    <w:p w:rsidR="00FE5CCD" w:rsidRDefault="00FE5CCD" w:rsidP="00FE5CCD">
      <w:pPr>
        <w:pStyle w:val="ConsPlusNormal"/>
        <w:ind w:firstLine="709"/>
        <w:jc w:val="both"/>
      </w:pPr>
      <w:r>
        <w:t>достижение запланированных значений показателей непосредственного результата;</w:t>
      </w:r>
    </w:p>
    <w:p w:rsidR="00FE5CCD" w:rsidRDefault="00FE5CCD" w:rsidP="00FE5CCD">
      <w:pPr>
        <w:pStyle w:val="ConsPlusNormal"/>
        <w:ind w:firstLine="709"/>
        <w:jc w:val="both"/>
      </w:pPr>
      <w:r>
        <w:t>целевое и эффективное использование выделенных бюджетных средств в соответствии с действующим законодательством Российской Федерации.»</w:t>
      </w:r>
      <w:r w:rsidR="00B33E5A">
        <w:t>.</w:t>
      </w:r>
      <w:r w:rsidR="002A0A09">
        <w:t xml:space="preserve"> </w:t>
      </w:r>
    </w:p>
    <w:p w:rsidR="00B33E5A" w:rsidRDefault="00550A69" w:rsidP="00B33E5A">
      <w:pPr>
        <w:pStyle w:val="a6"/>
        <w:numPr>
          <w:ilvl w:val="0"/>
          <w:numId w:val="36"/>
        </w:numPr>
        <w:spacing w:line="240" w:lineRule="auto"/>
        <w:ind w:left="0" w:firstLine="709"/>
      </w:pPr>
      <w:r>
        <w:t>П</w:t>
      </w:r>
      <w:r w:rsidR="009B37AD">
        <w:t>ункт 5.18 дополнить абзацем следующего содержания:</w:t>
      </w:r>
    </w:p>
    <w:p w:rsidR="009B37AD" w:rsidRPr="00CC0F63" w:rsidRDefault="009B37AD" w:rsidP="009B37AD">
      <w:pPr>
        <w:pStyle w:val="ConsPlusNormal"/>
        <w:ind w:firstLine="709"/>
        <w:jc w:val="both"/>
      </w:pPr>
      <w:r>
        <w:t>«предложения по повышению эффективности реализации программы.».</w:t>
      </w:r>
    </w:p>
    <w:p w:rsidR="003D075B" w:rsidRDefault="003D372A" w:rsidP="009B37AD">
      <w:pPr>
        <w:pStyle w:val="a6"/>
        <w:numPr>
          <w:ilvl w:val="0"/>
          <w:numId w:val="36"/>
        </w:numPr>
        <w:spacing w:line="240" w:lineRule="auto"/>
        <w:ind w:left="0" w:firstLine="709"/>
      </w:pPr>
      <w:r w:rsidRPr="003D372A">
        <w:t xml:space="preserve">В пункте 5.19 </w:t>
      </w:r>
      <w:r>
        <w:t xml:space="preserve">слова </w:t>
      </w:r>
      <w:r w:rsidRPr="003D372A">
        <w:t>«Управление экономикой, финанс</w:t>
      </w:r>
      <w:r>
        <w:t xml:space="preserve">ами и муниципальным имуществом» </w:t>
      </w:r>
      <w:r w:rsidRPr="003D372A">
        <w:t>заменить словами</w:t>
      </w:r>
      <w:r>
        <w:t xml:space="preserve"> «</w:t>
      </w:r>
      <w:r w:rsidRPr="003D372A">
        <w:t>Управление ресурсами и экономическое развитие»</w:t>
      </w:r>
      <w:r w:rsidR="003D075B">
        <w:t>.</w:t>
      </w:r>
    </w:p>
    <w:p w:rsidR="00B76D11" w:rsidRPr="00BC67E5" w:rsidRDefault="00B76D11" w:rsidP="009B37AD">
      <w:pPr>
        <w:pStyle w:val="a6"/>
        <w:numPr>
          <w:ilvl w:val="0"/>
          <w:numId w:val="36"/>
        </w:numPr>
        <w:spacing w:line="240" w:lineRule="auto"/>
        <w:ind w:left="0" w:firstLine="709"/>
      </w:pPr>
      <w:r w:rsidRPr="00BC67E5">
        <w:t>Пункт 6.2</w:t>
      </w:r>
      <w:r w:rsidR="0002023E">
        <w:t xml:space="preserve"> </w:t>
      </w:r>
      <w:r w:rsidRPr="00BC67E5">
        <w:t>изложить в следующей редакции:</w:t>
      </w:r>
    </w:p>
    <w:p w:rsidR="00B76D11" w:rsidRPr="00BC67E5" w:rsidRDefault="00B76D11" w:rsidP="00B76D11">
      <w:pPr>
        <w:pStyle w:val="ConsPlusNormal"/>
        <w:ind w:firstLine="540"/>
        <w:jc w:val="both"/>
      </w:pPr>
      <w:r w:rsidRPr="00BC67E5">
        <w:t xml:space="preserve">«6.2. По основаниям, указанным в </w:t>
      </w:r>
      <w:r w:rsidRPr="00BC67E5">
        <w:rPr>
          <w:color w:val="000000" w:themeColor="text1"/>
        </w:rPr>
        <w:t>пункте 6.1</w:t>
      </w:r>
      <w:r w:rsidRPr="00BC67E5">
        <w:t xml:space="preserve"> настоящего Порядка, исполнитель программы подготавливает проект постановления администрации города Перми о внесении изменений в программу, прекращении реализации программы.</w:t>
      </w:r>
    </w:p>
    <w:p w:rsidR="00BC67E5" w:rsidRPr="00BC67E5" w:rsidRDefault="00BC67E5" w:rsidP="00B76D11">
      <w:pPr>
        <w:widowControl w:val="0"/>
        <w:adjustRightInd/>
        <w:ind w:firstLine="540"/>
      </w:pPr>
      <w:r w:rsidRPr="00BC67E5">
        <w:t>Внесение изменений в подпрограммы осуществляется путем внесения изменений в программу.</w:t>
      </w:r>
    </w:p>
    <w:p w:rsidR="00B76D11" w:rsidRDefault="00B76D11" w:rsidP="00BC67E5">
      <w:pPr>
        <w:widowControl w:val="0"/>
        <w:adjustRightInd/>
        <w:ind w:firstLine="540"/>
      </w:pPr>
      <w:r w:rsidRPr="00BC67E5">
        <w:t xml:space="preserve">Внесение изменений в программу осуществляется соответственно во все разделы и </w:t>
      </w:r>
      <w:r w:rsidR="00BC67E5" w:rsidRPr="00BC67E5">
        <w:t>приложения программы</w:t>
      </w:r>
      <w:r w:rsidRPr="00BC67E5">
        <w:t>.».</w:t>
      </w:r>
    </w:p>
    <w:p w:rsidR="009B37AD" w:rsidRDefault="006014BA" w:rsidP="009B37AD">
      <w:pPr>
        <w:pStyle w:val="a6"/>
        <w:numPr>
          <w:ilvl w:val="0"/>
          <w:numId w:val="36"/>
        </w:numPr>
        <w:spacing w:line="240" w:lineRule="auto"/>
        <w:ind w:left="0" w:firstLine="709"/>
      </w:pPr>
      <w:r>
        <w:t>Пункт 6.5 изложить в следующей редакции:</w:t>
      </w:r>
    </w:p>
    <w:p w:rsidR="006014BA" w:rsidRDefault="006014BA" w:rsidP="003F5D22">
      <w:pPr>
        <w:pStyle w:val="a6"/>
        <w:ind w:firstLine="709"/>
      </w:pPr>
      <w:r>
        <w:t xml:space="preserve">«6.5. В течение 5 рабочих дней с даты вступления в силу решения Пермской городской Думы о внесении изменений в решение Пермской городской Думы о бюджете города Перми на текущий финансовый год и плановый период </w:t>
      </w:r>
      <w:r>
        <w:lastRenderedPageBreak/>
        <w:t>исполнитель программы направляет на согласование проект постановления администрации города Перми о внесении изменений в программу в целях приведения в соответствие с указанным решением Пермской городской Думы о внесении изменений в решение Пермской городской Думы о бюджете города Перми на текущий фи</w:t>
      </w:r>
      <w:r w:rsidR="003F5D22">
        <w:t>нансовый год и плановый период.</w:t>
      </w:r>
      <w:r>
        <w:t>».</w:t>
      </w:r>
    </w:p>
    <w:p w:rsidR="006014BA" w:rsidRDefault="001C09F4" w:rsidP="00EF5458">
      <w:pPr>
        <w:pStyle w:val="a6"/>
        <w:numPr>
          <w:ilvl w:val="0"/>
          <w:numId w:val="36"/>
        </w:numPr>
        <w:spacing w:line="240" w:lineRule="auto"/>
        <w:ind w:left="0" w:firstLine="709"/>
      </w:pPr>
      <w:r>
        <w:t xml:space="preserve">Дополнить пунктом </w:t>
      </w:r>
      <w:r w:rsidRPr="001C09F4">
        <w:t>6.</w:t>
      </w:r>
      <w:r w:rsidR="00DB18AB">
        <w:t>5</w:t>
      </w:r>
      <w:r w:rsidR="00DB18AB">
        <w:rPr>
          <w:vertAlign w:val="superscript"/>
        </w:rPr>
        <w:t>1</w:t>
      </w:r>
      <w:r w:rsidRPr="001C09F4">
        <w:t xml:space="preserve"> следующего содержания:</w:t>
      </w:r>
    </w:p>
    <w:p w:rsidR="006014BA" w:rsidRDefault="00EF5458" w:rsidP="00EF5458">
      <w:pPr>
        <w:pStyle w:val="a6"/>
        <w:ind w:firstLine="709"/>
      </w:pPr>
      <w:r>
        <w:t>«</w:t>
      </w:r>
      <w:r w:rsidR="00DB18AB">
        <w:t>6.5.</w:t>
      </w:r>
      <w:r w:rsidR="00DB18AB">
        <w:rPr>
          <w:vertAlign w:val="superscript"/>
        </w:rPr>
        <w:t xml:space="preserve">1 </w:t>
      </w:r>
      <w:r w:rsidR="00DB18AB" w:rsidRPr="00DB18AB">
        <w:t>Согласование проекта постановления администрации города Перми о внесении изменений в программу, прекращении реализации программы осуществляется в соответствии с порядком подготовки правовых актов в администрации города Перми, установленным в администрации города Перми.</w:t>
      </w:r>
      <w:r>
        <w:t>».</w:t>
      </w:r>
    </w:p>
    <w:p w:rsidR="00F32B7A" w:rsidRDefault="003F5D22" w:rsidP="00CA4C5E">
      <w:pPr>
        <w:pStyle w:val="a6"/>
        <w:numPr>
          <w:ilvl w:val="0"/>
          <w:numId w:val="36"/>
        </w:numPr>
        <w:spacing w:line="240" w:lineRule="auto"/>
        <w:ind w:left="0" w:firstLine="709"/>
      </w:pPr>
      <w:r>
        <w:t>Дополнить п</w:t>
      </w:r>
      <w:r w:rsidR="00F32B7A">
        <w:t>ункт</w:t>
      </w:r>
      <w:r>
        <w:t>ом</w:t>
      </w:r>
      <w:r w:rsidR="00F32B7A">
        <w:t xml:space="preserve"> 6.</w:t>
      </w:r>
      <w:r w:rsidR="00DB18AB">
        <w:t>5</w:t>
      </w:r>
      <w:r w:rsidR="00DB18AB" w:rsidRPr="00DB18AB">
        <w:rPr>
          <w:vertAlign w:val="superscript"/>
        </w:rPr>
        <w:t>2</w:t>
      </w:r>
      <w:r>
        <w:t xml:space="preserve"> следующего содержания</w:t>
      </w:r>
      <w:r w:rsidR="00F32B7A">
        <w:t>:</w:t>
      </w:r>
    </w:p>
    <w:p w:rsidR="00C46A7D" w:rsidRPr="00C46A7D" w:rsidRDefault="00F32B7A" w:rsidP="00C46A7D">
      <w:pPr>
        <w:pStyle w:val="a6"/>
        <w:ind w:firstLine="709"/>
      </w:pPr>
      <w:r>
        <w:t>«6.</w:t>
      </w:r>
      <w:r w:rsidR="00C46A7D">
        <w:t>5</w:t>
      </w:r>
      <w:r w:rsidR="00482EE7" w:rsidRPr="00482EE7">
        <w:t>.</w:t>
      </w:r>
      <w:r w:rsidR="00C46A7D">
        <w:rPr>
          <w:vertAlign w:val="superscript"/>
        </w:rPr>
        <w:t>2</w:t>
      </w:r>
      <w:r w:rsidR="003F5D22">
        <w:t xml:space="preserve"> </w:t>
      </w:r>
      <w:r w:rsidR="00C46A7D" w:rsidRPr="00C46A7D">
        <w:t>Пояснительная записка к проекту постановления администрации города Перми о внесении изменений в программу должна содержать описание вносимых в программу изменений, обоснование необходимости их внесения, в том числе по показателям и объемам финансирования, описание влияния предлагаемых изменений на результаты реализации программы с приложением расчета значений показателей конечного результата программы, в которые планируется внесение изменений.</w:t>
      </w:r>
    </w:p>
    <w:p w:rsidR="00C46A7D" w:rsidRPr="00C46A7D" w:rsidRDefault="00C46A7D" w:rsidP="00C46A7D">
      <w:pPr>
        <w:pStyle w:val="a6"/>
        <w:ind w:firstLine="709"/>
      </w:pPr>
      <w:r w:rsidRPr="00C46A7D">
        <w:t>Финансово-экономическое обоснование к проекту постановления администрации города Перми о внесении изменений в программу должно содержать обоснование расходов на реализацию каждого мероприятия программы, в которое вносится изменение или которое предлагается включить в программу или исключить из программы.</w:t>
      </w:r>
    </w:p>
    <w:p w:rsidR="00F32B7A" w:rsidRDefault="00C46A7D" w:rsidP="00C46A7D">
      <w:pPr>
        <w:pStyle w:val="a6"/>
        <w:ind w:firstLine="709"/>
      </w:pPr>
      <w:r w:rsidRPr="00C46A7D">
        <w:t>Пояснительная записка и финансово-экономическое обоснование к проекту постановления администрации города Перми о прекращении реализации программы должны содержать обоснования необходимости прекращения программы.</w:t>
      </w:r>
      <w:r w:rsidR="00482EE7">
        <w:t>».</w:t>
      </w:r>
    </w:p>
    <w:p w:rsidR="009458BC" w:rsidRDefault="00314E90" w:rsidP="00D42503">
      <w:pPr>
        <w:pStyle w:val="a6"/>
        <w:numPr>
          <w:ilvl w:val="0"/>
          <w:numId w:val="36"/>
        </w:numPr>
        <w:spacing w:line="240" w:lineRule="auto"/>
        <w:ind w:left="0" w:firstLine="709"/>
      </w:pPr>
      <w:r>
        <w:t>Приложение 1 изложить в следующей редакции:</w:t>
      </w:r>
    </w:p>
    <w:p w:rsidR="00160455" w:rsidRPr="00160455" w:rsidRDefault="00160455" w:rsidP="00160455">
      <w:pPr>
        <w:widowControl w:val="0"/>
        <w:adjustRightInd/>
        <w:jc w:val="center"/>
      </w:pPr>
      <w:r w:rsidRPr="00160455">
        <w:t>«ПАСПОРТ</w:t>
      </w:r>
    </w:p>
    <w:p w:rsidR="00045B42" w:rsidRDefault="00160455" w:rsidP="00160455">
      <w:pPr>
        <w:widowControl w:val="0"/>
        <w:adjustRightInd/>
        <w:jc w:val="center"/>
        <w:sectPr w:rsidR="00045B42" w:rsidSect="00415D35">
          <w:headerReference w:type="default" r:id="rId11"/>
          <w:pgSz w:w="16838" w:h="11906" w:orient="landscape"/>
          <w:pgMar w:top="1134" w:right="567" w:bottom="1134" w:left="1418" w:header="454" w:footer="0" w:gutter="0"/>
          <w:cols w:space="720"/>
          <w:noEndnote/>
          <w:titlePg/>
          <w:docGrid w:linePitch="381"/>
        </w:sectPr>
      </w:pPr>
      <w:r w:rsidRPr="00160455">
        <w:t>муниципальной программы</w:t>
      </w:r>
    </w:p>
    <w:p w:rsidR="00160455" w:rsidRPr="00160455" w:rsidRDefault="00160455" w:rsidP="00160455">
      <w:pPr>
        <w:widowControl w:val="0"/>
        <w:adjustRightInd/>
        <w:jc w:val="center"/>
      </w:pPr>
    </w:p>
    <w:tbl>
      <w:tblPr>
        <w:tblW w:w="99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276"/>
        <w:gridCol w:w="1067"/>
        <w:gridCol w:w="708"/>
        <w:gridCol w:w="993"/>
      </w:tblGrid>
      <w:tr w:rsidR="00160455" w:rsidRPr="00160455" w:rsidTr="003854EB">
        <w:trPr>
          <w:tblHeader/>
        </w:trPr>
        <w:tc>
          <w:tcPr>
            <w:tcW w:w="567" w:type="dxa"/>
          </w:tcPr>
          <w:p w:rsidR="00160455" w:rsidRPr="00160455" w:rsidRDefault="00160455" w:rsidP="00160455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>№</w:t>
            </w:r>
          </w:p>
        </w:tc>
        <w:tc>
          <w:tcPr>
            <w:tcW w:w="5387" w:type="dxa"/>
          </w:tcPr>
          <w:p w:rsidR="00160455" w:rsidRPr="00160455" w:rsidRDefault="00160455" w:rsidP="00160455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>Наименование раздела</w:t>
            </w:r>
          </w:p>
        </w:tc>
        <w:tc>
          <w:tcPr>
            <w:tcW w:w="4044" w:type="dxa"/>
            <w:gridSpan w:val="4"/>
          </w:tcPr>
          <w:p w:rsidR="00160455" w:rsidRPr="00160455" w:rsidRDefault="00160455" w:rsidP="00160455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>Содержание раздела</w:t>
            </w:r>
          </w:p>
        </w:tc>
      </w:tr>
      <w:tr w:rsidR="00160455" w:rsidRPr="00160455" w:rsidTr="003854EB">
        <w:trPr>
          <w:tblHeader/>
        </w:trPr>
        <w:tc>
          <w:tcPr>
            <w:tcW w:w="567" w:type="dxa"/>
          </w:tcPr>
          <w:p w:rsidR="00160455" w:rsidRPr="00160455" w:rsidRDefault="00160455" w:rsidP="00160455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>1</w:t>
            </w:r>
          </w:p>
        </w:tc>
        <w:tc>
          <w:tcPr>
            <w:tcW w:w="5387" w:type="dxa"/>
          </w:tcPr>
          <w:p w:rsidR="00160455" w:rsidRPr="00160455" w:rsidRDefault="00160455" w:rsidP="00160455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>2</w:t>
            </w:r>
          </w:p>
        </w:tc>
        <w:tc>
          <w:tcPr>
            <w:tcW w:w="4044" w:type="dxa"/>
            <w:gridSpan w:val="4"/>
          </w:tcPr>
          <w:p w:rsidR="00160455" w:rsidRPr="00160455" w:rsidRDefault="00160455" w:rsidP="00160455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>3</w:t>
            </w:r>
          </w:p>
        </w:tc>
      </w:tr>
      <w:tr w:rsidR="00160455" w:rsidRPr="00160455" w:rsidTr="00E27AD1">
        <w:tc>
          <w:tcPr>
            <w:tcW w:w="567" w:type="dxa"/>
          </w:tcPr>
          <w:p w:rsidR="00160455" w:rsidRPr="00160455" w:rsidRDefault="00160455" w:rsidP="00160455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>1</w:t>
            </w:r>
          </w:p>
        </w:tc>
        <w:tc>
          <w:tcPr>
            <w:tcW w:w="5387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 xml:space="preserve">Наименование программы </w:t>
            </w:r>
            <w:hyperlink w:anchor="P436" w:history="1">
              <w:r w:rsidRPr="00160455">
                <w:rPr>
                  <w:color w:val="000000" w:themeColor="text1"/>
                  <w:vertAlign w:val="superscript"/>
                </w:rPr>
                <w:t>1</w:t>
              </w:r>
            </w:hyperlink>
          </w:p>
        </w:tc>
        <w:tc>
          <w:tcPr>
            <w:tcW w:w="4044" w:type="dxa"/>
            <w:gridSpan w:val="4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  <w:tr w:rsidR="00160455" w:rsidRPr="00160455" w:rsidTr="00E27AD1">
        <w:tc>
          <w:tcPr>
            <w:tcW w:w="567" w:type="dxa"/>
          </w:tcPr>
          <w:p w:rsidR="00160455" w:rsidRPr="00160455" w:rsidRDefault="00160455" w:rsidP="00160455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>2</w:t>
            </w:r>
          </w:p>
        </w:tc>
        <w:tc>
          <w:tcPr>
            <w:tcW w:w="5387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>Ответственный руководитель ФЦБ</w:t>
            </w:r>
          </w:p>
        </w:tc>
        <w:tc>
          <w:tcPr>
            <w:tcW w:w="4044" w:type="dxa"/>
            <w:gridSpan w:val="4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  <w:tr w:rsidR="00160455" w:rsidRPr="00160455" w:rsidTr="00E27AD1">
        <w:tc>
          <w:tcPr>
            <w:tcW w:w="567" w:type="dxa"/>
          </w:tcPr>
          <w:p w:rsidR="00160455" w:rsidRPr="00160455" w:rsidRDefault="00160455" w:rsidP="00160455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>3</w:t>
            </w:r>
          </w:p>
        </w:tc>
        <w:tc>
          <w:tcPr>
            <w:tcW w:w="5387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 xml:space="preserve">Исполнитель программы </w:t>
            </w:r>
            <w:hyperlink w:anchor="P437" w:history="1">
              <w:r w:rsidRPr="00160455">
                <w:rPr>
                  <w:color w:val="000000" w:themeColor="text1"/>
                  <w:vertAlign w:val="superscript"/>
                </w:rPr>
                <w:t>2</w:t>
              </w:r>
            </w:hyperlink>
          </w:p>
        </w:tc>
        <w:tc>
          <w:tcPr>
            <w:tcW w:w="4044" w:type="dxa"/>
            <w:gridSpan w:val="4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  <w:tr w:rsidR="00160455" w:rsidRPr="00160455" w:rsidTr="00E27AD1">
        <w:tc>
          <w:tcPr>
            <w:tcW w:w="567" w:type="dxa"/>
          </w:tcPr>
          <w:p w:rsidR="00160455" w:rsidRPr="00160455" w:rsidRDefault="00160455" w:rsidP="00160455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>4</w:t>
            </w:r>
          </w:p>
        </w:tc>
        <w:tc>
          <w:tcPr>
            <w:tcW w:w="5387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 xml:space="preserve">Участники программы </w:t>
            </w:r>
            <w:hyperlink w:anchor="P438" w:history="1">
              <w:r w:rsidRPr="00160455">
                <w:rPr>
                  <w:color w:val="000000" w:themeColor="text1"/>
                  <w:vertAlign w:val="superscript"/>
                </w:rPr>
                <w:t>3</w:t>
              </w:r>
            </w:hyperlink>
          </w:p>
        </w:tc>
        <w:tc>
          <w:tcPr>
            <w:tcW w:w="4044" w:type="dxa"/>
            <w:gridSpan w:val="4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  <w:tr w:rsidR="00160455" w:rsidRPr="00160455" w:rsidTr="00E27AD1">
        <w:tc>
          <w:tcPr>
            <w:tcW w:w="567" w:type="dxa"/>
          </w:tcPr>
          <w:p w:rsidR="00160455" w:rsidRPr="00160455" w:rsidRDefault="00160455" w:rsidP="00160455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>5</w:t>
            </w:r>
          </w:p>
        </w:tc>
        <w:tc>
          <w:tcPr>
            <w:tcW w:w="5387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 xml:space="preserve">Характеристика текущего состояния сферы реализации программы </w:t>
            </w:r>
            <w:hyperlink w:anchor="P439" w:history="1">
              <w:r w:rsidRPr="00160455">
                <w:rPr>
                  <w:color w:val="000000" w:themeColor="text1"/>
                  <w:vertAlign w:val="superscript"/>
                </w:rPr>
                <w:t>4</w:t>
              </w:r>
            </w:hyperlink>
          </w:p>
        </w:tc>
        <w:tc>
          <w:tcPr>
            <w:tcW w:w="4044" w:type="dxa"/>
            <w:gridSpan w:val="4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  <w:tr w:rsidR="00160455" w:rsidRPr="00160455" w:rsidTr="00E27AD1">
        <w:tc>
          <w:tcPr>
            <w:tcW w:w="567" w:type="dxa"/>
          </w:tcPr>
          <w:p w:rsidR="00160455" w:rsidRPr="00160455" w:rsidRDefault="00160455" w:rsidP="00160455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>6</w:t>
            </w:r>
          </w:p>
        </w:tc>
        <w:tc>
          <w:tcPr>
            <w:tcW w:w="5387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>Цели программы</w:t>
            </w:r>
          </w:p>
        </w:tc>
        <w:tc>
          <w:tcPr>
            <w:tcW w:w="4044" w:type="dxa"/>
            <w:gridSpan w:val="4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>1. Наименование цели 1</w:t>
            </w:r>
          </w:p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>2. Наименование цели 2</w:t>
            </w:r>
          </w:p>
          <w:p w:rsidR="00160455" w:rsidRPr="00160455" w:rsidRDefault="00160455" w:rsidP="00160455">
            <w:pPr>
              <w:widowControl w:val="0"/>
              <w:adjustRightInd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>...</w:t>
            </w:r>
          </w:p>
        </w:tc>
      </w:tr>
      <w:tr w:rsidR="00160455" w:rsidRPr="00160455" w:rsidTr="00E27AD1">
        <w:tc>
          <w:tcPr>
            <w:tcW w:w="567" w:type="dxa"/>
          </w:tcPr>
          <w:p w:rsidR="00160455" w:rsidRPr="00160455" w:rsidRDefault="00160455" w:rsidP="00160455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>7</w:t>
            </w:r>
          </w:p>
        </w:tc>
        <w:tc>
          <w:tcPr>
            <w:tcW w:w="5387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>Перечень подпрограмм и задач</w:t>
            </w:r>
          </w:p>
        </w:tc>
        <w:tc>
          <w:tcPr>
            <w:tcW w:w="4044" w:type="dxa"/>
            <w:gridSpan w:val="4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>1.1. Наименование подпрограммы</w:t>
            </w:r>
          </w:p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>1.1.1. Наименование задачи</w:t>
            </w:r>
          </w:p>
          <w:p w:rsidR="00160455" w:rsidRPr="00160455" w:rsidRDefault="00160455" w:rsidP="00160455">
            <w:pPr>
              <w:widowControl w:val="0"/>
              <w:adjustRightInd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>1.1.n. Наименование задачи</w:t>
            </w:r>
          </w:p>
        </w:tc>
      </w:tr>
      <w:tr w:rsidR="00160455" w:rsidRPr="00160455" w:rsidTr="00E27AD1">
        <w:tc>
          <w:tcPr>
            <w:tcW w:w="567" w:type="dxa"/>
          </w:tcPr>
          <w:p w:rsidR="00160455" w:rsidRPr="00160455" w:rsidRDefault="00160455" w:rsidP="00160455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>8</w:t>
            </w:r>
          </w:p>
        </w:tc>
        <w:tc>
          <w:tcPr>
            <w:tcW w:w="5387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 xml:space="preserve">Сроки реализации программы </w:t>
            </w:r>
            <w:hyperlink w:anchor="P442" w:history="1">
              <w:r w:rsidRPr="00160455">
                <w:rPr>
                  <w:color w:val="000000" w:themeColor="text1"/>
                  <w:vertAlign w:val="superscript"/>
                </w:rPr>
                <w:t>5</w:t>
              </w:r>
            </w:hyperlink>
          </w:p>
        </w:tc>
        <w:tc>
          <w:tcPr>
            <w:tcW w:w="4044" w:type="dxa"/>
            <w:gridSpan w:val="4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  <w:tr w:rsidR="00160455" w:rsidRPr="00160455" w:rsidTr="00E27AD1">
        <w:tc>
          <w:tcPr>
            <w:tcW w:w="567" w:type="dxa"/>
            <w:vMerge w:val="restart"/>
          </w:tcPr>
          <w:p w:rsidR="00160455" w:rsidRPr="00160455" w:rsidRDefault="00160455" w:rsidP="00160455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>9</w:t>
            </w:r>
          </w:p>
        </w:tc>
        <w:tc>
          <w:tcPr>
            <w:tcW w:w="5387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 xml:space="preserve">Объемы и источники </w:t>
            </w:r>
            <w:hyperlink w:anchor="P443" w:history="1">
              <w:r w:rsidRPr="00160455">
                <w:rPr>
                  <w:color w:val="000000" w:themeColor="text1"/>
                  <w:vertAlign w:val="superscript"/>
                </w:rPr>
                <w:t>6</w:t>
              </w:r>
            </w:hyperlink>
            <w:r w:rsidRPr="00160455">
              <w:rPr>
                <w:color w:val="000000" w:themeColor="text1"/>
              </w:rPr>
              <w:t xml:space="preserve"> финансирования программы (подпрограммы)</w:t>
            </w:r>
          </w:p>
        </w:tc>
        <w:tc>
          <w:tcPr>
            <w:tcW w:w="1276" w:type="dxa"/>
          </w:tcPr>
          <w:p w:rsidR="00160455" w:rsidRPr="00160455" w:rsidRDefault="00160455" w:rsidP="00160455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 xml:space="preserve">N </w:t>
            </w:r>
            <w:hyperlink w:anchor="P444" w:history="1">
              <w:r w:rsidRPr="00160455">
                <w:rPr>
                  <w:color w:val="000000" w:themeColor="text1"/>
                  <w:vertAlign w:val="superscript"/>
                </w:rPr>
                <w:t>7</w:t>
              </w:r>
            </w:hyperlink>
            <w:r w:rsidRPr="00160455">
              <w:rPr>
                <w:color w:val="000000" w:themeColor="text1"/>
              </w:rPr>
              <w:t xml:space="preserve"> год</w:t>
            </w:r>
          </w:p>
        </w:tc>
        <w:tc>
          <w:tcPr>
            <w:tcW w:w="1067" w:type="dxa"/>
          </w:tcPr>
          <w:p w:rsidR="00160455" w:rsidRPr="00160455" w:rsidRDefault="00160455" w:rsidP="00160455">
            <w:pPr>
              <w:widowControl w:val="0"/>
              <w:adjustRightInd/>
              <w:jc w:val="center"/>
              <w:rPr>
                <w:color w:val="000000" w:themeColor="text1"/>
                <w:vertAlign w:val="superscript"/>
              </w:rPr>
            </w:pPr>
            <w:r w:rsidRPr="00160455">
              <w:rPr>
                <w:color w:val="000000" w:themeColor="text1"/>
              </w:rPr>
              <w:t>N + 1 год</w:t>
            </w:r>
          </w:p>
        </w:tc>
        <w:tc>
          <w:tcPr>
            <w:tcW w:w="708" w:type="dxa"/>
          </w:tcPr>
          <w:p w:rsidR="00160455" w:rsidRPr="00160455" w:rsidRDefault="00160455" w:rsidP="003F5D22">
            <w:pPr>
              <w:widowControl w:val="0"/>
              <w:adjustRightInd/>
              <w:jc w:val="center"/>
              <w:rPr>
                <w:color w:val="000000" w:themeColor="text1"/>
                <w:vertAlign w:val="superscript"/>
              </w:rPr>
            </w:pPr>
            <w:r w:rsidRPr="00160455">
              <w:rPr>
                <w:color w:val="000000" w:themeColor="text1"/>
                <w:lang w:val="en-US"/>
              </w:rPr>
              <w:t>…</w:t>
            </w:r>
            <w:r w:rsidRPr="00160455">
              <w:rPr>
                <w:color w:val="000000" w:themeColor="text1"/>
              </w:rPr>
              <w:t xml:space="preserve"> </w:t>
            </w:r>
            <w:r w:rsidR="003F5D22">
              <w:rPr>
                <w:color w:val="000000" w:themeColor="text1"/>
                <w:vertAlign w:val="superscript"/>
              </w:rPr>
              <w:t>8</w:t>
            </w:r>
          </w:p>
        </w:tc>
        <w:tc>
          <w:tcPr>
            <w:tcW w:w="993" w:type="dxa"/>
          </w:tcPr>
          <w:p w:rsidR="00160455" w:rsidRPr="00160455" w:rsidRDefault="00160455" w:rsidP="003F5D22">
            <w:pPr>
              <w:widowControl w:val="0"/>
              <w:adjustRightInd/>
              <w:jc w:val="center"/>
              <w:rPr>
                <w:color w:val="000000" w:themeColor="text1"/>
                <w:vertAlign w:val="superscript"/>
              </w:rPr>
            </w:pPr>
            <w:r w:rsidRPr="00160455">
              <w:rPr>
                <w:color w:val="000000" w:themeColor="text1"/>
                <w:lang w:val="en-US"/>
              </w:rPr>
              <w:t>N +</w:t>
            </w:r>
            <w:r w:rsidRPr="00160455">
              <w:rPr>
                <w:color w:val="000000" w:themeColor="text1"/>
              </w:rPr>
              <w:t xml:space="preserve"> </w:t>
            </w:r>
            <w:r w:rsidRPr="00160455">
              <w:rPr>
                <w:color w:val="000000" w:themeColor="text1"/>
                <w:lang w:val="en-US"/>
              </w:rPr>
              <w:t xml:space="preserve">n </w:t>
            </w:r>
            <w:r w:rsidR="003F5D22">
              <w:rPr>
                <w:color w:val="000000" w:themeColor="text1"/>
                <w:vertAlign w:val="superscript"/>
              </w:rPr>
              <w:t>9</w:t>
            </w:r>
            <w:r w:rsidRPr="00160455">
              <w:rPr>
                <w:color w:val="000000" w:themeColor="text1"/>
                <w:vertAlign w:val="superscript"/>
              </w:rPr>
              <w:t xml:space="preserve"> </w:t>
            </w:r>
            <w:r w:rsidRPr="00160455">
              <w:rPr>
                <w:color w:val="000000" w:themeColor="text1"/>
              </w:rPr>
              <w:t xml:space="preserve">год </w:t>
            </w:r>
          </w:p>
        </w:tc>
      </w:tr>
      <w:tr w:rsidR="00160455" w:rsidRPr="00160455" w:rsidTr="00E27AD1">
        <w:tc>
          <w:tcPr>
            <w:tcW w:w="567" w:type="dxa"/>
            <w:vMerge/>
          </w:tcPr>
          <w:p w:rsidR="00160455" w:rsidRPr="00160455" w:rsidRDefault="00160455" w:rsidP="00160455">
            <w:pPr>
              <w:autoSpaceDE/>
              <w:autoSpaceDN/>
              <w:adjustRightInd/>
              <w:spacing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5387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>программа, всего (тыс. руб.), в том числе:</w:t>
            </w:r>
          </w:p>
        </w:tc>
        <w:tc>
          <w:tcPr>
            <w:tcW w:w="1276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067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  <w:tr w:rsidR="00160455" w:rsidRPr="00160455" w:rsidTr="00E27AD1">
        <w:tc>
          <w:tcPr>
            <w:tcW w:w="567" w:type="dxa"/>
            <w:vMerge/>
          </w:tcPr>
          <w:p w:rsidR="00160455" w:rsidRPr="00160455" w:rsidRDefault="00160455" w:rsidP="00160455">
            <w:pPr>
              <w:autoSpaceDE/>
              <w:autoSpaceDN/>
              <w:adjustRightInd/>
              <w:spacing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5387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>бюджет города Перми</w:t>
            </w:r>
          </w:p>
        </w:tc>
        <w:tc>
          <w:tcPr>
            <w:tcW w:w="1276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067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  <w:tr w:rsidR="00160455" w:rsidRPr="00160455" w:rsidTr="00E27AD1">
        <w:tc>
          <w:tcPr>
            <w:tcW w:w="567" w:type="dxa"/>
            <w:vMerge/>
          </w:tcPr>
          <w:p w:rsidR="00160455" w:rsidRPr="00160455" w:rsidRDefault="00160455" w:rsidP="00160455">
            <w:pPr>
              <w:autoSpaceDE/>
              <w:autoSpaceDN/>
              <w:adjustRightInd/>
              <w:spacing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5387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>бюджет Пермского края</w:t>
            </w:r>
          </w:p>
        </w:tc>
        <w:tc>
          <w:tcPr>
            <w:tcW w:w="1276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067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  <w:tr w:rsidR="00160455" w:rsidRPr="00160455" w:rsidTr="00E27AD1">
        <w:tc>
          <w:tcPr>
            <w:tcW w:w="567" w:type="dxa"/>
            <w:vMerge/>
          </w:tcPr>
          <w:p w:rsidR="00160455" w:rsidRPr="00160455" w:rsidRDefault="00160455" w:rsidP="00160455">
            <w:pPr>
              <w:autoSpaceDE/>
              <w:autoSpaceDN/>
              <w:adjustRightInd/>
              <w:spacing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5387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>бюджет Российской Федерации</w:t>
            </w:r>
          </w:p>
        </w:tc>
        <w:tc>
          <w:tcPr>
            <w:tcW w:w="1276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067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  <w:tr w:rsidR="00160455" w:rsidRPr="00160455" w:rsidTr="00E27AD1">
        <w:tc>
          <w:tcPr>
            <w:tcW w:w="567" w:type="dxa"/>
            <w:vMerge/>
          </w:tcPr>
          <w:p w:rsidR="00160455" w:rsidRPr="00160455" w:rsidRDefault="00160455" w:rsidP="00160455">
            <w:pPr>
              <w:autoSpaceDE/>
              <w:autoSpaceDN/>
              <w:adjustRightInd/>
              <w:spacing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5387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067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  <w:tr w:rsidR="00160455" w:rsidRPr="00160455" w:rsidTr="00E27AD1">
        <w:tc>
          <w:tcPr>
            <w:tcW w:w="567" w:type="dxa"/>
            <w:vMerge/>
          </w:tcPr>
          <w:p w:rsidR="00160455" w:rsidRPr="00160455" w:rsidRDefault="00160455" w:rsidP="00160455">
            <w:pPr>
              <w:autoSpaceDE/>
              <w:autoSpaceDN/>
              <w:adjustRightInd/>
              <w:spacing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5387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>подпрограмма, всего (тыс. руб.), в том числе:</w:t>
            </w:r>
          </w:p>
        </w:tc>
        <w:tc>
          <w:tcPr>
            <w:tcW w:w="1276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067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  <w:tr w:rsidR="00160455" w:rsidRPr="00160455" w:rsidTr="00E27AD1">
        <w:tc>
          <w:tcPr>
            <w:tcW w:w="567" w:type="dxa"/>
            <w:vMerge/>
          </w:tcPr>
          <w:p w:rsidR="00160455" w:rsidRPr="00160455" w:rsidRDefault="00160455" w:rsidP="00160455">
            <w:pPr>
              <w:autoSpaceDE/>
              <w:autoSpaceDN/>
              <w:adjustRightInd/>
              <w:spacing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5387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>бюджет города Перми</w:t>
            </w:r>
          </w:p>
        </w:tc>
        <w:tc>
          <w:tcPr>
            <w:tcW w:w="1276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067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  <w:tr w:rsidR="00160455" w:rsidRPr="00160455" w:rsidTr="00E27AD1">
        <w:tc>
          <w:tcPr>
            <w:tcW w:w="567" w:type="dxa"/>
            <w:vMerge/>
          </w:tcPr>
          <w:p w:rsidR="00160455" w:rsidRPr="00160455" w:rsidRDefault="00160455" w:rsidP="00160455">
            <w:pPr>
              <w:autoSpaceDE/>
              <w:autoSpaceDN/>
              <w:adjustRightInd/>
              <w:spacing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5387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>бюджет Пермского края</w:t>
            </w:r>
          </w:p>
        </w:tc>
        <w:tc>
          <w:tcPr>
            <w:tcW w:w="1276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067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  <w:tr w:rsidR="00160455" w:rsidRPr="00160455" w:rsidTr="00E27AD1">
        <w:tc>
          <w:tcPr>
            <w:tcW w:w="567" w:type="dxa"/>
            <w:vMerge/>
          </w:tcPr>
          <w:p w:rsidR="00160455" w:rsidRPr="00160455" w:rsidRDefault="00160455" w:rsidP="00160455">
            <w:pPr>
              <w:autoSpaceDE/>
              <w:autoSpaceDN/>
              <w:adjustRightInd/>
              <w:spacing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5387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>бюджет Российской Федерации</w:t>
            </w:r>
          </w:p>
        </w:tc>
        <w:tc>
          <w:tcPr>
            <w:tcW w:w="1276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067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  <w:tr w:rsidR="00160455" w:rsidRPr="00160455" w:rsidTr="00E27AD1">
        <w:tc>
          <w:tcPr>
            <w:tcW w:w="567" w:type="dxa"/>
            <w:vMerge/>
          </w:tcPr>
          <w:p w:rsidR="00160455" w:rsidRPr="00160455" w:rsidRDefault="00160455" w:rsidP="00160455">
            <w:pPr>
              <w:autoSpaceDE/>
              <w:autoSpaceDN/>
              <w:adjustRightInd/>
              <w:spacing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5387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276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067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  <w:tr w:rsidR="00160455" w:rsidRPr="00160455" w:rsidTr="00E27AD1">
        <w:tc>
          <w:tcPr>
            <w:tcW w:w="567" w:type="dxa"/>
            <w:vMerge w:val="restart"/>
          </w:tcPr>
          <w:p w:rsidR="00160455" w:rsidRPr="00160455" w:rsidRDefault="00160455" w:rsidP="00160455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bookmarkStart w:id="0" w:name="P425"/>
            <w:bookmarkEnd w:id="0"/>
            <w:r w:rsidRPr="00160455">
              <w:rPr>
                <w:color w:val="000000" w:themeColor="text1"/>
              </w:rPr>
              <w:t>10</w:t>
            </w:r>
          </w:p>
        </w:tc>
        <w:tc>
          <w:tcPr>
            <w:tcW w:w="5387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>Показатели конечного результата целей программы</w:t>
            </w:r>
          </w:p>
        </w:tc>
        <w:tc>
          <w:tcPr>
            <w:tcW w:w="1276" w:type="dxa"/>
          </w:tcPr>
          <w:p w:rsidR="00160455" w:rsidRPr="00160455" w:rsidRDefault="00160455" w:rsidP="00160455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 xml:space="preserve">N </w:t>
            </w:r>
            <w:hyperlink w:anchor="P444" w:history="1">
              <w:r w:rsidRPr="00160455">
                <w:rPr>
                  <w:color w:val="000000" w:themeColor="text1"/>
                  <w:vertAlign w:val="superscript"/>
                </w:rPr>
                <w:t>7</w:t>
              </w:r>
            </w:hyperlink>
            <w:r w:rsidRPr="00160455">
              <w:rPr>
                <w:color w:val="000000" w:themeColor="text1"/>
              </w:rPr>
              <w:t xml:space="preserve"> год</w:t>
            </w:r>
          </w:p>
        </w:tc>
        <w:tc>
          <w:tcPr>
            <w:tcW w:w="1067" w:type="dxa"/>
          </w:tcPr>
          <w:p w:rsidR="00160455" w:rsidRPr="00160455" w:rsidRDefault="00160455" w:rsidP="00E27AD1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>N + 1 год</w:t>
            </w:r>
          </w:p>
        </w:tc>
        <w:tc>
          <w:tcPr>
            <w:tcW w:w="708" w:type="dxa"/>
          </w:tcPr>
          <w:p w:rsidR="00160455" w:rsidRPr="00160455" w:rsidRDefault="00160455" w:rsidP="003F5D22">
            <w:pPr>
              <w:widowControl w:val="0"/>
              <w:adjustRightInd/>
              <w:jc w:val="center"/>
              <w:rPr>
                <w:color w:val="000000" w:themeColor="text1"/>
                <w:vertAlign w:val="superscript"/>
              </w:rPr>
            </w:pPr>
            <w:r w:rsidRPr="00160455">
              <w:rPr>
                <w:color w:val="000000" w:themeColor="text1"/>
              </w:rPr>
              <w:t xml:space="preserve">… </w:t>
            </w:r>
            <w:r w:rsidR="003F5D22">
              <w:rPr>
                <w:color w:val="000000" w:themeColor="text1"/>
                <w:vertAlign w:val="superscript"/>
              </w:rPr>
              <w:t>8</w:t>
            </w:r>
          </w:p>
        </w:tc>
        <w:tc>
          <w:tcPr>
            <w:tcW w:w="993" w:type="dxa"/>
          </w:tcPr>
          <w:p w:rsidR="00160455" w:rsidRPr="00160455" w:rsidRDefault="00160455" w:rsidP="003F5D22">
            <w:pPr>
              <w:widowControl w:val="0"/>
              <w:adjustRightInd/>
              <w:jc w:val="center"/>
              <w:rPr>
                <w:color w:val="000000" w:themeColor="text1"/>
                <w:vertAlign w:val="superscript"/>
              </w:rPr>
            </w:pPr>
            <w:r w:rsidRPr="00160455">
              <w:rPr>
                <w:color w:val="000000" w:themeColor="text1"/>
                <w:lang w:val="en-US"/>
              </w:rPr>
              <w:t>N + n</w:t>
            </w:r>
            <w:r w:rsidRPr="00160455">
              <w:rPr>
                <w:color w:val="000000" w:themeColor="text1"/>
              </w:rPr>
              <w:t xml:space="preserve"> </w:t>
            </w:r>
            <w:r w:rsidR="003F5D22">
              <w:rPr>
                <w:color w:val="000000" w:themeColor="text1"/>
                <w:vertAlign w:val="superscript"/>
              </w:rPr>
              <w:t>9</w:t>
            </w:r>
            <w:r w:rsidRPr="00160455">
              <w:rPr>
                <w:color w:val="000000" w:themeColor="text1"/>
                <w:vertAlign w:val="superscript"/>
              </w:rPr>
              <w:t xml:space="preserve"> </w:t>
            </w:r>
            <w:r w:rsidRPr="00160455">
              <w:rPr>
                <w:color w:val="000000" w:themeColor="text1"/>
              </w:rPr>
              <w:t xml:space="preserve">год </w:t>
            </w:r>
          </w:p>
        </w:tc>
      </w:tr>
      <w:tr w:rsidR="00160455" w:rsidRPr="00160455" w:rsidTr="00E27AD1">
        <w:tc>
          <w:tcPr>
            <w:tcW w:w="567" w:type="dxa"/>
            <w:vMerge/>
          </w:tcPr>
          <w:p w:rsidR="00160455" w:rsidRPr="00160455" w:rsidRDefault="00160455" w:rsidP="00160455">
            <w:pPr>
              <w:autoSpaceDE/>
              <w:autoSpaceDN/>
              <w:adjustRightInd/>
              <w:spacing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5387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160455">
              <w:rPr>
                <w:color w:val="000000" w:themeColor="text1"/>
              </w:rPr>
              <w:t>Наименование показателя конечного результата цели программы, ед. изм.</w:t>
            </w:r>
          </w:p>
        </w:tc>
        <w:tc>
          <w:tcPr>
            <w:tcW w:w="1276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067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160455" w:rsidRPr="00160455" w:rsidRDefault="00160455" w:rsidP="00160455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</w:tbl>
    <w:p w:rsidR="003F5D22" w:rsidRPr="003F5D22" w:rsidRDefault="003F5D22" w:rsidP="00E828B7">
      <w:pPr>
        <w:widowControl w:val="0"/>
        <w:adjustRightInd/>
        <w:ind w:firstLine="539"/>
      </w:pPr>
      <w:bookmarkStart w:id="1" w:name="P436"/>
      <w:bookmarkEnd w:id="1"/>
      <w:r w:rsidRPr="003F5D22">
        <w:rPr>
          <w:vertAlign w:val="superscript"/>
        </w:rPr>
        <w:t>1</w:t>
      </w:r>
      <w:r w:rsidRPr="003F5D22">
        <w:t xml:space="preserve"> Наименование программы из перечня муниципальных программ, утвержденного распоряжением администрации города Перми.</w:t>
      </w:r>
    </w:p>
    <w:p w:rsidR="003F5D22" w:rsidRPr="003F5D22" w:rsidRDefault="003F5D22" w:rsidP="00E828B7">
      <w:pPr>
        <w:widowControl w:val="0"/>
        <w:adjustRightInd/>
        <w:ind w:firstLine="539"/>
      </w:pPr>
      <w:r w:rsidRPr="003F5D22">
        <w:rPr>
          <w:vertAlign w:val="superscript"/>
        </w:rPr>
        <w:t>2</w:t>
      </w:r>
      <w:r w:rsidRPr="003F5D22">
        <w:t xml:space="preserve"> Исполнитель программы - функциональный орган, функциональное подразделение администрации города Перми, являющийся(</w:t>
      </w:r>
      <w:proofErr w:type="spellStart"/>
      <w:r w:rsidRPr="003F5D22">
        <w:t>щееся</w:t>
      </w:r>
      <w:proofErr w:type="spellEnd"/>
      <w:r w:rsidRPr="003F5D22">
        <w:t>) ответственным за своевременную и качественную разработку муниципальной программы (подпрограммы), ее утверждение, реализацию, контроль, организацию учета и отчетности по муниципальной программе (подпрограмме).</w:t>
      </w:r>
    </w:p>
    <w:p w:rsidR="003F5D22" w:rsidRPr="003F5D22" w:rsidRDefault="003F5D22" w:rsidP="00E828B7">
      <w:pPr>
        <w:widowControl w:val="0"/>
        <w:adjustRightInd/>
        <w:ind w:firstLine="539"/>
      </w:pPr>
      <w:r w:rsidRPr="003F5D22">
        <w:rPr>
          <w:vertAlign w:val="superscript"/>
        </w:rPr>
        <w:t>3</w:t>
      </w:r>
      <w:r w:rsidRPr="003F5D22">
        <w:t xml:space="preserve"> Участник программы - функциональный орган, и (или) функциональное подразделение, и (или) территориальный орган администрации города Перми, и (или) муниципальное учреждение города Перми, муниципальное унитарное предприятие, а также организация немуниципальной формы собственности, получающая субсидии из бюджета города Перми, участвующие в реализации одного или нескольких мероприятий программы (подпрограммы).</w:t>
      </w:r>
    </w:p>
    <w:p w:rsidR="003F5D22" w:rsidRPr="003F5D22" w:rsidRDefault="003F5D22" w:rsidP="00E828B7">
      <w:pPr>
        <w:widowControl w:val="0"/>
        <w:adjustRightInd/>
        <w:ind w:firstLine="539"/>
      </w:pPr>
      <w:r w:rsidRPr="003F5D22">
        <w:rPr>
          <w:vertAlign w:val="superscript"/>
        </w:rPr>
        <w:t xml:space="preserve">4 </w:t>
      </w:r>
      <w:r w:rsidRPr="003F5D22">
        <w:t>Под описанием характеристики текущего состояния сферы реализации программы понимается:</w:t>
      </w:r>
    </w:p>
    <w:p w:rsidR="003F5D22" w:rsidRPr="003F5D22" w:rsidRDefault="003F5D22" w:rsidP="00E828B7">
      <w:pPr>
        <w:widowControl w:val="0"/>
        <w:adjustRightInd/>
        <w:ind w:firstLine="539"/>
      </w:pPr>
      <w:r w:rsidRPr="003F5D22">
        <w:t>обоснование целей и задач программы, состава и значений показателей конечного результата в соответствии с документами стратегического планирования. Для обоснования могут быть использованы динамика показателей, сравнение значений показателей и их динамики с аналогичными значениями и динамикой в среднем по городам Российской Федерации, городам-аналогам (г. Екатеринбург, г. Самара, г. Челябинск, г. Нижний Новгород, г. Казань). В качестве аналитической базы рекомендуется брать показатели официальной статистики территориального органа Федеральной службы государственной статистики по Пермскому краю (</w:t>
      </w:r>
      <w:proofErr w:type="spellStart"/>
      <w:r w:rsidRPr="003F5D22">
        <w:t>Пермьстат</w:t>
      </w:r>
      <w:proofErr w:type="spellEnd"/>
      <w:r w:rsidRPr="003F5D22">
        <w:t>), а также ведомственный статистический источник информации;</w:t>
      </w:r>
    </w:p>
    <w:p w:rsidR="003F5D22" w:rsidRPr="003F5D22" w:rsidRDefault="003F5D22" w:rsidP="00E828B7">
      <w:pPr>
        <w:widowControl w:val="0"/>
        <w:adjustRightInd/>
        <w:ind w:firstLine="539"/>
      </w:pPr>
      <w:r w:rsidRPr="003F5D22">
        <w:t>основные меры правового регулирования в соответствующей сфере, направленные на достижение целей и значений показателей конечного результата.</w:t>
      </w:r>
    </w:p>
    <w:p w:rsidR="003F5D22" w:rsidRPr="003F5D22" w:rsidRDefault="003F5D22" w:rsidP="00E828B7">
      <w:pPr>
        <w:widowControl w:val="0"/>
        <w:adjustRightInd/>
        <w:ind w:firstLine="539"/>
      </w:pPr>
      <w:r w:rsidRPr="003F5D22">
        <w:t>влияние результатов реализации программы на показатели результатов деятельности других программ.</w:t>
      </w:r>
    </w:p>
    <w:p w:rsidR="003F5D22" w:rsidRPr="003F5D22" w:rsidRDefault="003F5D22" w:rsidP="00E828B7">
      <w:pPr>
        <w:widowControl w:val="0"/>
        <w:adjustRightInd/>
        <w:ind w:firstLine="539"/>
      </w:pPr>
      <w:r w:rsidRPr="003F5D22">
        <w:rPr>
          <w:vertAlign w:val="superscript"/>
        </w:rPr>
        <w:t>5</w:t>
      </w:r>
      <w:r w:rsidRPr="003F5D22">
        <w:t xml:space="preserve"> </w:t>
      </w:r>
      <w:r w:rsidR="00E828B7" w:rsidRPr="00E828B7">
        <w:t>Указывается год начала и год окончания реализации программы.</w:t>
      </w:r>
    </w:p>
    <w:p w:rsidR="003F5D22" w:rsidRPr="003F5D22" w:rsidRDefault="003F5D22" w:rsidP="00E828B7">
      <w:pPr>
        <w:widowControl w:val="0"/>
        <w:adjustRightInd/>
        <w:ind w:firstLine="539"/>
      </w:pPr>
      <w:r w:rsidRPr="003F5D22">
        <w:rPr>
          <w:vertAlign w:val="superscript"/>
        </w:rPr>
        <w:t>6</w:t>
      </w:r>
      <w:r w:rsidR="00E828B7">
        <w:t xml:space="preserve"> </w:t>
      </w:r>
      <w:r w:rsidRPr="003F5D22">
        <w:t>Указывается тот источник финансирования программы (подпрограммы), по которому запланирован объем финансирования.</w:t>
      </w:r>
    </w:p>
    <w:p w:rsidR="003F5D22" w:rsidRPr="003F5D22" w:rsidRDefault="003F5D22" w:rsidP="00E828B7">
      <w:pPr>
        <w:widowControl w:val="0"/>
        <w:adjustRightInd/>
        <w:ind w:firstLine="539"/>
      </w:pPr>
      <w:r w:rsidRPr="003F5D22">
        <w:rPr>
          <w:vertAlign w:val="superscript"/>
        </w:rPr>
        <w:t>7</w:t>
      </w:r>
      <w:r w:rsidRPr="003F5D22">
        <w:t xml:space="preserve"> N – год начала реализации программы</w:t>
      </w:r>
      <w:r w:rsidR="00045B42">
        <w:t>.</w:t>
      </w:r>
      <w:r w:rsidRPr="003F5D22">
        <w:t xml:space="preserve">  </w:t>
      </w:r>
    </w:p>
    <w:p w:rsidR="003F5D22" w:rsidRPr="003F5D22" w:rsidRDefault="003F5D22" w:rsidP="00E828B7">
      <w:pPr>
        <w:widowControl w:val="0"/>
        <w:adjustRightInd/>
        <w:ind w:firstLine="539"/>
      </w:pPr>
      <w:r w:rsidRPr="003F5D22">
        <w:rPr>
          <w:vertAlign w:val="superscript"/>
        </w:rPr>
        <w:t>8</w:t>
      </w:r>
      <w:r w:rsidRPr="003F5D22">
        <w:t xml:space="preserve"> Количество граф определяется в зависимости от срока реализации программы.</w:t>
      </w:r>
    </w:p>
    <w:p w:rsidR="003F5D22" w:rsidRPr="00160455" w:rsidRDefault="003F5D22" w:rsidP="00E828B7">
      <w:pPr>
        <w:widowControl w:val="0"/>
        <w:adjustRightInd/>
        <w:ind w:firstLine="539"/>
      </w:pPr>
      <w:r w:rsidRPr="003F5D22">
        <w:rPr>
          <w:vertAlign w:val="superscript"/>
        </w:rPr>
        <w:t>9</w:t>
      </w:r>
      <w:r w:rsidRPr="003F5D22">
        <w:t xml:space="preserve"> </w:t>
      </w:r>
      <w:r w:rsidRPr="003F5D22">
        <w:rPr>
          <w:lang w:val="en-US"/>
        </w:rPr>
        <w:t>N</w:t>
      </w:r>
      <w:r w:rsidRPr="003F5D22">
        <w:t xml:space="preserve"> + </w:t>
      </w:r>
      <w:r w:rsidRPr="003F5D22">
        <w:rPr>
          <w:lang w:val="en-US"/>
        </w:rPr>
        <w:t>n</w:t>
      </w:r>
      <w:r w:rsidRPr="003F5D22">
        <w:t xml:space="preserve"> – </w:t>
      </w:r>
      <w:r w:rsidR="00497728">
        <w:t xml:space="preserve">год </w:t>
      </w:r>
      <w:r w:rsidR="00E828B7">
        <w:t>окончания реализации программы</w:t>
      </w:r>
      <w:r w:rsidR="00497728">
        <w:t>.».</w:t>
      </w:r>
    </w:p>
    <w:p w:rsidR="00314E90" w:rsidRPr="00A4756D" w:rsidRDefault="00C219FC" w:rsidP="00C219FC">
      <w:pPr>
        <w:pStyle w:val="a6"/>
        <w:numPr>
          <w:ilvl w:val="0"/>
          <w:numId w:val="36"/>
        </w:numPr>
        <w:spacing w:line="240" w:lineRule="auto"/>
        <w:ind w:left="0" w:firstLine="709"/>
      </w:pPr>
      <w:r w:rsidRPr="00A4756D">
        <w:t>Приложение 2 изложить в следующей редакции:</w:t>
      </w:r>
    </w:p>
    <w:p w:rsidR="00C219FC" w:rsidRPr="00C219FC" w:rsidRDefault="00C219FC" w:rsidP="00C219FC">
      <w:pPr>
        <w:widowControl w:val="0"/>
        <w:adjustRightInd/>
        <w:jc w:val="center"/>
      </w:pPr>
      <w:r w:rsidRPr="00C219FC">
        <w:t>«ФИНАНСИРОВАНИЕ</w:t>
      </w:r>
    </w:p>
    <w:p w:rsidR="00C219FC" w:rsidRPr="00C219FC" w:rsidRDefault="00C219FC" w:rsidP="00C219FC">
      <w:pPr>
        <w:widowControl w:val="0"/>
        <w:adjustRightInd/>
        <w:jc w:val="center"/>
      </w:pPr>
      <w:r w:rsidRPr="00C219FC">
        <w:t>муниципальной программы</w:t>
      </w:r>
    </w:p>
    <w:p w:rsidR="00C219FC" w:rsidRPr="00C219FC" w:rsidRDefault="00C219FC" w:rsidP="00C219FC">
      <w:pPr>
        <w:widowControl w:val="0"/>
        <w:adjustRightInd/>
        <w:jc w:val="center"/>
      </w:pPr>
      <w:r w:rsidRPr="00C219FC">
        <w:t>________________________________________________________</w:t>
      </w:r>
    </w:p>
    <w:p w:rsidR="00045B42" w:rsidRDefault="00C219FC" w:rsidP="00C219FC">
      <w:pPr>
        <w:widowControl w:val="0"/>
        <w:adjustRightInd/>
        <w:jc w:val="center"/>
        <w:sectPr w:rsidR="00045B42" w:rsidSect="00415D35">
          <w:pgSz w:w="16838" w:h="11906" w:orient="landscape"/>
          <w:pgMar w:top="1134" w:right="567" w:bottom="1134" w:left="1418" w:header="454" w:footer="0" w:gutter="0"/>
          <w:cols w:space="720"/>
          <w:noEndnote/>
          <w:titlePg/>
          <w:docGrid w:linePitch="381"/>
        </w:sectPr>
      </w:pPr>
      <w:r w:rsidRPr="00C219FC">
        <w:t>(наименование программы)</w:t>
      </w:r>
    </w:p>
    <w:p w:rsidR="00C219FC" w:rsidRPr="00C219FC" w:rsidRDefault="00C219FC" w:rsidP="00C219FC">
      <w:pPr>
        <w:widowControl w:val="0"/>
        <w:adjustRightInd/>
        <w:jc w:val="center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8"/>
        <w:gridCol w:w="2835"/>
        <w:gridCol w:w="1917"/>
        <w:gridCol w:w="993"/>
        <w:gridCol w:w="1134"/>
        <w:gridCol w:w="850"/>
        <w:gridCol w:w="1276"/>
      </w:tblGrid>
      <w:tr w:rsidR="00C219FC" w:rsidRPr="00C219FC" w:rsidTr="003854EB">
        <w:trPr>
          <w:tblHeader/>
        </w:trPr>
        <w:tc>
          <w:tcPr>
            <w:tcW w:w="918" w:type="dxa"/>
            <w:vMerge w:val="restart"/>
          </w:tcPr>
          <w:p w:rsidR="00C219FC" w:rsidRPr="00C219FC" w:rsidRDefault="00C219FC" w:rsidP="00C219FC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219FC">
              <w:rPr>
                <w:color w:val="000000" w:themeColor="text1"/>
              </w:rPr>
              <w:t xml:space="preserve">Код </w:t>
            </w:r>
            <w:hyperlink w:anchor="P565" w:history="1">
              <w:r w:rsidRPr="00C219FC">
                <w:rPr>
                  <w:color w:val="000000" w:themeColor="text1"/>
                  <w:vertAlign w:val="superscript"/>
                </w:rPr>
                <w:t>1</w:t>
              </w:r>
            </w:hyperlink>
          </w:p>
        </w:tc>
        <w:tc>
          <w:tcPr>
            <w:tcW w:w="2835" w:type="dxa"/>
            <w:vMerge w:val="restart"/>
          </w:tcPr>
          <w:p w:rsidR="00C219FC" w:rsidRPr="00C219FC" w:rsidRDefault="00C219FC" w:rsidP="00C219FC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219FC">
              <w:rPr>
                <w:color w:val="000000" w:themeColor="text1"/>
              </w:rPr>
              <w:t>Наименование цели программы, подпрограммы, задачи</w:t>
            </w:r>
          </w:p>
        </w:tc>
        <w:tc>
          <w:tcPr>
            <w:tcW w:w="1917" w:type="dxa"/>
            <w:vMerge w:val="restart"/>
          </w:tcPr>
          <w:p w:rsidR="00C219FC" w:rsidRPr="00C219FC" w:rsidRDefault="00C219FC" w:rsidP="00C219FC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219FC">
              <w:rPr>
                <w:color w:val="000000" w:themeColor="text1"/>
              </w:rPr>
              <w:t xml:space="preserve">Источник финансирования </w:t>
            </w:r>
            <w:hyperlink w:anchor="P566" w:history="1">
              <w:r w:rsidRPr="00C219FC">
                <w:rPr>
                  <w:color w:val="000000" w:themeColor="text1"/>
                  <w:vertAlign w:val="superscript"/>
                </w:rPr>
                <w:t>2</w:t>
              </w:r>
            </w:hyperlink>
          </w:p>
        </w:tc>
        <w:tc>
          <w:tcPr>
            <w:tcW w:w="4253" w:type="dxa"/>
            <w:gridSpan w:val="4"/>
          </w:tcPr>
          <w:p w:rsidR="00C219FC" w:rsidRPr="00C219FC" w:rsidRDefault="00C219FC" w:rsidP="00C219FC">
            <w:pPr>
              <w:widowControl w:val="0"/>
              <w:adjustRightInd/>
              <w:jc w:val="center"/>
              <w:rPr>
                <w:color w:val="000000" w:themeColor="text1"/>
                <w:vertAlign w:val="superscript"/>
              </w:rPr>
            </w:pPr>
            <w:r w:rsidRPr="00C219FC">
              <w:rPr>
                <w:color w:val="000000" w:themeColor="text1"/>
              </w:rPr>
              <w:t xml:space="preserve">Объем финансирования, тыс. руб. </w:t>
            </w:r>
            <w:r w:rsidRPr="00C219FC">
              <w:rPr>
                <w:color w:val="000000" w:themeColor="text1"/>
                <w:vertAlign w:val="superscript"/>
              </w:rPr>
              <w:t>3</w:t>
            </w:r>
          </w:p>
        </w:tc>
      </w:tr>
      <w:tr w:rsidR="00C219FC" w:rsidRPr="00C219FC" w:rsidTr="003854EB">
        <w:trPr>
          <w:tblHeader/>
        </w:trPr>
        <w:tc>
          <w:tcPr>
            <w:tcW w:w="918" w:type="dxa"/>
            <w:vMerge/>
          </w:tcPr>
          <w:p w:rsidR="00C219FC" w:rsidRPr="00C219FC" w:rsidRDefault="00C219FC" w:rsidP="00C219FC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vMerge/>
          </w:tcPr>
          <w:p w:rsidR="00C219FC" w:rsidRPr="00C219FC" w:rsidRDefault="00C219FC" w:rsidP="00C219FC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917" w:type="dxa"/>
            <w:vMerge/>
          </w:tcPr>
          <w:p w:rsidR="00C219FC" w:rsidRPr="00C219FC" w:rsidRDefault="00C219FC" w:rsidP="00C219FC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993" w:type="dxa"/>
          </w:tcPr>
          <w:p w:rsidR="00C219FC" w:rsidRPr="00C219FC" w:rsidRDefault="00C219FC" w:rsidP="00C219FC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219FC">
              <w:rPr>
                <w:color w:val="000000" w:themeColor="text1"/>
              </w:rPr>
              <w:t xml:space="preserve">N </w:t>
            </w:r>
            <w:r w:rsidRPr="00C219FC">
              <w:rPr>
                <w:color w:val="000000" w:themeColor="text1"/>
                <w:vertAlign w:val="superscript"/>
              </w:rPr>
              <w:t>4</w:t>
            </w:r>
            <w:r w:rsidRPr="00C219FC">
              <w:rPr>
                <w:color w:val="000000" w:themeColor="text1"/>
              </w:rPr>
              <w:t xml:space="preserve"> год</w:t>
            </w:r>
          </w:p>
        </w:tc>
        <w:tc>
          <w:tcPr>
            <w:tcW w:w="1134" w:type="dxa"/>
          </w:tcPr>
          <w:p w:rsidR="00C219FC" w:rsidRPr="00C219FC" w:rsidRDefault="00C219FC" w:rsidP="00A4756D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219FC">
              <w:rPr>
                <w:color w:val="000000" w:themeColor="text1"/>
              </w:rPr>
              <w:t>N + 1 год</w:t>
            </w:r>
          </w:p>
        </w:tc>
        <w:tc>
          <w:tcPr>
            <w:tcW w:w="850" w:type="dxa"/>
          </w:tcPr>
          <w:p w:rsidR="00C219FC" w:rsidRPr="00C219FC" w:rsidRDefault="00C219FC" w:rsidP="00C219FC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219FC">
              <w:rPr>
                <w:color w:val="000000" w:themeColor="text1"/>
              </w:rPr>
              <w:t xml:space="preserve">… </w:t>
            </w:r>
            <w:r w:rsidR="00497728">
              <w:rPr>
                <w:color w:val="000000" w:themeColor="text1"/>
                <w:vertAlign w:val="superscript"/>
              </w:rPr>
              <w:t>5</w:t>
            </w:r>
          </w:p>
        </w:tc>
        <w:tc>
          <w:tcPr>
            <w:tcW w:w="1276" w:type="dxa"/>
          </w:tcPr>
          <w:p w:rsidR="00C219FC" w:rsidRPr="00C219FC" w:rsidRDefault="00C219FC" w:rsidP="00C219FC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219FC">
              <w:rPr>
                <w:color w:val="000000" w:themeColor="text1"/>
                <w:lang w:val="en-US"/>
              </w:rPr>
              <w:t>N + n</w:t>
            </w:r>
            <w:r w:rsidRPr="00C219FC">
              <w:rPr>
                <w:color w:val="000000" w:themeColor="text1"/>
              </w:rPr>
              <w:t xml:space="preserve"> </w:t>
            </w:r>
            <w:r w:rsidR="00497728">
              <w:rPr>
                <w:color w:val="000000" w:themeColor="text1"/>
                <w:vertAlign w:val="superscript"/>
              </w:rPr>
              <w:t>6</w:t>
            </w:r>
            <w:r w:rsidRPr="00C219FC">
              <w:rPr>
                <w:color w:val="000000" w:themeColor="text1"/>
                <w:lang w:val="en-US"/>
              </w:rPr>
              <w:t xml:space="preserve"> </w:t>
            </w:r>
            <w:r w:rsidRPr="00C219FC">
              <w:rPr>
                <w:color w:val="000000" w:themeColor="text1"/>
              </w:rPr>
              <w:t>год</w:t>
            </w:r>
          </w:p>
        </w:tc>
      </w:tr>
      <w:tr w:rsidR="00C219FC" w:rsidRPr="00C219FC" w:rsidTr="003854EB">
        <w:trPr>
          <w:tblHeader/>
        </w:trPr>
        <w:tc>
          <w:tcPr>
            <w:tcW w:w="918" w:type="dxa"/>
          </w:tcPr>
          <w:p w:rsidR="00C219FC" w:rsidRPr="00C219FC" w:rsidRDefault="00C219FC" w:rsidP="00C219FC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219FC">
              <w:rPr>
                <w:color w:val="000000" w:themeColor="text1"/>
              </w:rPr>
              <w:t>1</w:t>
            </w:r>
          </w:p>
        </w:tc>
        <w:tc>
          <w:tcPr>
            <w:tcW w:w="2835" w:type="dxa"/>
          </w:tcPr>
          <w:p w:rsidR="00C219FC" w:rsidRPr="00C219FC" w:rsidRDefault="00C219FC" w:rsidP="00C219FC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219FC">
              <w:rPr>
                <w:color w:val="000000" w:themeColor="text1"/>
              </w:rPr>
              <w:t>2</w:t>
            </w:r>
          </w:p>
        </w:tc>
        <w:tc>
          <w:tcPr>
            <w:tcW w:w="1917" w:type="dxa"/>
          </w:tcPr>
          <w:p w:rsidR="00C219FC" w:rsidRPr="00C219FC" w:rsidRDefault="00C219FC" w:rsidP="00C219FC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219FC">
              <w:rPr>
                <w:color w:val="000000" w:themeColor="text1"/>
              </w:rPr>
              <w:t>3</w:t>
            </w:r>
          </w:p>
        </w:tc>
        <w:tc>
          <w:tcPr>
            <w:tcW w:w="993" w:type="dxa"/>
          </w:tcPr>
          <w:p w:rsidR="00C219FC" w:rsidRPr="00C219FC" w:rsidRDefault="00C219FC" w:rsidP="00C219FC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bookmarkStart w:id="2" w:name="P477"/>
            <w:bookmarkEnd w:id="2"/>
            <w:r w:rsidRPr="00C219FC">
              <w:rPr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:rsidR="00C219FC" w:rsidRPr="00C219FC" w:rsidRDefault="00C219FC" w:rsidP="00C219FC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bookmarkStart w:id="3" w:name="P478"/>
            <w:bookmarkEnd w:id="3"/>
            <w:r w:rsidRPr="00C219FC">
              <w:rPr>
                <w:color w:val="000000" w:themeColor="text1"/>
              </w:rPr>
              <w:t>5</w:t>
            </w:r>
          </w:p>
        </w:tc>
        <w:tc>
          <w:tcPr>
            <w:tcW w:w="850" w:type="dxa"/>
          </w:tcPr>
          <w:p w:rsidR="00C219FC" w:rsidRPr="00C219FC" w:rsidRDefault="00C219FC" w:rsidP="00C219FC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bookmarkStart w:id="4" w:name="P479"/>
            <w:bookmarkEnd w:id="4"/>
            <w:r w:rsidRPr="00C219FC">
              <w:rPr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C219FC" w:rsidRPr="00C219FC" w:rsidRDefault="00C219FC" w:rsidP="00C219FC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219FC">
              <w:rPr>
                <w:color w:val="000000" w:themeColor="text1"/>
              </w:rPr>
              <w:t>7</w:t>
            </w:r>
          </w:p>
        </w:tc>
      </w:tr>
      <w:tr w:rsidR="00C219FC" w:rsidRPr="00C219FC" w:rsidTr="00BF4351">
        <w:tc>
          <w:tcPr>
            <w:tcW w:w="918" w:type="dxa"/>
          </w:tcPr>
          <w:p w:rsidR="00C219FC" w:rsidRPr="00C219FC" w:rsidRDefault="00C219FC" w:rsidP="00C219FC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219FC">
              <w:rPr>
                <w:color w:val="000000" w:themeColor="text1"/>
              </w:rPr>
              <w:t>1</w:t>
            </w:r>
          </w:p>
        </w:tc>
        <w:tc>
          <w:tcPr>
            <w:tcW w:w="9005" w:type="dxa"/>
            <w:gridSpan w:val="6"/>
          </w:tcPr>
          <w:p w:rsidR="00C219FC" w:rsidRPr="00C219FC" w:rsidRDefault="00C219FC" w:rsidP="00C219FC">
            <w:pPr>
              <w:widowControl w:val="0"/>
              <w:adjustRightInd/>
              <w:rPr>
                <w:color w:val="000000" w:themeColor="text1"/>
              </w:rPr>
            </w:pPr>
            <w:r w:rsidRPr="00C219FC">
              <w:rPr>
                <w:color w:val="000000" w:themeColor="text1"/>
              </w:rPr>
              <w:t>Цель. Наименование цели программы</w:t>
            </w:r>
          </w:p>
        </w:tc>
      </w:tr>
      <w:tr w:rsidR="00C219FC" w:rsidRPr="00C219FC" w:rsidTr="00BF4351">
        <w:tc>
          <w:tcPr>
            <w:tcW w:w="918" w:type="dxa"/>
          </w:tcPr>
          <w:p w:rsidR="00C219FC" w:rsidRPr="00C219FC" w:rsidRDefault="00C219FC" w:rsidP="00C219FC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219FC">
              <w:rPr>
                <w:color w:val="000000" w:themeColor="text1"/>
              </w:rPr>
              <w:t>1.1</w:t>
            </w:r>
          </w:p>
        </w:tc>
        <w:tc>
          <w:tcPr>
            <w:tcW w:w="2835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C219FC">
              <w:rPr>
                <w:color w:val="000000" w:themeColor="text1"/>
              </w:rPr>
              <w:t>Подпрограмма. Наименование подпрограммы</w:t>
            </w:r>
          </w:p>
        </w:tc>
        <w:tc>
          <w:tcPr>
            <w:tcW w:w="1917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  <w:tr w:rsidR="00C219FC" w:rsidRPr="00C219FC" w:rsidTr="00BF4351">
        <w:tc>
          <w:tcPr>
            <w:tcW w:w="918" w:type="dxa"/>
          </w:tcPr>
          <w:p w:rsidR="00C219FC" w:rsidRPr="00C219FC" w:rsidRDefault="00C219FC" w:rsidP="00C219FC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219FC">
              <w:rPr>
                <w:color w:val="000000" w:themeColor="text1"/>
              </w:rPr>
              <w:t>1.1.1</w:t>
            </w:r>
          </w:p>
        </w:tc>
        <w:tc>
          <w:tcPr>
            <w:tcW w:w="4752" w:type="dxa"/>
            <w:gridSpan w:val="2"/>
          </w:tcPr>
          <w:p w:rsidR="00C219FC" w:rsidRPr="00C219FC" w:rsidRDefault="00C219FC" w:rsidP="00C219FC">
            <w:pPr>
              <w:widowControl w:val="0"/>
              <w:adjustRightInd/>
              <w:rPr>
                <w:color w:val="000000" w:themeColor="text1"/>
              </w:rPr>
            </w:pPr>
            <w:r w:rsidRPr="00C219FC">
              <w:rPr>
                <w:color w:val="000000" w:themeColor="text1"/>
              </w:rPr>
              <w:t>Задача. Наименование задачи</w:t>
            </w:r>
          </w:p>
        </w:tc>
        <w:tc>
          <w:tcPr>
            <w:tcW w:w="993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  <w:tr w:rsidR="00C219FC" w:rsidRPr="00C219FC" w:rsidTr="00BF4351">
        <w:tc>
          <w:tcPr>
            <w:tcW w:w="918" w:type="dxa"/>
          </w:tcPr>
          <w:p w:rsidR="00C219FC" w:rsidRPr="00C219FC" w:rsidRDefault="00C219FC" w:rsidP="00C219FC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219FC">
              <w:rPr>
                <w:color w:val="000000" w:themeColor="text1"/>
              </w:rPr>
              <w:t>1.1.2</w:t>
            </w:r>
          </w:p>
        </w:tc>
        <w:tc>
          <w:tcPr>
            <w:tcW w:w="4752" w:type="dxa"/>
            <w:gridSpan w:val="2"/>
          </w:tcPr>
          <w:p w:rsidR="00C219FC" w:rsidRPr="00C219FC" w:rsidRDefault="00C219FC" w:rsidP="00C219FC">
            <w:pPr>
              <w:widowControl w:val="0"/>
              <w:adjustRightInd/>
              <w:rPr>
                <w:color w:val="000000" w:themeColor="text1"/>
              </w:rPr>
            </w:pPr>
            <w:r w:rsidRPr="00C219FC">
              <w:rPr>
                <w:color w:val="000000" w:themeColor="text1"/>
              </w:rPr>
              <w:t>Задача. Наименование задачи</w:t>
            </w:r>
          </w:p>
        </w:tc>
        <w:tc>
          <w:tcPr>
            <w:tcW w:w="993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  <w:tr w:rsidR="00C219FC" w:rsidRPr="00C219FC" w:rsidTr="00BF4351">
        <w:tc>
          <w:tcPr>
            <w:tcW w:w="918" w:type="dxa"/>
          </w:tcPr>
          <w:p w:rsidR="00C219FC" w:rsidRPr="00C219FC" w:rsidRDefault="00C219FC" w:rsidP="00C219FC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219FC">
              <w:rPr>
                <w:color w:val="000000" w:themeColor="text1"/>
              </w:rPr>
              <w:t>1.2</w:t>
            </w:r>
          </w:p>
        </w:tc>
        <w:tc>
          <w:tcPr>
            <w:tcW w:w="2835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C219FC">
              <w:rPr>
                <w:color w:val="000000" w:themeColor="text1"/>
              </w:rPr>
              <w:t>Подпрограмма. Наименование подпрограммы</w:t>
            </w:r>
          </w:p>
        </w:tc>
        <w:tc>
          <w:tcPr>
            <w:tcW w:w="1917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  <w:tr w:rsidR="00C219FC" w:rsidRPr="00C219FC" w:rsidTr="00BF4351">
        <w:tc>
          <w:tcPr>
            <w:tcW w:w="918" w:type="dxa"/>
          </w:tcPr>
          <w:p w:rsidR="00C219FC" w:rsidRPr="00C219FC" w:rsidRDefault="00C219FC" w:rsidP="00C219FC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219FC">
              <w:rPr>
                <w:color w:val="000000" w:themeColor="text1"/>
              </w:rPr>
              <w:t>1.2.1</w:t>
            </w:r>
          </w:p>
        </w:tc>
        <w:tc>
          <w:tcPr>
            <w:tcW w:w="4752" w:type="dxa"/>
            <w:gridSpan w:val="2"/>
          </w:tcPr>
          <w:p w:rsidR="00C219FC" w:rsidRPr="00C219FC" w:rsidRDefault="00C219FC" w:rsidP="00C219FC">
            <w:pPr>
              <w:widowControl w:val="0"/>
              <w:adjustRightInd/>
              <w:rPr>
                <w:color w:val="000000" w:themeColor="text1"/>
              </w:rPr>
            </w:pPr>
            <w:r w:rsidRPr="00C219FC">
              <w:rPr>
                <w:color w:val="000000" w:themeColor="text1"/>
              </w:rPr>
              <w:t>Задача. Наименование задачи</w:t>
            </w:r>
          </w:p>
        </w:tc>
        <w:tc>
          <w:tcPr>
            <w:tcW w:w="993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  <w:tr w:rsidR="00C219FC" w:rsidRPr="00C219FC" w:rsidTr="00BF4351">
        <w:tc>
          <w:tcPr>
            <w:tcW w:w="918" w:type="dxa"/>
          </w:tcPr>
          <w:p w:rsidR="00C219FC" w:rsidRPr="00C219FC" w:rsidRDefault="00C219FC" w:rsidP="00C219FC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219FC">
              <w:rPr>
                <w:color w:val="000000" w:themeColor="text1"/>
              </w:rPr>
              <w:t>1.2.2</w:t>
            </w:r>
          </w:p>
        </w:tc>
        <w:tc>
          <w:tcPr>
            <w:tcW w:w="4752" w:type="dxa"/>
            <w:gridSpan w:val="2"/>
          </w:tcPr>
          <w:p w:rsidR="00C219FC" w:rsidRPr="00C219FC" w:rsidRDefault="00C219FC" w:rsidP="00C219FC">
            <w:pPr>
              <w:widowControl w:val="0"/>
              <w:adjustRightInd/>
              <w:rPr>
                <w:color w:val="000000" w:themeColor="text1"/>
              </w:rPr>
            </w:pPr>
            <w:r w:rsidRPr="00C219FC">
              <w:rPr>
                <w:color w:val="000000" w:themeColor="text1"/>
              </w:rPr>
              <w:t>Задача. Наименование задачи</w:t>
            </w:r>
          </w:p>
        </w:tc>
        <w:tc>
          <w:tcPr>
            <w:tcW w:w="993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  <w:tr w:rsidR="00C219FC" w:rsidRPr="00C219FC" w:rsidTr="00BF4351">
        <w:tc>
          <w:tcPr>
            <w:tcW w:w="3753" w:type="dxa"/>
            <w:gridSpan w:val="2"/>
          </w:tcPr>
          <w:p w:rsidR="00C219FC" w:rsidRPr="00C219FC" w:rsidRDefault="00C219FC" w:rsidP="00C219FC">
            <w:pPr>
              <w:widowControl w:val="0"/>
              <w:adjustRightInd/>
              <w:rPr>
                <w:color w:val="000000" w:themeColor="text1"/>
              </w:rPr>
            </w:pPr>
            <w:r w:rsidRPr="00C219FC">
              <w:rPr>
                <w:color w:val="000000" w:themeColor="text1"/>
              </w:rPr>
              <w:t>Итого по цели</w:t>
            </w:r>
            <w:r w:rsidR="00A4756D">
              <w:rPr>
                <w:color w:val="000000" w:themeColor="text1"/>
                <w:vertAlign w:val="superscript"/>
              </w:rPr>
              <w:t>7</w:t>
            </w:r>
            <w:r w:rsidRPr="00C219FC">
              <w:rPr>
                <w:color w:val="000000" w:themeColor="text1"/>
              </w:rPr>
              <w:t xml:space="preserve"> 1, в том числе по источникам финансирования </w:t>
            </w:r>
            <w:r w:rsidR="00A4756D">
              <w:rPr>
                <w:color w:val="000000" w:themeColor="text1"/>
              </w:rPr>
              <w:t xml:space="preserve"> </w:t>
            </w:r>
          </w:p>
        </w:tc>
        <w:tc>
          <w:tcPr>
            <w:tcW w:w="1917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  <w:tr w:rsidR="00C219FC" w:rsidRPr="00C219FC" w:rsidTr="00BF4351">
        <w:tc>
          <w:tcPr>
            <w:tcW w:w="918" w:type="dxa"/>
          </w:tcPr>
          <w:p w:rsidR="00C219FC" w:rsidRPr="00C219FC" w:rsidRDefault="00C219FC" w:rsidP="00C219FC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219FC">
              <w:rPr>
                <w:color w:val="000000" w:themeColor="text1"/>
              </w:rPr>
              <w:t>2</w:t>
            </w:r>
          </w:p>
        </w:tc>
        <w:tc>
          <w:tcPr>
            <w:tcW w:w="9005" w:type="dxa"/>
            <w:gridSpan w:val="6"/>
          </w:tcPr>
          <w:p w:rsidR="00C219FC" w:rsidRPr="00C219FC" w:rsidRDefault="00C219FC" w:rsidP="00C219FC">
            <w:pPr>
              <w:widowControl w:val="0"/>
              <w:adjustRightInd/>
              <w:rPr>
                <w:color w:val="000000" w:themeColor="text1"/>
              </w:rPr>
            </w:pPr>
            <w:r w:rsidRPr="00C219FC">
              <w:rPr>
                <w:color w:val="000000" w:themeColor="text1"/>
              </w:rPr>
              <w:t>Цель. Наименование цели программы</w:t>
            </w:r>
          </w:p>
        </w:tc>
      </w:tr>
      <w:tr w:rsidR="00C219FC" w:rsidRPr="00C219FC" w:rsidTr="00BF4351">
        <w:tc>
          <w:tcPr>
            <w:tcW w:w="918" w:type="dxa"/>
          </w:tcPr>
          <w:p w:rsidR="00C219FC" w:rsidRPr="00C219FC" w:rsidRDefault="00C219FC" w:rsidP="00C219FC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219FC">
              <w:rPr>
                <w:color w:val="000000" w:themeColor="text1"/>
              </w:rPr>
              <w:t>2.1</w:t>
            </w:r>
          </w:p>
        </w:tc>
        <w:tc>
          <w:tcPr>
            <w:tcW w:w="2835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C219FC">
              <w:rPr>
                <w:color w:val="000000" w:themeColor="text1"/>
              </w:rPr>
              <w:t>Подпрограмма. Наименование подпрограммы</w:t>
            </w:r>
          </w:p>
        </w:tc>
        <w:tc>
          <w:tcPr>
            <w:tcW w:w="1917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  <w:tr w:rsidR="00C219FC" w:rsidRPr="00C219FC" w:rsidTr="00BF4351">
        <w:tc>
          <w:tcPr>
            <w:tcW w:w="918" w:type="dxa"/>
          </w:tcPr>
          <w:p w:rsidR="00C219FC" w:rsidRPr="00C219FC" w:rsidRDefault="00C219FC" w:rsidP="00C219FC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219FC">
              <w:rPr>
                <w:color w:val="000000" w:themeColor="text1"/>
              </w:rPr>
              <w:t>2.1.1</w:t>
            </w:r>
          </w:p>
        </w:tc>
        <w:tc>
          <w:tcPr>
            <w:tcW w:w="4752" w:type="dxa"/>
            <w:gridSpan w:val="2"/>
          </w:tcPr>
          <w:p w:rsidR="00C219FC" w:rsidRPr="00C219FC" w:rsidRDefault="00C219FC" w:rsidP="00C219FC">
            <w:pPr>
              <w:widowControl w:val="0"/>
              <w:adjustRightInd/>
              <w:rPr>
                <w:color w:val="000000" w:themeColor="text1"/>
              </w:rPr>
            </w:pPr>
            <w:r w:rsidRPr="00C219FC">
              <w:rPr>
                <w:color w:val="000000" w:themeColor="text1"/>
              </w:rPr>
              <w:t>Задача. Наименование задачи</w:t>
            </w:r>
          </w:p>
        </w:tc>
        <w:tc>
          <w:tcPr>
            <w:tcW w:w="993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  <w:tr w:rsidR="00C219FC" w:rsidRPr="00C219FC" w:rsidTr="00BF4351">
        <w:tc>
          <w:tcPr>
            <w:tcW w:w="918" w:type="dxa"/>
          </w:tcPr>
          <w:p w:rsidR="00C219FC" w:rsidRPr="00C219FC" w:rsidRDefault="00C219FC" w:rsidP="00C219FC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219FC">
              <w:rPr>
                <w:color w:val="000000" w:themeColor="text1"/>
              </w:rPr>
              <w:t>2.1.2</w:t>
            </w:r>
          </w:p>
        </w:tc>
        <w:tc>
          <w:tcPr>
            <w:tcW w:w="4752" w:type="dxa"/>
            <w:gridSpan w:val="2"/>
          </w:tcPr>
          <w:p w:rsidR="00C219FC" w:rsidRPr="00C219FC" w:rsidRDefault="00C219FC" w:rsidP="00C219FC">
            <w:pPr>
              <w:widowControl w:val="0"/>
              <w:adjustRightInd/>
              <w:rPr>
                <w:color w:val="000000" w:themeColor="text1"/>
              </w:rPr>
            </w:pPr>
            <w:r w:rsidRPr="00C219FC">
              <w:rPr>
                <w:color w:val="000000" w:themeColor="text1"/>
              </w:rPr>
              <w:t>Задача. Наименование задачи</w:t>
            </w:r>
          </w:p>
        </w:tc>
        <w:tc>
          <w:tcPr>
            <w:tcW w:w="993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  <w:tr w:rsidR="00C219FC" w:rsidRPr="00C219FC" w:rsidTr="00BF4351">
        <w:tc>
          <w:tcPr>
            <w:tcW w:w="918" w:type="dxa"/>
          </w:tcPr>
          <w:p w:rsidR="00C219FC" w:rsidRPr="00C219FC" w:rsidRDefault="00C219FC" w:rsidP="00C219FC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219FC">
              <w:rPr>
                <w:color w:val="000000" w:themeColor="text1"/>
              </w:rPr>
              <w:t>2.2</w:t>
            </w:r>
          </w:p>
        </w:tc>
        <w:tc>
          <w:tcPr>
            <w:tcW w:w="2835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C219FC">
              <w:rPr>
                <w:color w:val="000000" w:themeColor="text1"/>
              </w:rPr>
              <w:t>Подпрограмма. Наименование подпрограммы</w:t>
            </w:r>
          </w:p>
        </w:tc>
        <w:tc>
          <w:tcPr>
            <w:tcW w:w="1917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  <w:tr w:rsidR="00C219FC" w:rsidRPr="00C219FC" w:rsidTr="00BF4351">
        <w:tc>
          <w:tcPr>
            <w:tcW w:w="918" w:type="dxa"/>
          </w:tcPr>
          <w:p w:rsidR="00C219FC" w:rsidRPr="00C219FC" w:rsidRDefault="00C219FC" w:rsidP="00C219FC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219FC">
              <w:rPr>
                <w:color w:val="000000" w:themeColor="text1"/>
              </w:rPr>
              <w:t>2.2.1</w:t>
            </w:r>
          </w:p>
        </w:tc>
        <w:tc>
          <w:tcPr>
            <w:tcW w:w="4752" w:type="dxa"/>
            <w:gridSpan w:val="2"/>
          </w:tcPr>
          <w:p w:rsidR="00C219FC" w:rsidRPr="00C219FC" w:rsidRDefault="00C219FC" w:rsidP="00C219FC">
            <w:pPr>
              <w:widowControl w:val="0"/>
              <w:adjustRightInd/>
              <w:rPr>
                <w:color w:val="000000" w:themeColor="text1"/>
              </w:rPr>
            </w:pPr>
            <w:r w:rsidRPr="00C219FC">
              <w:rPr>
                <w:color w:val="000000" w:themeColor="text1"/>
              </w:rPr>
              <w:t>Задача. Наименование задачи</w:t>
            </w:r>
          </w:p>
        </w:tc>
        <w:tc>
          <w:tcPr>
            <w:tcW w:w="993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  <w:tr w:rsidR="00C219FC" w:rsidRPr="00C219FC" w:rsidTr="00BF4351">
        <w:tc>
          <w:tcPr>
            <w:tcW w:w="918" w:type="dxa"/>
          </w:tcPr>
          <w:p w:rsidR="00C219FC" w:rsidRPr="00C219FC" w:rsidRDefault="00C219FC" w:rsidP="00C219FC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219FC">
              <w:rPr>
                <w:color w:val="000000" w:themeColor="text1"/>
              </w:rPr>
              <w:t>2.2.2</w:t>
            </w:r>
          </w:p>
        </w:tc>
        <w:tc>
          <w:tcPr>
            <w:tcW w:w="4752" w:type="dxa"/>
            <w:gridSpan w:val="2"/>
          </w:tcPr>
          <w:p w:rsidR="00C219FC" w:rsidRPr="00C219FC" w:rsidRDefault="00C219FC" w:rsidP="00C219FC">
            <w:pPr>
              <w:widowControl w:val="0"/>
              <w:adjustRightInd/>
              <w:rPr>
                <w:color w:val="000000" w:themeColor="text1"/>
              </w:rPr>
            </w:pPr>
            <w:r w:rsidRPr="00C219FC">
              <w:rPr>
                <w:color w:val="000000" w:themeColor="text1"/>
              </w:rPr>
              <w:t>Задача. Наименование задачи</w:t>
            </w:r>
          </w:p>
        </w:tc>
        <w:tc>
          <w:tcPr>
            <w:tcW w:w="993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  <w:tr w:rsidR="00C219FC" w:rsidRPr="00C219FC" w:rsidTr="00BF4351">
        <w:tc>
          <w:tcPr>
            <w:tcW w:w="3753" w:type="dxa"/>
            <w:gridSpan w:val="2"/>
          </w:tcPr>
          <w:p w:rsidR="00C219FC" w:rsidRPr="00C219FC" w:rsidRDefault="00C219FC" w:rsidP="00C219FC">
            <w:pPr>
              <w:widowControl w:val="0"/>
              <w:adjustRightInd/>
              <w:rPr>
                <w:color w:val="000000" w:themeColor="text1"/>
              </w:rPr>
            </w:pPr>
            <w:r w:rsidRPr="00C219FC">
              <w:rPr>
                <w:color w:val="000000" w:themeColor="text1"/>
              </w:rPr>
              <w:t>Итого по цели</w:t>
            </w:r>
            <w:r w:rsidR="00A4756D">
              <w:rPr>
                <w:color w:val="000000" w:themeColor="text1"/>
                <w:vertAlign w:val="superscript"/>
              </w:rPr>
              <w:t>7</w:t>
            </w:r>
            <w:r w:rsidRPr="00C219FC">
              <w:rPr>
                <w:color w:val="000000" w:themeColor="text1"/>
              </w:rPr>
              <w:t xml:space="preserve"> 2, в том числе по источникам финансирования </w:t>
            </w:r>
          </w:p>
        </w:tc>
        <w:tc>
          <w:tcPr>
            <w:tcW w:w="1917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  <w:tr w:rsidR="00C219FC" w:rsidRPr="00C219FC" w:rsidTr="00BF4351">
        <w:tc>
          <w:tcPr>
            <w:tcW w:w="3753" w:type="dxa"/>
            <w:gridSpan w:val="2"/>
          </w:tcPr>
          <w:p w:rsidR="00C219FC" w:rsidRPr="00C219FC" w:rsidRDefault="00C219FC" w:rsidP="00C219FC">
            <w:pPr>
              <w:widowControl w:val="0"/>
              <w:adjustRightInd/>
              <w:rPr>
                <w:color w:val="000000" w:themeColor="text1"/>
              </w:rPr>
            </w:pPr>
            <w:r w:rsidRPr="00C219FC">
              <w:rPr>
                <w:color w:val="000000" w:themeColor="text1"/>
              </w:rPr>
              <w:t>Всего по программе,</w:t>
            </w:r>
            <w:r w:rsidR="00A4756D">
              <w:rPr>
                <w:color w:val="000000" w:themeColor="text1"/>
                <w:vertAlign w:val="superscript"/>
              </w:rPr>
              <w:t>7</w:t>
            </w:r>
            <w:r w:rsidRPr="00C219FC">
              <w:rPr>
                <w:color w:val="000000" w:themeColor="text1"/>
              </w:rPr>
              <w:t xml:space="preserve"> в том числе по источникам финансирования </w:t>
            </w:r>
          </w:p>
        </w:tc>
        <w:tc>
          <w:tcPr>
            <w:tcW w:w="1917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219FC" w:rsidRPr="00C219FC" w:rsidRDefault="00C219FC" w:rsidP="00C219FC">
            <w:pPr>
              <w:widowControl w:val="0"/>
              <w:adjustRightInd/>
              <w:jc w:val="left"/>
              <w:rPr>
                <w:color w:val="000000" w:themeColor="text1"/>
              </w:rPr>
            </w:pPr>
          </w:p>
        </w:tc>
      </w:tr>
    </w:tbl>
    <w:p w:rsidR="00497728" w:rsidRDefault="00497728" w:rsidP="00497728">
      <w:pPr>
        <w:pStyle w:val="ConsPlusNormal"/>
        <w:ind w:firstLine="540"/>
        <w:jc w:val="both"/>
      </w:pPr>
      <w:bookmarkStart w:id="5" w:name="P565"/>
      <w:bookmarkEnd w:id="5"/>
      <w:r w:rsidRPr="00497728">
        <w:rPr>
          <w:vertAlign w:val="superscript"/>
        </w:rPr>
        <w:t>1</w:t>
      </w:r>
      <w:r>
        <w:t xml:space="preserve"> Код цели, подпрограммы, задачи подпрограммы должен соответствовать коду цели, подпрограммы, задачи подпрограммы в разделе «Паспорт муниципальной программы».</w:t>
      </w:r>
    </w:p>
    <w:p w:rsidR="00497728" w:rsidRDefault="00497728" w:rsidP="00497728">
      <w:pPr>
        <w:pStyle w:val="ConsPlusNormal"/>
        <w:ind w:firstLine="540"/>
        <w:jc w:val="both"/>
      </w:pPr>
      <w:r w:rsidRPr="00497728">
        <w:rPr>
          <w:vertAlign w:val="superscript"/>
        </w:rPr>
        <w:t>2</w:t>
      </w:r>
      <w:r>
        <w:t xml:space="preserve"> Указывается источник финансирования: бюджет города Перми, бюджет Пермского края, бюджет Российской Федерации, внебюджетные источники.</w:t>
      </w:r>
    </w:p>
    <w:p w:rsidR="00497728" w:rsidRPr="0038341F" w:rsidRDefault="00497728" w:rsidP="00497728">
      <w:pPr>
        <w:pStyle w:val="ConsPlusNormal"/>
        <w:ind w:firstLine="540"/>
        <w:jc w:val="both"/>
      </w:pPr>
      <w:r>
        <w:rPr>
          <w:vertAlign w:val="superscript"/>
        </w:rPr>
        <w:t xml:space="preserve">3 </w:t>
      </w:r>
      <w:r>
        <w:t xml:space="preserve">При отсутствии значений в </w:t>
      </w:r>
      <w:hyperlink w:anchor="P477" w:history="1">
        <w:r w:rsidRPr="00497728">
          <w:rPr>
            <w:color w:val="000000" w:themeColor="text1"/>
          </w:rPr>
          <w:t>графах 4</w:t>
        </w:r>
      </w:hyperlink>
      <w:r w:rsidRPr="00497728">
        <w:rPr>
          <w:color w:val="000000" w:themeColor="text1"/>
        </w:rPr>
        <w:t xml:space="preserve">, </w:t>
      </w:r>
      <w:hyperlink w:anchor="P478" w:history="1">
        <w:r w:rsidRPr="00497728">
          <w:rPr>
            <w:color w:val="000000" w:themeColor="text1"/>
          </w:rPr>
          <w:t>5</w:t>
        </w:r>
      </w:hyperlink>
      <w:r w:rsidRPr="00497728">
        <w:rPr>
          <w:color w:val="000000" w:themeColor="text1"/>
        </w:rPr>
        <w:t xml:space="preserve">, </w:t>
      </w:r>
      <w:hyperlink w:anchor="P479" w:history="1">
        <w:r w:rsidRPr="00497728">
          <w:rPr>
            <w:color w:val="000000" w:themeColor="text1"/>
          </w:rPr>
          <w:t>6</w:t>
        </w:r>
      </w:hyperlink>
      <w:r w:rsidRPr="00497728">
        <w:rPr>
          <w:color w:val="000000" w:themeColor="text1"/>
        </w:rPr>
        <w:t>, 7</w:t>
      </w:r>
      <w:r>
        <w:t xml:space="preserve"> проставляется ноль (0,0).</w:t>
      </w:r>
    </w:p>
    <w:p w:rsidR="00497728" w:rsidRDefault="00497728" w:rsidP="00497728">
      <w:pPr>
        <w:pStyle w:val="ConsPlusNormal"/>
        <w:ind w:firstLine="540"/>
        <w:jc w:val="both"/>
      </w:pPr>
      <w:r w:rsidRPr="0038341F">
        <w:rPr>
          <w:vertAlign w:val="superscript"/>
        </w:rPr>
        <w:t>4</w:t>
      </w:r>
      <w:r>
        <w:t xml:space="preserve"> N – год начала реализации программы.</w:t>
      </w:r>
    </w:p>
    <w:p w:rsidR="00497728" w:rsidRPr="00166410" w:rsidRDefault="00497728" w:rsidP="00497728">
      <w:pPr>
        <w:pStyle w:val="ConsPlusNormal"/>
        <w:ind w:firstLine="540"/>
      </w:pPr>
      <w:r w:rsidRPr="00CC0C8B">
        <w:rPr>
          <w:vertAlign w:val="superscript"/>
        </w:rPr>
        <w:t>5</w:t>
      </w:r>
      <w:r>
        <w:t xml:space="preserve"> К</w:t>
      </w:r>
      <w:r w:rsidRPr="00166410">
        <w:t>оличество граф определяется в зависимости от срока реализации программы.</w:t>
      </w:r>
    </w:p>
    <w:p w:rsidR="00497728" w:rsidRPr="00166410" w:rsidRDefault="00497728" w:rsidP="00497728">
      <w:pPr>
        <w:pStyle w:val="ConsPlusNormal"/>
        <w:ind w:firstLine="540"/>
      </w:pPr>
      <w:r w:rsidRPr="00CC0C8B">
        <w:rPr>
          <w:vertAlign w:val="superscript"/>
        </w:rPr>
        <w:t>6</w:t>
      </w:r>
      <w:r w:rsidR="00A4756D">
        <w:t xml:space="preserve"> </w:t>
      </w:r>
      <w:r w:rsidRPr="00166410">
        <w:rPr>
          <w:lang w:val="en-US"/>
        </w:rPr>
        <w:t>N</w:t>
      </w:r>
      <w:r w:rsidRPr="00166410">
        <w:t xml:space="preserve"> + </w:t>
      </w:r>
      <w:r w:rsidRPr="00166410">
        <w:rPr>
          <w:lang w:val="en-US"/>
        </w:rPr>
        <w:t>n</w:t>
      </w:r>
      <w:r w:rsidRPr="00166410">
        <w:t xml:space="preserve"> – </w:t>
      </w:r>
      <w:r w:rsidR="00A4756D">
        <w:t>год окончания реализации программы</w:t>
      </w:r>
      <w:r w:rsidRPr="00166410">
        <w:t xml:space="preserve">. </w:t>
      </w:r>
      <w:r w:rsidR="00A4756D">
        <w:t xml:space="preserve"> </w:t>
      </w:r>
    </w:p>
    <w:p w:rsidR="00497728" w:rsidRPr="00CC0C8B" w:rsidRDefault="00497728" w:rsidP="00497728">
      <w:pPr>
        <w:pStyle w:val="ConsPlusNormal"/>
        <w:ind w:firstLine="540"/>
        <w:jc w:val="both"/>
      </w:pPr>
      <w:r>
        <w:rPr>
          <w:vertAlign w:val="superscript"/>
        </w:rPr>
        <w:t xml:space="preserve">7 </w:t>
      </w:r>
      <w:r w:rsidRPr="00CC0C8B">
        <w:t>По итоговым строкам и строке «Всего» указывается общий объем финансирования и объем финансирования по каждому источнику финансирования в разных строках.</w:t>
      </w:r>
      <w:r>
        <w:t>»</w:t>
      </w:r>
      <w:r w:rsidR="00347035">
        <w:t>.</w:t>
      </w:r>
    </w:p>
    <w:p w:rsidR="00314E90" w:rsidRPr="008000E6" w:rsidRDefault="00721DB4" w:rsidP="00721DB4">
      <w:pPr>
        <w:pStyle w:val="a6"/>
        <w:numPr>
          <w:ilvl w:val="0"/>
          <w:numId w:val="36"/>
        </w:numPr>
        <w:spacing w:line="240" w:lineRule="auto"/>
        <w:ind w:left="0" w:firstLine="709"/>
      </w:pPr>
      <w:r w:rsidRPr="008000E6">
        <w:t>Приложение 3 изложить в следующей редакции:</w:t>
      </w:r>
    </w:p>
    <w:p w:rsidR="009114FF" w:rsidRPr="009114FF" w:rsidRDefault="009114FF" w:rsidP="009114FF">
      <w:pPr>
        <w:widowControl w:val="0"/>
        <w:jc w:val="center"/>
        <w:rPr>
          <w:szCs w:val="24"/>
        </w:rPr>
      </w:pPr>
      <w:r>
        <w:rPr>
          <w:szCs w:val="24"/>
        </w:rPr>
        <w:t>«</w:t>
      </w:r>
      <w:r w:rsidRPr="009114FF">
        <w:rPr>
          <w:szCs w:val="24"/>
        </w:rPr>
        <w:t>Система программных мероприятий подпрограммы</w:t>
      </w:r>
    </w:p>
    <w:p w:rsidR="009114FF" w:rsidRPr="009114FF" w:rsidRDefault="009114FF" w:rsidP="009114FF">
      <w:pPr>
        <w:widowControl w:val="0"/>
        <w:jc w:val="center"/>
        <w:rPr>
          <w:szCs w:val="24"/>
        </w:rPr>
      </w:pPr>
      <w:r w:rsidRPr="009114FF">
        <w:rPr>
          <w:szCs w:val="24"/>
        </w:rPr>
        <w:t>_______________________ _____________________________</w:t>
      </w:r>
    </w:p>
    <w:p w:rsidR="009114FF" w:rsidRPr="009114FF" w:rsidRDefault="009114FF" w:rsidP="009114FF">
      <w:pPr>
        <w:widowControl w:val="0"/>
        <w:jc w:val="center"/>
        <w:rPr>
          <w:szCs w:val="24"/>
        </w:rPr>
      </w:pPr>
      <w:r w:rsidRPr="009114FF">
        <w:rPr>
          <w:szCs w:val="24"/>
        </w:rPr>
        <w:t>(код подпрограммы</w:t>
      </w:r>
      <w:proofErr w:type="gramStart"/>
      <w:r w:rsidRPr="009114FF">
        <w:rPr>
          <w:szCs w:val="24"/>
          <w:vertAlign w:val="superscript"/>
        </w:rPr>
        <w:t>1</w:t>
      </w:r>
      <w:proofErr w:type="gramEnd"/>
      <w:r w:rsidRPr="009114FF">
        <w:rPr>
          <w:szCs w:val="24"/>
        </w:rPr>
        <w:t>)  (наименование подпрограммы)</w:t>
      </w:r>
    </w:p>
    <w:p w:rsidR="009114FF" w:rsidRPr="009114FF" w:rsidRDefault="009114FF" w:rsidP="009114FF">
      <w:pPr>
        <w:widowControl w:val="0"/>
        <w:jc w:val="center"/>
        <w:rPr>
          <w:szCs w:val="24"/>
        </w:rPr>
      </w:pPr>
      <w:r w:rsidRPr="009114FF">
        <w:rPr>
          <w:szCs w:val="24"/>
        </w:rPr>
        <w:t>муниципальной программы ____________________________</w:t>
      </w:r>
    </w:p>
    <w:p w:rsidR="00347035" w:rsidRDefault="009114FF" w:rsidP="009114FF">
      <w:pPr>
        <w:widowControl w:val="0"/>
        <w:jc w:val="center"/>
        <w:rPr>
          <w:szCs w:val="24"/>
        </w:rPr>
        <w:sectPr w:rsidR="00347035" w:rsidSect="00415D35">
          <w:pgSz w:w="16838" w:h="11906" w:orient="landscape"/>
          <w:pgMar w:top="1134" w:right="567" w:bottom="1134" w:left="1418" w:header="454" w:footer="0" w:gutter="0"/>
          <w:cols w:space="720"/>
          <w:noEndnote/>
          <w:titlePg/>
          <w:docGrid w:linePitch="381"/>
        </w:sectPr>
      </w:pPr>
      <w:r w:rsidRPr="009114FF">
        <w:rPr>
          <w:szCs w:val="24"/>
        </w:rPr>
        <w:t>(наименование программы)</w:t>
      </w:r>
    </w:p>
    <w:p w:rsidR="009114FF" w:rsidRPr="009114FF" w:rsidRDefault="009114FF" w:rsidP="009114FF">
      <w:pPr>
        <w:widowControl w:val="0"/>
        <w:jc w:val="center"/>
        <w:rPr>
          <w:szCs w:val="24"/>
        </w:rPr>
      </w:pPr>
    </w:p>
    <w:tbl>
      <w:tblPr>
        <w:tblStyle w:val="af7"/>
        <w:tblW w:w="14992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850"/>
        <w:gridCol w:w="851"/>
        <w:gridCol w:w="992"/>
        <w:gridCol w:w="709"/>
        <w:gridCol w:w="992"/>
        <w:gridCol w:w="1701"/>
        <w:gridCol w:w="1701"/>
        <w:gridCol w:w="992"/>
        <w:gridCol w:w="851"/>
        <w:gridCol w:w="567"/>
        <w:gridCol w:w="992"/>
      </w:tblGrid>
      <w:tr w:rsidR="009114FF" w:rsidRPr="009114FF" w:rsidTr="0024379F">
        <w:trPr>
          <w:tblHeader/>
        </w:trPr>
        <w:tc>
          <w:tcPr>
            <w:tcW w:w="1526" w:type="dxa"/>
            <w:vMerge w:val="restart"/>
          </w:tcPr>
          <w:p w:rsidR="009114FF" w:rsidRPr="009114FF" w:rsidRDefault="009114FF" w:rsidP="009114FF">
            <w:pPr>
              <w:jc w:val="center"/>
              <w:outlineLvl w:val="0"/>
            </w:pPr>
            <w:r w:rsidRPr="009114FF">
              <w:t>Код</w:t>
            </w:r>
          </w:p>
        </w:tc>
        <w:tc>
          <w:tcPr>
            <w:tcW w:w="2268" w:type="dxa"/>
            <w:vMerge w:val="restart"/>
          </w:tcPr>
          <w:p w:rsidR="009114FF" w:rsidRPr="009114FF" w:rsidRDefault="009114FF" w:rsidP="009114FF">
            <w:pPr>
              <w:jc w:val="center"/>
              <w:outlineLvl w:val="0"/>
            </w:pPr>
            <w:r w:rsidRPr="009114FF"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394" w:type="dxa"/>
            <w:gridSpan w:val="5"/>
          </w:tcPr>
          <w:p w:rsidR="009114FF" w:rsidRPr="009114FF" w:rsidRDefault="009114FF" w:rsidP="009114FF">
            <w:pPr>
              <w:jc w:val="center"/>
              <w:outlineLvl w:val="0"/>
              <w:rPr>
                <w:lang w:val="en-US"/>
              </w:rPr>
            </w:pPr>
            <w:r w:rsidRPr="009114FF">
              <w:t>Показатели непосредственного результата</w:t>
            </w:r>
            <w:r w:rsidRPr="009114FF">
              <w:rPr>
                <w:lang w:val="en-US"/>
              </w:rPr>
              <w:t xml:space="preserve"> </w:t>
            </w:r>
            <w:r w:rsidR="008000E6">
              <w:rPr>
                <w:vertAlign w:val="superscript"/>
                <w:lang w:val="en-US"/>
              </w:rPr>
              <w:t>2</w:t>
            </w:r>
          </w:p>
        </w:tc>
        <w:tc>
          <w:tcPr>
            <w:tcW w:w="1701" w:type="dxa"/>
            <w:vMerge w:val="restart"/>
          </w:tcPr>
          <w:p w:rsidR="009114FF" w:rsidRPr="009114FF" w:rsidRDefault="009114FF" w:rsidP="009114FF">
            <w:pPr>
              <w:jc w:val="center"/>
              <w:outlineLvl w:val="0"/>
            </w:pPr>
            <w:r w:rsidRPr="009114FF">
              <w:t>Участник программы</w:t>
            </w:r>
          </w:p>
        </w:tc>
        <w:tc>
          <w:tcPr>
            <w:tcW w:w="1701" w:type="dxa"/>
            <w:vMerge w:val="restart"/>
          </w:tcPr>
          <w:p w:rsidR="009114FF" w:rsidRPr="009114FF" w:rsidRDefault="009114FF" w:rsidP="009114FF">
            <w:pPr>
              <w:jc w:val="center"/>
              <w:outlineLvl w:val="0"/>
              <w:rPr>
                <w:vertAlign w:val="superscript"/>
                <w:lang w:val="en-US"/>
              </w:rPr>
            </w:pPr>
            <w:r w:rsidRPr="009114FF">
              <w:t xml:space="preserve">Источник финансирования </w:t>
            </w:r>
            <w:r w:rsidR="008000E6">
              <w:rPr>
                <w:vertAlign w:val="superscript"/>
                <w:lang w:val="en-US"/>
              </w:rPr>
              <w:t>6</w:t>
            </w:r>
          </w:p>
        </w:tc>
        <w:tc>
          <w:tcPr>
            <w:tcW w:w="3402" w:type="dxa"/>
            <w:gridSpan w:val="4"/>
          </w:tcPr>
          <w:p w:rsidR="009114FF" w:rsidRPr="008000E6" w:rsidRDefault="009114FF" w:rsidP="009114FF">
            <w:pPr>
              <w:jc w:val="center"/>
              <w:outlineLvl w:val="0"/>
            </w:pPr>
            <w:r w:rsidRPr="009114FF">
              <w:t>Объем финансирования, тыс. руб.</w:t>
            </w:r>
            <w:r w:rsidRPr="008000E6">
              <w:t xml:space="preserve"> </w:t>
            </w:r>
            <w:r w:rsidR="008000E6" w:rsidRPr="008000E6">
              <w:rPr>
                <w:vertAlign w:val="superscript"/>
              </w:rPr>
              <w:t>7</w:t>
            </w:r>
          </w:p>
        </w:tc>
      </w:tr>
      <w:tr w:rsidR="009114FF" w:rsidRPr="009114FF" w:rsidTr="0024379F">
        <w:trPr>
          <w:tblHeader/>
        </w:trPr>
        <w:tc>
          <w:tcPr>
            <w:tcW w:w="1526" w:type="dxa"/>
            <w:vMerge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2268" w:type="dxa"/>
            <w:vMerge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850" w:type="dxa"/>
          </w:tcPr>
          <w:p w:rsidR="009114FF" w:rsidRPr="009114FF" w:rsidRDefault="009114FF" w:rsidP="009114FF">
            <w:pPr>
              <w:jc w:val="center"/>
            </w:pPr>
            <w:r w:rsidRPr="009114FF">
              <w:t>ед. изм.</w:t>
            </w:r>
          </w:p>
        </w:tc>
        <w:tc>
          <w:tcPr>
            <w:tcW w:w="851" w:type="dxa"/>
          </w:tcPr>
          <w:p w:rsidR="009114FF" w:rsidRPr="008000E6" w:rsidRDefault="009114FF" w:rsidP="009114FF">
            <w:pPr>
              <w:jc w:val="center"/>
              <w:rPr>
                <w:vertAlign w:val="superscript"/>
              </w:rPr>
            </w:pPr>
            <w:r w:rsidRPr="009114FF">
              <w:t xml:space="preserve">N год </w:t>
            </w:r>
            <w:r w:rsidR="008000E6" w:rsidRPr="008000E6">
              <w:rPr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114FF" w:rsidRPr="009114FF" w:rsidRDefault="009114FF" w:rsidP="009114FF">
            <w:pPr>
              <w:jc w:val="center"/>
            </w:pPr>
            <w:r w:rsidRPr="009114FF">
              <w:t>N +1</w:t>
            </w:r>
            <w:r w:rsidRPr="008000E6">
              <w:t xml:space="preserve"> </w:t>
            </w:r>
            <w:r w:rsidRPr="008000E6">
              <w:rPr>
                <w:vertAlign w:val="superscript"/>
              </w:rPr>
              <w:t xml:space="preserve"> </w:t>
            </w:r>
            <w:r w:rsidRPr="009114FF">
              <w:t>год</w:t>
            </w:r>
          </w:p>
        </w:tc>
        <w:tc>
          <w:tcPr>
            <w:tcW w:w="709" w:type="dxa"/>
          </w:tcPr>
          <w:p w:rsidR="009114FF" w:rsidRPr="008000E6" w:rsidRDefault="009114FF" w:rsidP="009114FF">
            <w:pPr>
              <w:jc w:val="center"/>
            </w:pPr>
            <w:r w:rsidRPr="009114FF">
              <w:t>…</w:t>
            </w:r>
            <w:r w:rsidRPr="008000E6">
              <w:rPr>
                <w:vertAlign w:val="superscript"/>
              </w:rPr>
              <w:t>4</w:t>
            </w:r>
          </w:p>
        </w:tc>
        <w:tc>
          <w:tcPr>
            <w:tcW w:w="992" w:type="dxa"/>
          </w:tcPr>
          <w:p w:rsidR="009114FF" w:rsidRPr="008000E6" w:rsidRDefault="009114FF" w:rsidP="009114FF">
            <w:pPr>
              <w:jc w:val="center"/>
              <w:rPr>
                <w:vertAlign w:val="superscript"/>
              </w:rPr>
            </w:pPr>
            <w:r w:rsidRPr="009114FF">
              <w:t>N +</w:t>
            </w:r>
            <w:r w:rsidRPr="008000E6">
              <w:t xml:space="preserve"> </w:t>
            </w:r>
            <w:r w:rsidRPr="009114FF">
              <w:rPr>
                <w:lang w:val="en-US"/>
              </w:rPr>
              <w:t>n</w:t>
            </w:r>
            <w:r w:rsidRPr="008000E6">
              <w:rPr>
                <w:vertAlign w:val="superscript"/>
              </w:rPr>
              <w:t xml:space="preserve">5 </w:t>
            </w:r>
            <w:r w:rsidRPr="009114FF">
              <w:t>год</w:t>
            </w:r>
          </w:p>
        </w:tc>
        <w:tc>
          <w:tcPr>
            <w:tcW w:w="1701" w:type="dxa"/>
            <w:vMerge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1701" w:type="dxa"/>
            <w:vMerge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992" w:type="dxa"/>
          </w:tcPr>
          <w:p w:rsidR="009114FF" w:rsidRPr="009114FF" w:rsidRDefault="009114FF" w:rsidP="009114FF">
            <w:pPr>
              <w:jc w:val="center"/>
              <w:rPr>
                <w:vertAlign w:val="superscript"/>
              </w:rPr>
            </w:pPr>
            <w:r w:rsidRPr="009114FF">
              <w:t xml:space="preserve">N год </w:t>
            </w:r>
            <w:r w:rsidR="008000E6">
              <w:rPr>
                <w:vertAlign w:val="superscript"/>
              </w:rPr>
              <w:t>3</w:t>
            </w:r>
          </w:p>
        </w:tc>
        <w:tc>
          <w:tcPr>
            <w:tcW w:w="851" w:type="dxa"/>
          </w:tcPr>
          <w:p w:rsidR="009114FF" w:rsidRPr="009114FF" w:rsidRDefault="009114FF" w:rsidP="009114FF">
            <w:pPr>
              <w:jc w:val="center"/>
            </w:pPr>
            <w:r w:rsidRPr="009114FF">
              <w:t>N +1</w:t>
            </w:r>
            <w:r w:rsidRPr="008000E6">
              <w:t xml:space="preserve"> </w:t>
            </w:r>
            <w:r w:rsidRPr="009114FF">
              <w:t xml:space="preserve"> год</w:t>
            </w:r>
          </w:p>
        </w:tc>
        <w:tc>
          <w:tcPr>
            <w:tcW w:w="567" w:type="dxa"/>
          </w:tcPr>
          <w:p w:rsidR="009114FF" w:rsidRPr="008000E6" w:rsidRDefault="009114FF" w:rsidP="009114FF">
            <w:pPr>
              <w:jc w:val="center"/>
            </w:pPr>
            <w:r w:rsidRPr="009114FF">
              <w:t>…</w:t>
            </w:r>
            <w:r w:rsidRPr="008000E6">
              <w:rPr>
                <w:vertAlign w:val="superscript"/>
              </w:rPr>
              <w:t>4</w:t>
            </w:r>
          </w:p>
        </w:tc>
        <w:tc>
          <w:tcPr>
            <w:tcW w:w="992" w:type="dxa"/>
          </w:tcPr>
          <w:p w:rsidR="009114FF" w:rsidRPr="009114FF" w:rsidRDefault="009114FF" w:rsidP="007D0FBC">
            <w:pPr>
              <w:jc w:val="center"/>
            </w:pPr>
            <w:r w:rsidRPr="009114FF">
              <w:t>N +</w:t>
            </w:r>
            <w:r w:rsidRPr="008000E6">
              <w:t xml:space="preserve"> </w:t>
            </w:r>
            <w:r w:rsidRPr="009114FF">
              <w:rPr>
                <w:lang w:val="en-US"/>
              </w:rPr>
              <w:t>n</w:t>
            </w:r>
            <w:r w:rsidRPr="008000E6">
              <w:rPr>
                <w:vertAlign w:val="superscript"/>
              </w:rPr>
              <w:t>5</w:t>
            </w:r>
            <w:r w:rsidRPr="008000E6">
              <w:t xml:space="preserve"> </w:t>
            </w:r>
            <w:r w:rsidRPr="009114FF">
              <w:t>год</w:t>
            </w:r>
          </w:p>
        </w:tc>
      </w:tr>
      <w:tr w:rsidR="009114FF" w:rsidRPr="009114FF" w:rsidTr="0024379F">
        <w:trPr>
          <w:tblHeader/>
        </w:trPr>
        <w:tc>
          <w:tcPr>
            <w:tcW w:w="1526" w:type="dxa"/>
          </w:tcPr>
          <w:p w:rsidR="009114FF" w:rsidRPr="009114FF" w:rsidRDefault="009114FF" w:rsidP="009114FF">
            <w:pPr>
              <w:jc w:val="center"/>
              <w:outlineLvl w:val="0"/>
            </w:pPr>
            <w:r w:rsidRPr="009114FF">
              <w:t>1</w:t>
            </w:r>
          </w:p>
        </w:tc>
        <w:tc>
          <w:tcPr>
            <w:tcW w:w="2268" w:type="dxa"/>
          </w:tcPr>
          <w:p w:rsidR="009114FF" w:rsidRPr="009114FF" w:rsidRDefault="009114FF" w:rsidP="009114FF">
            <w:pPr>
              <w:jc w:val="center"/>
              <w:outlineLvl w:val="0"/>
            </w:pPr>
            <w:r w:rsidRPr="009114FF">
              <w:t>2</w:t>
            </w:r>
          </w:p>
        </w:tc>
        <w:tc>
          <w:tcPr>
            <w:tcW w:w="850" w:type="dxa"/>
          </w:tcPr>
          <w:p w:rsidR="009114FF" w:rsidRPr="009114FF" w:rsidRDefault="009114FF" w:rsidP="009114FF">
            <w:pPr>
              <w:jc w:val="center"/>
              <w:outlineLvl w:val="0"/>
            </w:pPr>
            <w:r w:rsidRPr="009114FF">
              <w:t>3</w:t>
            </w:r>
          </w:p>
        </w:tc>
        <w:tc>
          <w:tcPr>
            <w:tcW w:w="851" w:type="dxa"/>
          </w:tcPr>
          <w:p w:rsidR="009114FF" w:rsidRPr="009114FF" w:rsidRDefault="009114FF" w:rsidP="009114FF">
            <w:pPr>
              <w:jc w:val="center"/>
              <w:outlineLvl w:val="0"/>
            </w:pPr>
            <w:r w:rsidRPr="009114FF">
              <w:t>4</w:t>
            </w:r>
          </w:p>
        </w:tc>
        <w:tc>
          <w:tcPr>
            <w:tcW w:w="992" w:type="dxa"/>
          </w:tcPr>
          <w:p w:rsidR="009114FF" w:rsidRPr="009114FF" w:rsidRDefault="009114FF" w:rsidP="009114FF">
            <w:pPr>
              <w:jc w:val="center"/>
              <w:outlineLvl w:val="0"/>
            </w:pPr>
            <w:r w:rsidRPr="009114FF">
              <w:t>5</w:t>
            </w:r>
          </w:p>
        </w:tc>
        <w:tc>
          <w:tcPr>
            <w:tcW w:w="709" w:type="dxa"/>
          </w:tcPr>
          <w:p w:rsidR="009114FF" w:rsidRPr="009114FF" w:rsidRDefault="009114FF" w:rsidP="009114FF">
            <w:pPr>
              <w:jc w:val="center"/>
              <w:outlineLvl w:val="0"/>
            </w:pPr>
            <w:r w:rsidRPr="009114FF">
              <w:t>6</w:t>
            </w:r>
          </w:p>
        </w:tc>
        <w:tc>
          <w:tcPr>
            <w:tcW w:w="992" w:type="dxa"/>
          </w:tcPr>
          <w:p w:rsidR="009114FF" w:rsidRPr="009114FF" w:rsidRDefault="009114FF" w:rsidP="009114FF">
            <w:pPr>
              <w:jc w:val="center"/>
              <w:outlineLvl w:val="0"/>
            </w:pPr>
            <w:r w:rsidRPr="009114FF">
              <w:t>7</w:t>
            </w:r>
          </w:p>
        </w:tc>
        <w:tc>
          <w:tcPr>
            <w:tcW w:w="1701" w:type="dxa"/>
          </w:tcPr>
          <w:p w:rsidR="009114FF" w:rsidRPr="008000E6" w:rsidRDefault="009114FF" w:rsidP="009114FF">
            <w:pPr>
              <w:jc w:val="center"/>
              <w:outlineLvl w:val="0"/>
            </w:pPr>
            <w:r w:rsidRPr="008000E6">
              <w:t>8</w:t>
            </w:r>
          </w:p>
        </w:tc>
        <w:tc>
          <w:tcPr>
            <w:tcW w:w="1701" w:type="dxa"/>
          </w:tcPr>
          <w:p w:rsidR="009114FF" w:rsidRPr="008000E6" w:rsidRDefault="009114FF" w:rsidP="009114FF">
            <w:pPr>
              <w:jc w:val="center"/>
              <w:outlineLvl w:val="0"/>
            </w:pPr>
            <w:r w:rsidRPr="008000E6">
              <w:t>9</w:t>
            </w:r>
          </w:p>
        </w:tc>
        <w:tc>
          <w:tcPr>
            <w:tcW w:w="992" w:type="dxa"/>
          </w:tcPr>
          <w:p w:rsidR="009114FF" w:rsidRPr="009114FF" w:rsidRDefault="009114FF" w:rsidP="009114FF">
            <w:pPr>
              <w:jc w:val="center"/>
              <w:outlineLvl w:val="0"/>
            </w:pPr>
            <w:r w:rsidRPr="009114FF">
              <w:t>10</w:t>
            </w:r>
          </w:p>
        </w:tc>
        <w:tc>
          <w:tcPr>
            <w:tcW w:w="851" w:type="dxa"/>
          </w:tcPr>
          <w:p w:rsidR="009114FF" w:rsidRPr="009114FF" w:rsidRDefault="009114FF" w:rsidP="009114FF">
            <w:pPr>
              <w:jc w:val="center"/>
              <w:outlineLvl w:val="0"/>
            </w:pPr>
            <w:r w:rsidRPr="009114FF">
              <w:t>11</w:t>
            </w:r>
          </w:p>
        </w:tc>
        <w:tc>
          <w:tcPr>
            <w:tcW w:w="567" w:type="dxa"/>
          </w:tcPr>
          <w:p w:rsidR="009114FF" w:rsidRPr="009114FF" w:rsidRDefault="009114FF" w:rsidP="009114FF">
            <w:pPr>
              <w:jc w:val="center"/>
              <w:outlineLvl w:val="0"/>
            </w:pPr>
            <w:r w:rsidRPr="009114FF">
              <w:t>12</w:t>
            </w:r>
          </w:p>
        </w:tc>
        <w:tc>
          <w:tcPr>
            <w:tcW w:w="992" w:type="dxa"/>
          </w:tcPr>
          <w:p w:rsidR="009114FF" w:rsidRPr="009114FF" w:rsidRDefault="009114FF" w:rsidP="009114FF">
            <w:pPr>
              <w:jc w:val="center"/>
              <w:outlineLvl w:val="0"/>
            </w:pPr>
            <w:r w:rsidRPr="009114FF">
              <w:t>13</w:t>
            </w:r>
          </w:p>
        </w:tc>
      </w:tr>
      <w:tr w:rsidR="009114FF" w:rsidRPr="009114FF" w:rsidTr="008000E6">
        <w:tc>
          <w:tcPr>
            <w:tcW w:w="1526" w:type="dxa"/>
          </w:tcPr>
          <w:p w:rsidR="009114FF" w:rsidRPr="009114FF" w:rsidRDefault="009114FF" w:rsidP="009114FF">
            <w:pPr>
              <w:jc w:val="center"/>
              <w:outlineLvl w:val="0"/>
            </w:pPr>
            <w:r w:rsidRPr="009114FF">
              <w:t>1.1.1</w:t>
            </w:r>
            <w:r w:rsidRPr="008000E6">
              <w:t xml:space="preserve"> </w:t>
            </w:r>
            <w:r w:rsidR="008000E6">
              <w:rPr>
                <w:vertAlign w:val="superscript"/>
              </w:rPr>
              <w:t>8</w:t>
            </w:r>
          </w:p>
        </w:tc>
        <w:tc>
          <w:tcPr>
            <w:tcW w:w="13466" w:type="dxa"/>
            <w:gridSpan w:val="12"/>
          </w:tcPr>
          <w:p w:rsidR="009114FF" w:rsidRPr="009114FF" w:rsidRDefault="009114FF" w:rsidP="009114FF">
            <w:pPr>
              <w:outlineLvl w:val="0"/>
            </w:pPr>
            <w:r w:rsidRPr="009114FF">
              <w:t>Задача. Наименование задачи</w:t>
            </w:r>
          </w:p>
        </w:tc>
      </w:tr>
      <w:tr w:rsidR="009114FF" w:rsidRPr="009114FF" w:rsidTr="008000E6">
        <w:tc>
          <w:tcPr>
            <w:tcW w:w="1526" w:type="dxa"/>
          </w:tcPr>
          <w:p w:rsidR="009114FF" w:rsidRPr="009114FF" w:rsidRDefault="009114FF" w:rsidP="009114FF">
            <w:pPr>
              <w:jc w:val="center"/>
              <w:outlineLvl w:val="0"/>
              <w:rPr>
                <w:vertAlign w:val="superscript"/>
              </w:rPr>
            </w:pPr>
            <w:r w:rsidRPr="009114FF">
              <w:t>1.1.1.1</w:t>
            </w:r>
            <w:r w:rsidRPr="009114FF">
              <w:rPr>
                <w:lang w:val="en-US"/>
              </w:rPr>
              <w:t xml:space="preserve"> </w:t>
            </w:r>
          </w:p>
        </w:tc>
        <w:tc>
          <w:tcPr>
            <w:tcW w:w="13466" w:type="dxa"/>
            <w:gridSpan w:val="12"/>
          </w:tcPr>
          <w:p w:rsidR="009114FF" w:rsidRPr="009114FF" w:rsidRDefault="009114FF" w:rsidP="009114FF">
            <w:pPr>
              <w:outlineLvl w:val="0"/>
            </w:pPr>
            <w:r w:rsidRPr="009114FF">
              <w:t>Наименование основного мероприятия</w:t>
            </w:r>
          </w:p>
        </w:tc>
      </w:tr>
      <w:tr w:rsidR="009114FF" w:rsidRPr="009114FF" w:rsidTr="008000E6">
        <w:tc>
          <w:tcPr>
            <w:tcW w:w="1526" w:type="dxa"/>
          </w:tcPr>
          <w:p w:rsidR="009114FF" w:rsidRPr="009114FF" w:rsidRDefault="009114FF" w:rsidP="009114FF">
            <w:pPr>
              <w:jc w:val="center"/>
              <w:outlineLvl w:val="0"/>
              <w:rPr>
                <w:vertAlign w:val="superscript"/>
              </w:rPr>
            </w:pPr>
            <w:r w:rsidRPr="009114FF">
              <w:t>1.1.1.1.1</w:t>
            </w:r>
            <w:r w:rsidRPr="009114FF">
              <w:rPr>
                <w:lang w:val="en-US"/>
              </w:rPr>
              <w:t xml:space="preserve"> </w:t>
            </w:r>
          </w:p>
        </w:tc>
        <w:tc>
          <w:tcPr>
            <w:tcW w:w="13466" w:type="dxa"/>
            <w:gridSpan w:val="12"/>
          </w:tcPr>
          <w:p w:rsidR="009114FF" w:rsidRPr="009114FF" w:rsidRDefault="009114FF" w:rsidP="009114FF">
            <w:pPr>
              <w:outlineLvl w:val="0"/>
            </w:pPr>
            <w:r w:rsidRPr="009114FF">
              <w:t>Наименование мероприятия</w:t>
            </w:r>
          </w:p>
        </w:tc>
      </w:tr>
      <w:tr w:rsidR="009114FF" w:rsidRPr="009114FF" w:rsidTr="0024379F">
        <w:tc>
          <w:tcPr>
            <w:tcW w:w="1526" w:type="dxa"/>
          </w:tcPr>
          <w:p w:rsidR="009114FF" w:rsidRPr="009114FF" w:rsidRDefault="009114FF" w:rsidP="009114FF">
            <w:pPr>
              <w:jc w:val="center"/>
              <w:outlineLvl w:val="0"/>
            </w:pPr>
            <w:r w:rsidRPr="009114FF">
              <w:t>1.1.1.1.1.1</w:t>
            </w:r>
          </w:p>
        </w:tc>
        <w:tc>
          <w:tcPr>
            <w:tcW w:w="2268" w:type="dxa"/>
          </w:tcPr>
          <w:p w:rsidR="009114FF" w:rsidRPr="008000E6" w:rsidRDefault="009114FF" w:rsidP="009114FF">
            <w:pPr>
              <w:outlineLvl w:val="0"/>
            </w:pPr>
            <w:r w:rsidRPr="009114FF">
              <w:t>наименование ПНР</w:t>
            </w:r>
            <w:r w:rsidR="008000E6">
              <w:t xml:space="preserve"> </w:t>
            </w:r>
            <w:r w:rsidR="008000E6">
              <w:rPr>
                <w:vertAlign w:val="superscript"/>
              </w:rPr>
              <w:t>9</w:t>
            </w:r>
          </w:p>
        </w:tc>
        <w:tc>
          <w:tcPr>
            <w:tcW w:w="850" w:type="dxa"/>
          </w:tcPr>
          <w:p w:rsidR="009114FF" w:rsidRPr="009114FF" w:rsidRDefault="009114FF" w:rsidP="009114FF">
            <w:pPr>
              <w:jc w:val="center"/>
            </w:pPr>
          </w:p>
        </w:tc>
        <w:tc>
          <w:tcPr>
            <w:tcW w:w="851" w:type="dxa"/>
          </w:tcPr>
          <w:p w:rsidR="009114FF" w:rsidRPr="009114FF" w:rsidRDefault="009114FF" w:rsidP="009114FF">
            <w:pPr>
              <w:jc w:val="center"/>
            </w:pPr>
          </w:p>
        </w:tc>
        <w:tc>
          <w:tcPr>
            <w:tcW w:w="992" w:type="dxa"/>
          </w:tcPr>
          <w:p w:rsidR="009114FF" w:rsidRPr="009114FF" w:rsidRDefault="009114FF" w:rsidP="009114FF">
            <w:pPr>
              <w:jc w:val="center"/>
            </w:pPr>
          </w:p>
        </w:tc>
        <w:tc>
          <w:tcPr>
            <w:tcW w:w="709" w:type="dxa"/>
          </w:tcPr>
          <w:p w:rsidR="009114FF" w:rsidRPr="009114FF" w:rsidRDefault="009114FF" w:rsidP="009114FF">
            <w:pPr>
              <w:jc w:val="center"/>
            </w:pPr>
          </w:p>
        </w:tc>
        <w:tc>
          <w:tcPr>
            <w:tcW w:w="992" w:type="dxa"/>
          </w:tcPr>
          <w:p w:rsidR="009114FF" w:rsidRPr="009114FF" w:rsidRDefault="009114FF" w:rsidP="009114FF">
            <w:pPr>
              <w:jc w:val="center"/>
            </w:pPr>
          </w:p>
        </w:tc>
        <w:tc>
          <w:tcPr>
            <w:tcW w:w="1701" w:type="dxa"/>
          </w:tcPr>
          <w:p w:rsidR="009114FF" w:rsidRPr="008000E6" w:rsidRDefault="009114FF" w:rsidP="008000E6">
            <w:pPr>
              <w:outlineLvl w:val="0"/>
              <w:rPr>
                <w:vertAlign w:val="superscript"/>
              </w:rPr>
            </w:pPr>
            <w:r w:rsidRPr="009114FF">
              <w:t>участник программы</w:t>
            </w:r>
            <w:r w:rsidRPr="009114FF">
              <w:rPr>
                <w:lang w:val="en-US"/>
              </w:rPr>
              <w:t xml:space="preserve"> </w:t>
            </w:r>
            <w:r w:rsidR="008000E6">
              <w:rPr>
                <w:vertAlign w:val="superscript"/>
              </w:rPr>
              <w:t>9</w:t>
            </w:r>
          </w:p>
        </w:tc>
        <w:tc>
          <w:tcPr>
            <w:tcW w:w="1701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992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851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567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992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</w:tr>
      <w:tr w:rsidR="009114FF" w:rsidRPr="009114FF" w:rsidTr="0024379F">
        <w:trPr>
          <w:trHeight w:val="77"/>
        </w:trPr>
        <w:tc>
          <w:tcPr>
            <w:tcW w:w="1526" w:type="dxa"/>
            <w:vMerge w:val="restart"/>
          </w:tcPr>
          <w:p w:rsidR="009114FF" w:rsidRPr="009114FF" w:rsidRDefault="009114FF" w:rsidP="009114FF">
            <w:pPr>
              <w:jc w:val="center"/>
              <w:outlineLvl w:val="0"/>
              <w:rPr>
                <w:lang w:val="en-US"/>
              </w:rPr>
            </w:pPr>
            <w:r w:rsidRPr="009114FF">
              <w:t>1.1.1.1.1.</w:t>
            </w:r>
            <w:r w:rsidRPr="009114FF">
              <w:rPr>
                <w:lang w:val="en-US"/>
              </w:rPr>
              <w:t>2</w:t>
            </w:r>
          </w:p>
        </w:tc>
        <w:tc>
          <w:tcPr>
            <w:tcW w:w="2268" w:type="dxa"/>
            <w:vMerge w:val="restart"/>
          </w:tcPr>
          <w:p w:rsidR="009114FF" w:rsidRPr="009114FF" w:rsidRDefault="009114FF" w:rsidP="009114FF">
            <w:pPr>
              <w:outlineLvl w:val="0"/>
            </w:pPr>
            <w:r w:rsidRPr="009114FF">
              <w:t>наименование ПНР</w:t>
            </w:r>
          </w:p>
        </w:tc>
        <w:tc>
          <w:tcPr>
            <w:tcW w:w="850" w:type="dxa"/>
            <w:vMerge w:val="restart"/>
          </w:tcPr>
          <w:p w:rsidR="009114FF" w:rsidRPr="009114FF" w:rsidRDefault="009114FF" w:rsidP="009114FF">
            <w:pPr>
              <w:jc w:val="center"/>
            </w:pPr>
          </w:p>
        </w:tc>
        <w:tc>
          <w:tcPr>
            <w:tcW w:w="851" w:type="dxa"/>
          </w:tcPr>
          <w:p w:rsidR="009114FF" w:rsidRPr="009114FF" w:rsidRDefault="009114FF" w:rsidP="009114FF">
            <w:pPr>
              <w:jc w:val="center"/>
            </w:pPr>
          </w:p>
        </w:tc>
        <w:tc>
          <w:tcPr>
            <w:tcW w:w="992" w:type="dxa"/>
          </w:tcPr>
          <w:p w:rsidR="009114FF" w:rsidRPr="009114FF" w:rsidRDefault="009114FF" w:rsidP="009114FF">
            <w:pPr>
              <w:jc w:val="center"/>
            </w:pPr>
          </w:p>
        </w:tc>
        <w:tc>
          <w:tcPr>
            <w:tcW w:w="709" w:type="dxa"/>
          </w:tcPr>
          <w:p w:rsidR="009114FF" w:rsidRPr="009114FF" w:rsidRDefault="009114FF" w:rsidP="009114FF">
            <w:pPr>
              <w:jc w:val="center"/>
            </w:pPr>
          </w:p>
        </w:tc>
        <w:tc>
          <w:tcPr>
            <w:tcW w:w="992" w:type="dxa"/>
          </w:tcPr>
          <w:p w:rsidR="009114FF" w:rsidRPr="009114FF" w:rsidRDefault="009114FF" w:rsidP="009114FF">
            <w:pPr>
              <w:jc w:val="center"/>
            </w:pPr>
          </w:p>
        </w:tc>
        <w:tc>
          <w:tcPr>
            <w:tcW w:w="1701" w:type="dxa"/>
          </w:tcPr>
          <w:p w:rsidR="009114FF" w:rsidRPr="009114FF" w:rsidRDefault="009114FF" w:rsidP="009114FF">
            <w:pPr>
              <w:outlineLvl w:val="0"/>
            </w:pPr>
            <w:r w:rsidRPr="009114FF">
              <w:t>участник программы</w:t>
            </w:r>
          </w:p>
        </w:tc>
        <w:tc>
          <w:tcPr>
            <w:tcW w:w="1701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992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851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567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992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</w:tr>
      <w:tr w:rsidR="009114FF" w:rsidRPr="009114FF" w:rsidTr="0024379F">
        <w:tc>
          <w:tcPr>
            <w:tcW w:w="1526" w:type="dxa"/>
            <w:vMerge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2268" w:type="dxa"/>
            <w:vMerge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850" w:type="dxa"/>
            <w:vMerge/>
          </w:tcPr>
          <w:p w:rsidR="009114FF" w:rsidRPr="009114FF" w:rsidRDefault="009114FF" w:rsidP="009114FF">
            <w:pPr>
              <w:jc w:val="center"/>
            </w:pPr>
          </w:p>
        </w:tc>
        <w:tc>
          <w:tcPr>
            <w:tcW w:w="851" w:type="dxa"/>
          </w:tcPr>
          <w:p w:rsidR="009114FF" w:rsidRPr="009114FF" w:rsidRDefault="009114FF" w:rsidP="009114FF">
            <w:pPr>
              <w:jc w:val="center"/>
            </w:pPr>
          </w:p>
        </w:tc>
        <w:tc>
          <w:tcPr>
            <w:tcW w:w="992" w:type="dxa"/>
          </w:tcPr>
          <w:p w:rsidR="009114FF" w:rsidRPr="009114FF" w:rsidRDefault="009114FF" w:rsidP="009114FF">
            <w:pPr>
              <w:jc w:val="center"/>
            </w:pPr>
          </w:p>
        </w:tc>
        <w:tc>
          <w:tcPr>
            <w:tcW w:w="709" w:type="dxa"/>
          </w:tcPr>
          <w:p w:rsidR="009114FF" w:rsidRPr="009114FF" w:rsidRDefault="009114FF" w:rsidP="009114FF">
            <w:pPr>
              <w:jc w:val="center"/>
            </w:pPr>
          </w:p>
        </w:tc>
        <w:tc>
          <w:tcPr>
            <w:tcW w:w="992" w:type="dxa"/>
          </w:tcPr>
          <w:p w:rsidR="009114FF" w:rsidRPr="009114FF" w:rsidRDefault="009114FF" w:rsidP="009114FF">
            <w:pPr>
              <w:jc w:val="center"/>
            </w:pPr>
          </w:p>
        </w:tc>
        <w:tc>
          <w:tcPr>
            <w:tcW w:w="1701" w:type="dxa"/>
          </w:tcPr>
          <w:p w:rsidR="009114FF" w:rsidRPr="009114FF" w:rsidRDefault="009114FF" w:rsidP="009114FF">
            <w:pPr>
              <w:outlineLvl w:val="0"/>
            </w:pPr>
            <w:r w:rsidRPr="009114FF">
              <w:t>участник программы</w:t>
            </w:r>
          </w:p>
        </w:tc>
        <w:tc>
          <w:tcPr>
            <w:tcW w:w="1701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992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851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567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992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</w:tr>
      <w:tr w:rsidR="009114FF" w:rsidRPr="009114FF" w:rsidTr="0024379F">
        <w:tc>
          <w:tcPr>
            <w:tcW w:w="1526" w:type="dxa"/>
            <w:vMerge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2268" w:type="dxa"/>
          </w:tcPr>
          <w:p w:rsidR="009114FF" w:rsidRPr="009114FF" w:rsidRDefault="009114FF" w:rsidP="007D0FBC">
            <w:pPr>
              <w:outlineLvl w:val="0"/>
            </w:pPr>
            <w:r w:rsidRPr="009114FF">
              <w:t>итого по ПНР</w:t>
            </w:r>
            <w:r w:rsidR="008000E6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9114FF" w:rsidRPr="009114FF" w:rsidRDefault="009114FF" w:rsidP="009114F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114FF" w:rsidRPr="009114FF" w:rsidRDefault="009114FF" w:rsidP="009114F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114FF" w:rsidRPr="009114FF" w:rsidRDefault="009114FF" w:rsidP="009114FF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114FF" w:rsidRPr="009114FF" w:rsidRDefault="009114FF" w:rsidP="009114F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114FF" w:rsidRPr="009114FF" w:rsidRDefault="009114FF" w:rsidP="009114FF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14FF" w:rsidRPr="009114FF" w:rsidRDefault="008000E6" w:rsidP="008000E6">
            <w:pPr>
              <w:jc w:val="center"/>
              <w:outlineLvl w:val="0"/>
            </w:pPr>
            <w:r>
              <w:t>Х</w:t>
            </w:r>
          </w:p>
        </w:tc>
        <w:tc>
          <w:tcPr>
            <w:tcW w:w="1701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992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851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567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992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</w:tr>
      <w:tr w:rsidR="009114FF" w:rsidRPr="009114FF" w:rsidTr="0024379F">
        <w:tc>
          <w:tcPr>
            <w:tcW w:w="9889" w:type="dxa"/>
            <w:gridSpan w:val="8"/>
          </w:tcPr>
          <w:p w:rsidR="009114FF" w:rsidRDefault="009114FF" w:rsidP="009114FF">
            <w:pPr>
              <w:outlineLvl w:val="0"/>
            </w:pPr>
            <w:r w:rsidRPr="009114FF">
              <w:t>Итого по мероприятию</w:t>
            </w:r>
            <w:r w:rsidR="008000E6">
              <w:rPr>
                <w:vertAlign w:val="superscript"/>
              </w:rPr>
              <w:t>10</w:t>
            </w:r>
            <w:r w:rsidRPr="009114FF">
              <w:t xml:space="preserve"> 1.1.1.1.1, в том числе по источникам финансиро</w:t>
            </w:r>
            <w:r w:rsidR="008000E6">
              <w:t>вания</w:t>
            </w:r>
          </w:p>
          <w:p w:rsidR="008000E6" w:rsidRPr="009114FF" w:rsidRDefault="008000E6" w:rsidP="009114FF">
            <w:pPr>
              <w:outlineLvl w:val="0"/>
            </w:pPr>
          </w:p>
        </w:tc>
        <w:tc>
          <w:tcPr>
            <w:tcW w:w="1701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992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851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567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992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</w:tr>
      <w:tr w:rsidR="009114FF" w:rsidRPr="009114FF" w:rsidTr="008000E6">
        <w:tc>
          <w:tcPr>
            <w:tcW w:w="1526" w:type="dxa"/>
          </w:tcPr>
          <w:p w:rsidR="009114FF" w:rsidRPr="009114FF" w:rsidRDefault="009114FF" w:rsidP="009114FF">
            <w:pPr>
              <w:jc w:val="center"/>
              <w:outlineLvl w:val="0"/>
            </w:pPr>
            <w:r w:rsidRPr="009114FF">
              <w:t>1.1.1.1.2</w:t>
            </w:r>
          </w:p>
        </w:tc>
        <w:tc>
          <w:tcPr>
            <w:tcW w:w="13466" w:type="dxa"/>
            <w:gridSpan w:val="12"/>
          </w:tcPr>
          <w:p w:rsidR="009114FF" w:rsidRPr="009114FF" w:rsidRDefault="009114FF" w:rsidP="009114FF">
            <w:pPr>
              <w:outlineLvl w:val="0"/>
            </w:pPr>
            <w:r w:rsidRPr="009114FF">
              <w:t>Наименование мероприятия</w:t>
            </w:r>
          </w:p>
        </w:tc>
      </w:tr>
      <w:tr w:rsidR="009114FF" w:rsidRPr="009114FF" w:rsidTr="0024379F">
        <w:tc>
          <w:tcPr>
            <w:tcW w:w="1526" w:type="dxa"/>
            <w:vMerge w:val="restart"/>
          </w:tcPr>
          <w:p w:rsidR="009114FF" w:rsidRPr="009114FF" w:rsidRDefault="009114FF" w:rsidP="009114FF">
            <w:pPr>
              <w:jc w:val="center"/>
              <w:outlineLvl w:val="0"/>
            </w:pPr>
            <w:r w:rsidRPr="009114FF">
              <w:t>1.1.1.1.2.1</w:t>
            </w:r>
          </w:p>
        </w:tc>
        <w:tc>
          <w:tcPr>
            <w:tcW w:w="2268" w:type="dxa"/>
            <w:vMerge w:val="restart"/>
          </w:tcPr>
          <w:p w:rsidR="009114FF" w:rsidRPr="009114FF" w:rsidRDefault="009114FF" w:rsidP="009114FF">
            <w:pPr>
              <w:outlineLvl w:val="0"/>
            </w:pPr>
            <w:r w:rsidRPr="009114FF">
              <w:t>наименование ПНР</w:t>
            </w:r>
          </w:p>
        </w:tc>
        <w:tc>
          <w:tcPr>
            <w:tcW w:w="850" w:type="dxa"/>
            <w:vMerge w:val="restart"/>
          </w:tcPr>
          <w:p w:rsidR="009114FF" w:rsidRPr="009114FF" w:rsidRDefault="009114FF" w:rsidP="009114FF">
            <w:pPr>
              <w:jc w:val="center"/>
            </w:pPr>
          </w:p>
        </w:tc>
        <w:tc>
          <w:tcPr>
            <w:tcW w:w="851" w:type="dxa"/>
          </w:tcPr>
          <w:p w:rsidR="009114FF" w:rsidRPr="009114FF" w:rsidRDefault="009114FF" w:rsidP="009114FF">
            <w:pPr>
              <w:jc w:val="center"/>
            </w:pPr>
          </w:p>
        </w:tc>
        <w:tc>
          <w:tcPr>
            <w:tcW w:w="992" w:type="dxa"/>
          </w:tcPr>
          <w:p w:rsidR="009114FF" w:rsidRPr="009114FF" w:rsidRDefault="009114FF" w:rsidP="009114FF">
            <w:pPr>
              <w:jc w:val="center"/>
            </w:pPr>
          </w:p>
        </w:tc>
        <w:tc>
          <w:tcPr>
            <w:tcW w:w="709" w:type="dxa"/>
          </w:tcPr>
          <w:p w:rsidR="009114FF" w:rsidRPr="009114FF" w:rsidRDefault="009114FF" w:rsidP="009114FF">
            <w:pPr>
              <w:jc w:val="center"/>
            </w:pPr>
          </w:p>
        </w:tc>
        <w:tc>
          <w:tcPr>
            <w:tcW w:w="992" w:type="dxa"/>
          </w:tcPr>
          <w:p w:rsidR="009114FF" w:rsidRPr="009114FF" w:rsidRDefault="009114FF" w:rsidP="009114FF">
            <w:pPr>
              <w:jc w:val="center"/>
            </w:pPr>
          </w:p>
        </w:tc>
        <w:tc>
          <w:tcPr>
            <w:tcW w:w="1701" w:type="dxa"/>
          </w:tcPr>
          <w:p w:rsidR="009114FF" w:rsidRPr="009114FF" w:rsidRDefault="009114FF" w:rsidP="009114FF">
            <w:pPr>
              <w:outlineLvl w:val="0"/>
            </w:pPr>
            <w:r w:rsidRPr="009114FF">
              <w:t>участник программы</w:t>
            </w:r>
          </w:p>
        </w:tc>
        <w:tc>
          <w:tcPr>
            <w:tcW w:w="1701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992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851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567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992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</w:tr>
      <w:tr w:rsidR="009114FF" w:rsidRPr="009114FF" w:rsidTr="0024379F">
        <w:tc>
          <w:tcPr>
            <w:tcW w:w="1526" w:type="dxa"/>
            <w:vMerge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2268" w:type="dxa"/>
            <w:vMerge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850" w:type="dxa"/>
            <w:vMerge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851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992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709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992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1701" w:type="dxa"/>
          </w:tcPr>
          <w:p w:rsidR="009114FF" w:rsidRPr="009114FF" w:rsidRDefault="009114FF" w:rsidP="009114FF">
            <w:pPr>
              <w:outlineLvl w:val="0"/>
            </w:pPr>
            <w:r w:rsidRPr="009114FF">
              <w:t>участник программы</w:t>
            </w:r>
          </w:p>
        </w:tc>
        <w:tc>
          <w:tcPr>
            <w:tcW w:w="1701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992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851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567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992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</w:tr>
      <w:tr w:rsidR="009114FF" w:rsidRPr="009114FF" w:rsidTr="0024379F">
        <w:tc>
          <w:tcPr>
            <w:tcW w:w="1526" w:type="dxa"/>
            <w:vMerge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2268" w:type="dxa"/>
          </w:tcPr>
          <w:p w:rsidR="009114FF" w:rsidRPr="009114FF" w:rsidRDefault="009114FF" w:rsidP="007D0FBC">
            <w:pPr>
              <w:outlineLvl w:val="0"/>
            </w:pPr>
            <w:r w:rsidRPr="009114FF">
              <w:t>итого по ПНР</w:t>
            </w:r>
            <w:r w:rsidR="008000E6">
              <w:t xml:space="preserve"> </w:t>
            </w:r>
          </w:p>
        </w:tc>
        <w:tc>
          <w:tcPr>
            <w:tcW w:w="850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851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992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709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992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1701" w:type="dxa"/>
            <w:vAlign w:val="center"/>
          </w:tcPr>
          <w:p w:rsidR="009114FF" w:rsidRPr="009114FF" w:rsidRDefault="008000E6" w:rsidP="008000E6">
            <w:pPr>
              <w:jc w:val="center"/>
              <w:outlineLvl w:val="0"/>
            </w:pPr>
            <w:r w:rsidRPr="008000E6">
              <w:t>Х</w:t>
            </w:r>
          </w:p>
        </w:tc>
        <w:tc>
          <w:tcPr>
            <w:tcW w:w="1701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992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851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567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992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</w:tr>
      <w:tr w:rsidR="009114FF" w:rsidRPr="009114FF" w:rsidTr="0024379F">
        <w:tc>
          <w:tcPr>
            <w:tcW w:w="9889" w:type="dxa"/>
            <w:gridSpan w:val="8"/>
          </w:tcPr>
          <w:p w:rsidR="009114FF" w:rsidRPr="009114FF" w:rsidRDefault="009114FF" w:rsidP="008000E6">
            <w:pPr>
              <w:outlineLvl w:val="0"/>
            </w:pPr>
            <w:r w:rsidRPr="009114FF">
              <w:t>Итого по мероприятию</w:t>
            </w:r>
            <w:r w:rsidR="008000E6">
              <w:rPr>
                <w:vertAlign w:val="superscript"/>
              </w:rPr>
              <w:t>10</w:t>
            </w:r>
            <w:r w:rsidRPr="009114FF">
              <w:t xml:space="preserve"> 1.1.1.1.2, в том числе по источникам финансирования </w:t>
            </w:r>
          </w:p>
        </w:tc>
        <w:tc>
          <w:tcPr>
            <w:tcW w:w="1701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992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851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567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992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</w:tr>
      <w:tr w:rsidR="009114FF" w:rsidRPr="009114FF" w:rsidTr="0024379F">
        <w:tc>
          <w:tcPr>
            <w:tcW w:w="9889" w:type="dxa"/>
            <w:gridSpan w:val="8"/>
          </w:tcPr>
          <w:p w:rsidR="009114FF" w:rsidRPr="009114FF" w:rsidRDefault="009114FF" w:rsidP="008000E6">
            <w:pPr>
              <w:outlineLvl w:val="0"/>
            </w:pPr>
            <w:r w:rsidRPr="009114FF">
              <w:t>Итого по основному мероприятию</w:t>
            </w:r>
            <w:r w:rsidR="008000E6">
              <w:rPr>
                <w:vertAlign w:val="superscript"/>
              </w:rPr>
              <w:t>10</w:t>
            </w:r>
            <w:r w:rsidRPr="009114FF">
              <w:t xml:space="preserve"> 1.1.1.1, в том числе по источникам финансирования </w:t>
            </w:r>
          </w:p>
        </w:tc>
        <w:tc>
          <w:tcPr>
            <w:tcW w:w="1701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992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851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567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992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</w:tr>
      <w:tr w:rsidR="009114FF" w:rsidRPr="009114FF" w:rsidTr="0024379F">
        <w:tc>
          <w:tcPr>
            <w:tcW w:w="9889" w:type="dxa"/>
            <w:gridSpan w:val="8"/>
          </w:tcPr>
          <w:p w:rsidR="009114FF" w:rsidRPr="009114FF" w:rsidRDefault="009114FF" w:rsidP="009114FF">
            <w:pPr>
              <w:outlineLvl w:val="0"/>
            </w:pPr>
            <w:r w:rsidRPr="009114FF">
              <w:t>Итого по задаче</w:t>
            </w:r>
            <w:r w:rsidR="008000E6">
              <w:rPr>
                <w:vertAlign w:val="superscript"/>
              </w:rPr>
              <w:t>10</w:t>
            </w:r>
            <w:r w:rsidRPr="009114FF">
              <w:t xml:space="preserve"> 1.1.1, в том чис</w:t>
            </w:r>
            <w:r w:rsidR="008000E6">
              <w:t>ле по источникам финансирования</w:t>
            </w:r>
          </w:p>
        </w:tc>
        <w:tc>
          <w:tcPr>
            <w:tcW w:w="1701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992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851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567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992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</w:tr>
      <w:tr w:rsidR="009114FF" w:rsidRPr="009114FF" w:rsidTr="0024379F">
        <w:tc>
          <w:tcPr>
            <w:tcW w:w="9889" w:type="dxa"/>
            <w:gridSpan w:val="8"/>
          </w:tcPr>
          <w:p w:rsidR="009114FF" w:rsidRPr="009114FF" w:rsidRDefault="009114FF" w:rsidP="009114FF">
            <w:pPr>
              <w:outlineLvl w:val="0"/>
            </w:pPr>
            <w:r w:rsidRPr="009114FF">
              <w:t>Всего по подпрограмме</w:t>
            </w:r>
            <w:r w:rsidR="008000E6">
              <w:rPr>
                <w:vertAlign w:val="superscript"/>
              </w:rPr>
              <w:t>10</w:t>
            </w:r>
            <w:r w:rsidRPr="009114FF">
              <w:t xml:space="preserve"> 1.1, в том числе по источникам финансирования </w:t>
            </w:r>
          </w:p>
        </w:tc>
        <w:tc>
          <w:tcPr>
            <w:tcW w:w="1701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992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851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567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  <w:tc>
          <w:tcPr>
            <w:tcW w:w="992" w:type="dxa"/>
          </w:tcPr>
          <w:p w:rsidR="009114FF" w:rsidRPr="009114FF" w:rsidRDefault="009114FF" w:rsidP="009114FF">
            <w:pPr>
              <w:jc w:val="center"/>
              <w:outlineLvl w:val="0"/>
            </w:pPr>
          </w:p>
        </w:tc>
      </w:tr>
    </w:tbl>
    <w:p w:rsidR="008000E6" w:rsidRPr="008000E6" w:rsidRDefault="008000E6" w:rsidP="008000E6">
      <w:pPr>
        <w:widowControl w:val="0"/>
        <w:adjustRightInd/>
        <w:ind w:firstLine="539"/>
      </w:pPr>
      <w:bookmarkStart w:id="6" w:name="P131"/>
      <w:bookmarkEnd w:id="6"/>
      <w:r w:rsidRPr="008000E6">
        <w:rPr>
          <w:vertAlign w:val="superscript"/>
        </w:rPr>
        <w:t>1</w:t>
      </w:r>
      <w:r w:rsidRPr="008000E6">
        <w:t xml:space="preserve"> Код подпрограммы должен соответствовать коду подпрограммы в разделе «Паспорт муниципальной программы».</w:t>
      </w:r>
    </w:p>
    <w:p w:rsidR="008000E6" w:rsidRPr="008000E6" w:rsidRDefault="008000E6" w:rsidP="008000E6">
      <w:pPr>
        <w:widowControl w:val="0"/>
        <w:adjustRightInd/>
        <w:ind w:firstLine="539"/>
      </w:pPr>
      <w:r w:rsidRPr="008000E6">
        <w:rPr>
          <w:vertAlign w:val="superscript"/>
        </w:rPr>
        <w:t>2</w:t>
      </w:r>
      <w:r w:rsidRPr="008000E6">
        <w:t xml:space="preserve"> При отсутствии </w:t>
      </w:r>
      <w:r w:rsidRPr="008000E6">
        <w:rPr>
          <w:color w:val="000000" w:themeColor="text1"/>
        </w:rPr>
        <w:t xml:space="preserve">значений в </w:t>
      </w:r>
      <w:hyperlink w:anchor="P25" w:history="1">
        <w:r w:rsidRPr="008000E6">
          <w:rPr>
            <w:color w:val="000000" w:themeColor="text1"/>
          </w:rPr>
          <w:t xml:space="preserve">графах </w:t>
        </w:r>
      </w:hyperlink>
      <w:r w:rsidRPr="008000E6">
        <w:rPr>
          <w:color w:val="000000" w:themeColor="text1"/>
        </w:rPr>
        <w:t xml:space="preserve">4, </w:t>
      </w:r>
      <w:hyperlink w:anchor="P26" w:history="1">
        <w:r w:rsidRPr="008000E6">
          <w:rPr>
            <w:color w:val="000000" w:themeColor="text1"/>
          </w:rPr>
          <w:t>5</w:t>
        </w:r>
      </w:hyperlink>
      <w:r w:rsidRPr="008000E6">
        <w:rPr>
          <w:color w:val="000000" w:themeColor="text1"/>
        </w:rPr>
        <w:t xml:space="preserve">, </w:t>
      </w:r>
      <w:hyperlink w:anchor="P27" w:history="1">
        <w:r w:rsidRPr="008000E6">
          <w:rPr>
            <w:color w:val="000000" w:themeColor="text1"/>
          </w:rPr>
          <w:t>6,</w:t>
        </w:r>
      </w:hyperlink>
      <w:r w:rsidRPr="008000E6">
        <w:rPr>
          <w:color w:val="000000" w:themeColor="text1"/>
        </w:rPr>
        <w:t xml:space="preserve"> 7 проставляется</w:t>
      </w:r>
      <w:r w:rsidRPr="008000E6">
        <w:t xml:space="preserve"> прочерк (-).</w:t>
      </w:r>
    </w:p>
    <w:p w:rsidR="008000E6" w:rsidRPr="008000E6" w:rsidRDefault="008000E6" w:rsidP="008000E6">
      <w:pPr>
        <w:widowControl w:val="0"/>
        <w:adjustRightInd/>
        <w:ind w:firstLine="539"/>
      </w:pPr>
      <w:r w:rsidRPr="008000E6">
        <w:rPr>
          <w:vertAlign w:val="superscript"/>
        </w:rPr>
        <w:t>3</w:t>
      </w:r>
      <w:r w:rsidRPr="008000E6">
        <w:t xml:space="preserve"> </w:t>
      </w:r>
      <w:bookmarkStart w:id="7" w:name="P132"/>
      <w:bookmarkEnd w:id="7"/>
      <w:r w:rsidRPr="008000E6">
        <w:t>N – год начала реализации программы.</w:t>
      </w:r>
    </w:p>
    <w:p w:rsidR="008000E6" w:rsidRPr="008000E6" w:rsidRDefault="008000E6" w:rsidP="008000E6">
      <w:pPr>
        <w:widowControl w:val="0"/>
        <w:adjustRightInd/>
        <w:ind w:firstLine="539"/>
      </w:pPr>
      <w:r w:rsidRPr="008000E6">
        <w:rPr>
          <w:vertAlign w:val="superscript"/>
        </w:rPr>
        <w:t>4</w:t>
      </w:r>
      <w:r w:rsidRPr="008000E6">
        <w:t xml:space="preserve"> Количество граф определяется в зависимости от срока реализации программы.</w:t>
      </w:r>
    </w:p>
    <w:p w:rsidR="008000E6" w:rsidRPr="008000E6" w:rsidRDefault="008000E6" w:rsidP="008000E6">
      <w:pPr>
        <w:widowControl w:val="0"/>
        <w:adjustRightInd/>
        <w:ind w:firstLine="539"/>
        <w:rPr>
          <w:vertAlign w:val="superscript"/>
        </w:rPr>
      </w:pPr>
      <w:r w:rsidRPr="008000E6">
        <w:rPr>
          <w:vertAlign w:val="superscript"/>
        </w:rPr>
        <w:t xml:space="preserve">5 </w:t>
      </w:r>
      <w:r w:rsidRPr="008000E6">
        <w:t xml:space="preserve">N + n – </w:t>
      </w:r>
      <w:r w:rsidR="007D0FBC">
        <w:t>год окончания реализации программы</w:t>
      </w:r>
      <w:r w:rsidRPr="008000E6">
        <w:t>.</w:t>
      </w:r>
    </w:p>
    <w:p w:rsidR="008000E6" w:rsidRPr="008000E6" w:rsidRDefault="008000E6" w:rsidP="008000E6">
      <w:pPr>
        <w:widowControl w:val="0"/>
        <w:adjustRightInd/>
        <w:ind w:firstLine="539"/>
      </w:pPr>
      <w:r w:rsidRPr="008000E6">
        <w:rPr>
          <w:vertAlign w:val="superscript"/>
        </w:rPr>
        <w:t xml:space="preserve">6 </w:t>
      </w:r>
      <w:r w:rsidRPr="008000E6">
        <w:t>Указывается источник финансирования: бюджет города Перми, бюджет Пермского края, бюджет Российской Федерации, внебюджетные источники.</w:t>
      </w:r>
    </w:p>
    <w:p w:rsidR="008000E6" w:rsidRPr="008000E6" w:rsidRDefault="008000E6" w:rsidP="008000E6">
      <w:pPr>
        <w:widowControl w:val="0"/>
        <w:adjustRightInd/>
        <w:ind w:firstLine="539"/>
      </w:pPr>
      <w:r w:rsidRPr="008000E6">
        <w:rPr>
          <w:vertAlign w:val="superscript"/>
        </w:rPr>
        <w:t xml:space="preserve">7 </w:t>
      </w:r>
      <w:r w:rsidRPr="008000E6">
        <w:t xml:space="preserve">При отсутствии </w:t>
      </w:r>
      <w:r w:rsidRPr="008000E6">
        <w:rPr>
          <w:color w:val="000000" w:themeColor="text1"/>
        </w:rPr>
        <w:t xml:space="preserve">значений в </w:t>
      </w:r>
      <w:hyperlink w:anchor="P29" w:history="1">
        <w:r w:rsidRPr="008000E6">
          <w:rPr>
            <w:color w:val="000000" w:themeColor="text1"/>
          </w:rPr>
          <w:t>графах 10</w:t>
        </w:r>
      </w:hyperlink>
      <w:r w:rsidRPr="008000E6">
        <w:rPr>
          <w:color w:val="000000" w:themeColor="text1"/>
        </w:rPr>
        <w:t xml:space="preserve">, </w:t>
      </w:r>
      <w:hyperlink w:anchor="P30" w:history="1">
        <w:r w:rsidRPr="008000E6">
          <w:rPr>
            <w:color w:val="000000" w:themeColor="text1"/>
          </w:rPr>
          <w:t>11</w:t>
        </w:r>
      </w:hyperlink>
      <w:r w:rsidRPr="008000E6">
        <w:rPr>
          <w:color w:val="000000" w:themeColor="text1"/>
        </w:rPr>
        <w:t xml:space="preserve">, </w:t>
      </w:r>
      <w:hyperlink w:anchor="P31" w:history="1">
        <w:r w:rsidRPr="008000E6">
          <w:rPr>
            <w:color w:val="000000" w:themeColor="text1"/>
          </w:rPr>
          <w:t>12</w:t>
        </w:r>
      </w:hyperlink>
      <w:r w:rsidRPr="008000E6">
        <w:rPr>
          <w:color w:val="000000" w:themeColor="text1"/>
        </w:rPr>
        <w:t>, 13</w:t>
      </w:r>
      <w:r w:rsidRPr="008000E6">
        <w:t xml:space="preserve"> проставляется ноль (0,0).</w:t>
      </w:r>
    </w:p>
    <w:p w:rsidR="008000E6" w:rsidRPr="008000E6" w:rsidRDefault="008000E6" w:rsidP="008000E6">
      <w:pPr>
        <w:widowControl w:val="0"/>
        <w:adjustRightInd/>
        <w:ind w:firstLine="539"/>
      </w:pPr>
      <w:r w:rsidRPr="008000E6">
        <w:rPr>
          <w:vertAlign w:val="superscript"/>
        </w:rPr>
        <w:t>8</w:t>
      </w:r>
      <w:r w:rsidRPr="008000E6">
        <w:t xml:space="preserve"> Код задачи подпрограммы должен соответствовать коду задачи подпрограммы в разделе «Паспорт муниципальной программы».</w:t>
      </w:r>
    </w:p>
    <w:p w:rsidR="008000E6" w:rsidRPr="008000E6" w:rsidRDefault="008000E6" w:rsidP="008000E6">
      <w:pPr>
        <w:widowControl w:val="0"/>
        <w:adjustRightInd/>
        <w:ind w:firstLine="539"/>
      </w:pPr>
      <w:bookmarkStart w:id="8" w:name="P133"/>
      <w:bookmarkStart w:id="9" w:name="P134"/>
      <w:bookmarkStart w:id="10" w:name="P136"/>
      <w:bookmarkEnd w:id="8"/>
      <w:bookmarkEnd w:id="9"/>
      <w:bookmarkEnd w:id="10"/>
      <w:r w:rsidRPr="008000E6">
        <w:rPr>
          <w:vertAlign w:val="superscript"/>
        </w:rPr>
        <w:t xml:space="preserve">9 </w:t>
      </w:r>
      <w:r w:rsidRPr="008000E6">
        <w:t>При наличии одного участника при выполнении показателя непосредственного результата строка «итого по ПНР» не отражается.</w:t>
      </w:r>
    </w:p>
    <w:p w:rsidR="007D0FBC" w:rsidRDefault="008000E6" w:rsidP="007D0FBC">
      <w:pPr>
        <w:widowControl w:val="0"/>
        <w:adjustRightInd/>
        <w:ind w:firstLine="539"/>
      </w:pPr>
      <w:r w:rsidRPr="008000E6">
        <w:rPr>
          <w:vertAlign w:val="superscript"/>
        </w:rPr>
        <w:t xml:space="preserve">10 </w:t>
      </w:r>
      <w:r w:rsidRPr="008000E6">
        <w:t>По итоговым строкам и строке «Всего» указывается общий объем финансирования и объем финансирования по каждому источнику финансирования в разных строках.</w:t>
      </w:r>
      <w:r w:rsidR="007D0FBC">
        <w:t>».</w:t>
      </w:r>
    </w:p>
    <w:p w:rsidR="00CC1E48" w:rsidRDefault="006B7301" w:rsidP="007D0FBC">
      <w:pPr>
        <w:pStyle w:val="a6"/>
        <w:numPr>
          <w:ilvl w:val="0"/>
          <w:numId w:val="36"/>
        </w:numPr>
        <w:spacing w:line="240" w:lineRule="auto"/>
        <w:ind w:left="0" w:firstLine="709"/>
      </w:pPr>
      <w:r>
        <w:t>П</w:t>
      </w:r>
      <w:r w:rsidR="002B4D83" w:rsidRPr="008000E6">
        <w:t>риложени</w:t>
      </w:r>
      <w:r>
        <w:t>е</w:t>
      </w:r>
      <w:r w:rsidR="002B4D83" w:rsidRPr="008000E6">
        <w:t xml:space="preserve"> 4</w:t>
      </w:r>
      <w:r>
        <w:t xml:space="preserve"> изложить в следующей редакции</w:t>
      </w:r>
      <w:r w:rsidR="002B4D83" w:rsidRPr="008000E6">
        <w:t>:</w:t>
      </w:r>
      <w:r w:rsidR="007D0FBC">
        <w:t xml:space="preserve"> </w:t>
      </w:r>
    </w:p>
    <w:p w:rsidR="007D0FBC" w:rsidRPr="007D0FBC" w:rsidRDefault="007D0FBC" w:rsidP="007D0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D0FBC">
        <w:rPr>
          <w:rFonts w:ascii="Times New Roman" w:hAnsi="Times New Roman" w:cs="Times New Roman"/>
          <w:sz w:val="28"/>
          <w:szCs w:val="28"/>
        </w:rPr>
        <w:t>ИНФОРМАЦИЯ</w:t>
      </w:r>
    </w:p>
    <w:p w:rsidR="007D0FBC" w:rsidRPr="007D0FBC" w:rsidRDefault="007D0FBC" w:rsidP="007D0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0FBC">
        <w:rPr>
          <w:rFonts w:ascii="Times New Roman" w:hAnsi="Times New Roman" w:cs="Times New Roman"/>
          <w:sz w:val="28"/>
          <w:szCs w:val="28"/>
        </w:rPr>
        <w:t>по осуществлению капитальных вложений в объекты</w:t>
      </w:r>
    </w:p>
    <w:p w:rsidR="007D0FBC" w:rsidRPr="007D0FBC" w:rsidRDefault="007D0FBC" w:rsidP="007D0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0FBC">
        <w:rPr>
          <w:rFonts w:ascii="Times New Roman" w:hAnsi="Times New Roman" w:cs="Times New Roman"/>
          <w:sz w:val="28"/>
          <w:szCs w:val="28"/>
        </w:rPr>
        <w:t>муниципальной собственности города Перми</w:t>
      </w:r>
    </w:p>
    <w:p w:rsidR="007D0FBC" w:rsidRPr="007D0FBC" w:rsidRDefault="007D0FBC" w:rsidP="007D0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0FBC">
        <w:rPr>
          <w:rFonts w:ascii="Times New Roman" w:hAnsi="Times New Roman" w:cs="Times New Roman"/>
          <w:sz w:val="28"/>
          <w:szCs w:val="28"/>
        </w:rPr>
        <w:t>по подпрограмме ___________________________________________</w:t>
      </w:r>
    </w:p>
    <w:p w:rsidR="007D0FBC" w:rsidRPr="007D0FBC" w:rsidRDefault="007D0FBC" w:rsidP="007D0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0FBC">
        <w:rPr>
          <w:rFonts w:ascii="Times New Roman" w:hAnsi="Times New Roman" w:cs="Times New Roman"/>
          <w:sz w:val="28"/>
          <w:szCs w:val="28"/>
        </w:rPr>
        <w:t>(наименование подпрограммы)</w:t>
      </w:r>
    </w:p>
    <w:p w:rsidR="007D0FBC" w:rsidRPr="007D0FBC" w:rsidRDefault="007D0FBC" w:rsidP="007D0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0FBC">
        <w:rPr>
          <w:rFonts w:ascii="Times New Roman" w:hAnsi="Times New Roman" w:cs="Times New Roman"/>
          <w:sz w:val="28"/>
          <w:szCs w:val="28"/>
        </w:rPr>
        <w:t>муниципальной программы _______________________________</w:t>
      </w:r>
    </w:p>
    <w:p w:rsidR="007D0FBC" w:rsidRPr="007D0FBC" w:rsidRDefault="007D0FBC" w:rsidP="007D0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0FBC">
        <w:rPr>
          <w:rFonts w:ascii="Times New Roman" w:hAnsi="Times New Roman" w:cs="Times New Roman"/>
          <w:sz w:val="28"/>
          <w:szCs w:val="28"/>
        </w:rPr>
        <w:t>(наименование программы)</w:t>
      </w:r>
    </w:p>
    <w:tbl>
      <w:tblPr>
        <w:tblW w:w="121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5387"/>
        <w:gridCol w:w="1417"/>
        <w:gridCol w:w="851"/>
        <w:gridCol w:w="850"/>
        <w:gridCol w:w="2977"/>
      </w:tblGrid>
      <w:tr w:rsidR="007D0FBC" w:rsidRPr="007D0FBC" w:rsidTr="0024379F">
        <w:trPr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BC" w:rsidRPr="007D0FBC" w:rsidRDefault="007D0FBC">
            <w:pPr>
              <w:pStyle w:val="ConsPlusNormal"/>
              <w:spacing w:line="256" w:lineRule="auto"/>
              <w:jc w:val="center"/>
            </w:pPr>
            <w: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BC" w:rsidRPr="007D0FBC" w:rsidRDefault="007D0FBC">
            <w:pPr>
              <w:pStyle w:val="ConsPlusNormal"/>
              <w:spacing w:line="256" w:lineRule="auto"/>
              <w:jc w:val="center"/>
            </w:pPr>
            <w:r w:rsidRPr="007D0FBC">
              <w:t>Наименование раздела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BC" w:rsidRPr="007D0FBC" w:rsidRDefault="007D0FBC">
            <w:pPr>
              <w:pStyle w:val="ConsPlusNormal"/>
              <w:spacing w:line="256" w:lineRule="auto"/>
              <w:jc w:val="center"/>
            </w:pPr>
            <w:r w:rsidRPr="007D0FBC">
              <w:t>Содержание раздела</w:t>
            </w:r>
          </w:p>
        </w:tc>
      </w:tr>
      <w:tr w:rsidR="007D0FBC" w:rsidRPr="007D0FBC" w:rsidTr="0024379F">
        <w:trPr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BC" w:rsidRPr="007D0FBC" w:rsidRDefault="007D0FBC">
            <w:pPr>
              <w:pStyle w:val="ConsPlusNormal"/>
              <w:spacing w:line="256" w:lineRule="auto"/>
              <w:jc w:val="center"/>
            </w:pPr>
            <w:r w:rsidRPr="007D0FBC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BC" w:rsidRPr="007D0FBC" w:rsidRDefault="007D0FBC">
            <w:pPr>
              <w:pStyle w:val="ConsPlusNormal"/>
              <w:spacing w:line="256" w:lineRule="auto"/>
              <w:jc w:val="center"/>
            </w:pPr>
            <w:r w:rsidRPr="007D0FBC">
              <w:t>2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BC" w:rsidRPr="007D0FBC" w:rsidRDefault="007D0FBC">
            <w:pPr>
              <w:pStyle w:val="ConsPlusNormal"/>
              <w:spacing w:line="256" w:lineRule="auto"/>
              <w:jc w:val="center"/>
            </w:pPr>
            <w:r w:rsidRPr="007D0FBC">
              <w:t>3</w:t>
            </w:r>
          </w:p>
        </w:tc>
      </w:tr>
      <w:tr w:rsidR="007D0FBC" w:rsidRPr="007D0FBC" w:rsidTr="008C2C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BC" w:rsidRPr="007D0FBC" w:rsidRDefault="007D0FBC">
            <w:pPr>
              <w:pStyle w:val="ConsPlusNormal"/>
              <w:spacing w:line="256" w:lineRule="auto"/>
              <w:jc w:val="center"/>
            </w:pPr>
            <w:r w:rsidRPr="007D0FBC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BC" w:rsidRPr="007D0FBC" w:rsidRDefault="007D0FBC">
            <w:pPr>
              <w:pStyle w:val="ConsPlusNormal"/>
              <w:spacing w:line="256" w:lineRule="auto"/>
            </w:pPr>
            <w:r w:rsidRPr="007D0FBC"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BC" w:rsidRPr="007D0FBC" w:rsidRDefault="007D0FBC">
            <w:pPr>
              <w:pStyle w:val="ConsPlusNormal"/>
              <w:spacing w:line="256" w:lineRule="auto"/>
            </w:pPr>
          </w:p>
        </w:tc>
      </w:tr>
      <w:tr w:rsidR="007D0FBC" w:rsidRPr="007D0FBC" w:rsidTr="008C2C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BC" w:rsidRPr="007D0FBC" w:rsidRDefault="007D0FBC">
            <w:pPr>
              <w:pStyle w:val="ConsPlusNormal"/>
              <w:spacing w:line="256" w:lineRule="auto"/>
              <w:jc w:val="center"/>
            </w:pPr>
            <w:r w:rsidRPr="007D0FBC"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BC" w:rsidRPr="007D0FBC" w:rsidRDefault="007D0FBC">
            <w:pPr>
              <w:pStyle w:val="ConsPlusNormal"/>
              <w:spacing w:line="256" w:lineRule="auto"/>
            </w:pPr>
            <w:r w:rsidRPr="007D0FBC">
              <w:t>Направление инвестирования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BC" w:rsidRPr="007D0FBC" w:rsidRDefault="007D0FBC">
            <w:pPr>
              <w:pStyle w:val="ConsPlusNormal"/>
              <w:spacing w:line="256" w:lineRule="auto"/>
              <w:jc w:val="center"/>
            </w:pPr>
            <w:r w:rsidRPr="007D0FBC">
              <w:t>строительство, реконструкция, в том числе с элементами реставрации, техническое перевооружение, приобретение объекта недвижимого имущества</w:t>
            </w:r>
          </w:p>
        </w:tc>
      </w:tr>
      <w:tr w:rsidR="007D0FBC" w:rsidRPr="007D0FBC" w:rsidTr="008C2C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BC" w:rsidRPr="007D0FBC" w:rsidRDefault="007D0FBC">
            <w:pPr>
              <w:pStyle w:val="ConsPlusNormal"/>
              <w:spacing w:line="256" w:lineRule="auto"/>
              <w:jc w:val="center"/>
            </w:pPr>
            <w:r w:rsidRPr="007D0FBC"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BC" w:rsidRPr="007D0FBC" w:rsidRDefault="007D0FBC" w:rsidP="007D0FBC">
            <w:pPr>
              <w:pStyle w:val="ConsPlusNormal"/>
              <w:spacing w:line="256" w:lineRule="auto"/>
              <w:rPr>
                <w:vertAlign w:val="superscript"/>
              </w:rPr>
            </w:pPr>
            <w:r w:rsidRPr="007D0FBC">
              <w:t>Код и наименование мероприятия</w:t>
            </w:r>
            <w:r>
              <w:t xml:space="preserve"> </w:t>
            </w:r>
            <w:r>
              <w:rPr>
                <w:vertAlign w:val="superscript"/>
              </w:rPr>
              <w:t>1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BC" w:rsidRPr="007D0FBC" w:rsidRDefault="007D0FBC">
            <w:pPr>
              <w:pStyle w:val="ConsPlusNormal"/>
              <w:spacing w:line="256" w:lineRule="auto"/>
            </w:pPr>
          </w:p>
        </w:tc>
      </w:tr>
      <w:tr w:rsidR="007D0FBC" w:rsidRPr="007D0FBC" w:rsidTr="008C2C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BC" w:rsidRPr="007D0FBC" w:rsidRDefault="007D0FBC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BC" w:rsidRPr="007D0FBC" w:rsidRDefault="007D0FBC">
            <w:pPr>
              <w:pStyle w:val="ConsPlusNormal"/>
              <w:spacing w:line="256" w:lineRule="auto"/>
            </w:pPr>
            <w:r w:rsidRPr="007D0FBC">
              <w:t>Ответственный руководитель ФЦБ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BC" w:rsidRPr="007D0FBC" w:rsidRDefault="007D0FBC">
            <w:pPr>
              <w:pStyle w:val="ConsPlusNormal"/>
              <w:spacing w:line="256" w:lineRule="auto"/>
            </w:pPr>
          </w:p>
        </w:tc>
      </w:tr>
      <w:tr w:rsidR="007D0FBC" w:rsidRPr="007D0FBC" w:rsidTr="008C2C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BC" w:rsidRPr="007D0FBC" w:rsidRDefault="007D0FBC">
            <w:pPr>
              <w:pStyle w:val="ConsPlusNormal"/>
              <w:spacing w:line="256" w:lineRule="auto"/>
              <w:jc w:val="center"/>
            </w:pPr>
            <w:r w:rsidRPr="007D0FBC"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BC" w:rsidRPr="007D0FBC" w:rsidRDefault="007D0FBC">
            <w:pPr>
              <w:pStyle w:val="ConsPlusNormal"/>
              <w:spacing w:line="256" w:lineRule="auto"/>
            </w:pPr>
            <w:r w:rsidRPr="007D0FBC">
              <w:t xml:space="preserve">Исполнитель программы </w:t>
            </w:r>
            <w:r w:rsidRPr="007D0FBC">
              <w:rPr>
                <w:vertAlign w:val="superscript"/>
              </w:rPr>
              <w:t>2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BC" w:rsidRPr="007D0FBC" w:rsidRDefault="007D0FBC">
            <w:pPr>
              <w:pStyle w:val="ConsPlusNormal"/>
              <w:spacing w:line="256" w:lineRule="auto"/>
              <w:jc w:val="center"/>
            </w:pPr>
            <w:r w:rsidRPr="007D0FBC">
              <w:t>функциональный орган и (или) функциональное подразделение администрации города Перми</w:t>
            </w:r>
          </w:p>
        </w:tc>
      </w:tr>
      <w:tr w:rsidR="007D0FBC" w:rsidRPr="007D0FBC" w:rsidTr="008C2C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BC" w:rsidRPr="007D0FBC" w:rsidRDefault="007D0FBC">
            <w:pPr>
              <w:pStyle w:val="ConsPlusNormal"/>
              <w:spacing w:line="256" w:lineRule="auto"/>
              <w:jc w:val="center"/>
            </w:pPr>
            <w: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BC" w:rsidRPr="007D0FBC" w:rsidRDefault="007D0FBC">
            <w:pPr>
              <w:pStyle w:val="ConsPlusNormal"/>
              <w:spacing w:line="256" w:lineRule="auto"/>
            </w:pPr>
            <w:r w:rsidRPr="007D0FBC">
              <w:t>Цель осуществления капитальных вложений в объект муниципальной собственности города Перми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BC" w:rsidRPr="007D0FBC" w:rsidRDefault="007D0FBC">
            <w:pPr>
              <w:pStyle w:val="ConsPlusNormal"/>
              <w:spacing w:line="256" w:lineRule="auto"/>
              <w:jc w:val="center"/>
            </w:pPr>
            <w:r w:rsidRPr="007D0FBC">
              <w:t>формулировка цели</w:t>
            </w:r>
          </w:p>
        </w:tc>
      </w:tr>
      <w:tr w:rsidR="007D0FBC" w:rsidRPr="007D0FBC" w:rsidTr="008C2C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BC" w:rsidRPr="007D0FBC" w:rsidRDefault="007D0FBC">
            <w:pPr>
              <w:pStyle w:val="ConsPlusNormal"/>
              <w:spacing w:line="256" w:lineRule="auto"/>
              <w:jc w:val="center"/>
            </w:pPr>
            <w: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BC" w:rsidRPr="007D0FBC" w:rsidRDefault="007D0FBC">
            <w:pPr>
              <w:pStyle w:val="ConsPlusNormal"/>
              <w:spacing w:line="256" w:lineRule="auto"/>
            </w:pPr>
            <w:r w:rsidRPr="007D0FBC">
              <w:t>Мощность объекта муниципальной собственности города Перми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BC" w:rsidRPr="007D0FBC" w:rsidRDefault="007D0FBC">
            <w:pPr>
              <w:pStyle w:val="ConsPlusNormal"/>
              <w:spacing w:line="256" w:lineRule="auto"/>
              <w:jc w:val="center"/>
            </w:pPr>
            <w:r w:rsidRPr="007D0FBC">
              <w:t xml:space="preserve">мощность (прирост мощности) объекта капитального строительства, подлежащая вводу, мощность объекта недвижимого имущества </w:t>
            </w:r>
            <w:r w:rsidRPr="007D0FBC">
              <w:rPr>
                <w:vertAlign w:val="superscript"/>
              </w:rPr>
              <w:t>3</w:t>
            </w:r>
          </w:p>
        </w:tc>
      </w:tr>
      <w:tr w:rsidR="007D0FBC" w:rsidRPr="007D0FBC" w:rsidTr="008C2C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BC" w:rsidRPr="007D0FBC" w:rsidRDefault="007D0FBC">
            <w:pPr>
              <w:pStyle w:val="ConsPlusNormal"/>
              <w:spacing w:line="256" w:lineRule="auto"/>
              <w:jc w:val="center"/>
            </w:pPr>
            <w: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BC" w:rsidRPr="00FF3519" w:rsidRDefault="007D0FBC" w:rsidP="00FF3519">
            <w:pPr>
              <w:pStyle w:val="ConsPlusNormal"/>
              <w:spacing w:line="256" w:lineRule="auto"/>
              <w:rPr>
                <w:vertAlign w:val="superscript"/>
              </w:rPr>
            </w:pPr>
            <w:r w:rsidRPr="007D0FBC">
              <w:t>Сроки осуществления капитальных вложений в объект капитального строительства муниципальной собственности города Перми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BC" w:rsidRPr="007D0FBC" w:rsidRDefault="007D0FBC" w:rsidP="00FF3519">
            <w:pPr>
              <w:pStyle w:val="ConsPlusNormal"/>
              <w:spacing w:line="256" w:lineRule="auto"/>
              <w:jc w:val="center"/>
            </w:pPr>
            <w:r w:rsidRPr="007D0FBC">
              <w:t>год начала и год завершения осуществления капитальных вложений в объект капитального строительства муниципальной собственности города Перми</w:t>
            </w:r>
          </w:p>
        </w:tc>
      </w:tr>
      <w:tr w:rsidR="007D0FBC" w:rsidRPr="007D0FBC" w:rsidTr="008C2C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BC" w:rsidRPr="007D0FBC" w:rsidRDefault="008C2C2F">
            <w:pPr>
              <w:pStyle w:val="ConsPlusNormal"/>
              <w:spacing w:line="256" w:lineRule="auto"/>
              <w:jc w:val="center"/>
            </w:pPr>
            <w: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BC" w:rsidRPr="007D0FBC" w:rsidRDefault="007D0FBC" w:rsidP="00FF3519">
            <w:pPr>
              <w:pStyle w:val="ConsPlusNormal"/>
              <w:spacing w:line="256" w:lineRule="auto"/>
            </w:pPr>
            <w:r w:rsidRPr="007D0FBC"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BC" w:rsidRPr="007D0FBC" w:rsidRDefault="007D0FBC">
            <w:pPr>
              <w:pStyle w:val="ConsPlusNormal"/>
              <w:spacing w:line="256" w:lineRule="auto"/>
            </w:pPr>
          </w:p>
        </w:tc>
      </w:tr>
      <w:tr w:rsidR="007D0FBC" w:rsidRPr="007D0FBC" w:rsidTr="008C2C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BC" w:rsidRPr="007D0FBC" w:rsidRDefault="008C2C2F">
            <w:pPr>
              <w:pStyle w:val="ConsPlusNormal"/>
              <w:spacing w:line="256" w:lineRule="auto"/>
              <w:jc w:val="center"/>
            </w:pPr>
            <w: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BC" w:rsidRPr="007D0FBC" w:rsidRDefault="007D0FBC">
            <w:pPr>
              <w:pStyle w:val="ConsPlusNonformat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FBC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</w:t>
            </w:r>
          </w:p>
          <w:p w:rsidR="008C2C2F" w:rsidRDefault="007D0FBC" w:rsidP="008C2C2F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FBC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</w:t>
            </w:r>
            <w:r w:rsidR="008C2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FBC">
              <w:rPr>
                <w:rFonts w:ascii="Times New Roman" w:hAnsi="Times New Roman" w:cs="Times New Roman"/>
                <w:sz w:val="28"/>
                <w:szCs w:val="28"/>
              </w:rPr>
              <w:t xml:space="preserve">Перми, </w:t>
            </w:r>
          </w:p>
          <w:p w:rsidR="007D0FBC" w:rsidRPr="007D0FBC" w:rsidRDefault="007D0FBC" w:rsidP="00FF3519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FB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FF35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7D0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BC" w:rsidRPr="007D0FBC" w:rsidRDefault="007D0FBC">
            <w:pPr>
              <w:pStyle w:val="ConsPlusNormal"/>
              <w:spacing w:line="256" w:lineRule="auto"/>
              <w:jc w:val="center"/>
            </w:pPr>
            <w:r w:rsidRPr="007D0FBC">
              <w:t>сметная стоимость осуществления капитальных вложений в объект муниципальной собственности города Перми, тыс. руб.</w:t>
            </w:r>
          </w:p>
        </w:tc>
      </w:tr>
      <w:tr w:rsidR="007D0FBC" w:rsidRPr="007D0FBC" w:rsidTr="008C2C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BC" w:rsidRPr="007D0FBC" w:rsidRDefault="008C2C2F">
            <w:pPr>
              <w:pStyle w:val="ConsPlusNormal"/>
              <w:spacing w:line="256" w:lineRule="auto"/>
              <w:jc w:val="center"/>
            </w:pPr>
            <w:bookmarkStart w:id="11" w:name="P801"/>
            <w:bookmarkEnd w:id="11"/>
            <w: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BC" w:rsidRPr="007D0FBC" w:rsidRDefault="007D0FBC" w:rsidP="008C2C2F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FBC">
              <w:rPr>
                <w:rFonts w:ascii="Times New Roman" w:hAnsi="Times New Roman" w:cs="Times New Roman"/>
                <w:sz w:val="28"/>
                <w:szCs w:val="28"/>
              </w:rPr>
              <w:t>Объемы и источники</w:t>
            </w:r>
            <w:r w:rsidR="008C2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FBC">
              <w:rPr>
                <w:rFonts w:ascii="Times New Roman" w:hAnsi="Times New Roman" w:cs="Times New Roman"/>
                <w:sz w:val="28"/>
                <w:szCs w:val="28"/>
              </w:rPr>
              <w:t>финансирования осуществления</w:t>
            </w:r>
            <w:r w:rsidR="008C2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FBC">
              <w:rPr>
                <w:rFonts w:ascii="Times New Roman" w:hAnsi="Times New Roman" w:cs="Times New Roman"/>
                <w:sz w:val="28"/>
                <w:szCs w:val="28"/>
              </w:rPr>
              <w:t>капитальных вложений в</w:t>
            </w:r>
            <w:r w:rsidR="008C2C2F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Pr="007D0F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="008C2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FBC">
              <w:rPr>
                <w:rFonts w:ascii="Times New Roman" w:hAnsi="Times New Roman" w:cs="Times New Roman"/>
                <w:sz w:val="28"/>
                <w:szCs w:val="28"/>
              </w:rPr>
              <w:t>собственности города Перми</w:t>
            </w:r>
          </w:p>
          <w:p w:rsidR="007D0FBC" w:rsidRPr="007D0FBC" w:rsidRDefault="007D0FBC" w:rsidP="00FF3519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FBC">
              <w:rPr>
                <w:rFonts w:ascii="Times New Roman" w:hAnsi="Times New Roman" w:cs="Times New Roman"/>
                <w:sz w:val="28"/>
                <w:szCs w:val="28"/>
              </w:rPr>
              <w:t>по годам реализации, тыс.руб.</w:t>
            </w:r>
            <w:r w:rsidR="00FF35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7D0F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BC" w:rsidRPr="007D0FBC" w:rsidRDefault="007D0FBC">
            <w:pPr>
              <w:pStyle w:val="ConsPlusNormal"/>
              <w:spacing w:line="256" w:lineRule="auto"/>
              <w:jc w:val="center"/>
            </w:pPr>
            <w:r w:rsidRPr="007D0FBC">
              <w:t>объемы и источники финансирования указываются с разбивкой по годам и источникам финансирования с года начала реализации, тыс. руб.</w:t>
            </w:r>
          </w:p>
        </w:tc>
      </w:tr>
      <w:tr w:rsidR="007D0FBC" w:rsidRPr="007D0FBC" w:rsidTr="008C2C2F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BC" w:rsidRPr="007D0FBC" w:rsidRDefault="008C2C2F">
            <w:pPr>
              <w:pStyle w:val="ConsPlusNormal"/>
              <w:spacing w:line="256" w:lineRule="auto"/>
              <w:jc w:val="center"/>
            </w:pPr>
            <w:bookmarkStart w:id="12" w:name="P811"/>
            <w:bookmarkEnd w:id="12"/>
            <w: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BC" w:rsidRPr="007D0FBC" w:rsidRDefault="007D0FBC">
            <w:pPr>
              <w:pStyle w:val="ConsPlusNormal"/>
              <w:spacing w:line="256" w:lineRule="auto"/>
            </w:pPr>
            <w:r w:rsidRPr="007D0FBC">
              <w:t xml:space="preserve">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BC" w:rsidRPr="007D0FBC" w:rsidRDefault="007D0FBC">
            <w:pPr>
              <w:pStyle w:val="ConsPlusNormal"/>
              <w:spacing w:line="256" w:lineRule="auto"/>
              <w:jc w:val="center"/>
            </w:pPr>
            <w:r w:rsidRPr="007D0FBC">
              <w:t>ед. изм.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BC" w:rsidRPr="007D0FBC" w:rsidRDefault="007D0FBC" w:rsidP="008C2C2F">
            <w:pPr>
              <w:pStyle w:val="ConsPlusNonformat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D0FBC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r w:rsidR="00FF35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  <w:p w:rsidR="007D0FBC" w:rsidRPr="007D0FBC" w:rsidRDefault="007D0FBC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BC" w:rsidRPr="007D0FBC" w:rsidRDefault="007D0FBC" w:rsidP="00FF3519">
            <w:pPr>
              <w:pStyle w:val="ConsPlusNormal"/>
              <w:spacing w:line="256" w:lineRule="auto"/>
              <w:jc w:val="center"/>
            </w:pPr>
            <w:r w:rsidRPr="007D0FBC">
              <w:t xml:space="preserve">год реализации </w:t>
            </w:r>
            <w:r w:rsidR="00FF3519">
              <w:rPr>
                <w:vertAlign w:val="superscript"/>
              </w:rPr>
              <w:t>7</w:t>
            </w:r>
            <w:r w:rsidRPr="007D0FBC">
              <w:t xml:space="preserve"> </w:t>
            </w:r>
          </w:p>
        </w:tc>
      </w:tr>
      <w:tr w:rsidR="007D0FBC" w:rsidRPr="007D0FBC" w:rsidTr="008C2C2F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FBC" w:rsidRPr="007D0FBC" w:rsidRDefault="007D0FBC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BC" w:rsidRPr="007D0FBC" w:rsidRDefault="007D0FBC" w:rsidP="00FF3519">
            <w:pPr>
              <w:pStyle w:val="ConsPlusNormal"/>
              <w:spacing w:line="256" w:lineRule="auto"/>
              <w:rPr>
                <w:vertAlign w:val="superscript"/>
              </w:rPr>
            </w:pPr>
            <w:r w:rsidRPr="007D0FBC">
              <w:t>Наименование ожидаемого конечного результата</w:t>
            </w:r>
            <w:r w:rsidRPr="008C2C2F">
              <w:rPr>
                <w:color w:val="000000" w:themeColor="text1"/>
                <w:vertAlign w:val="superscript"/>
              </w:rPr>
              <w:t xml:space="preserve"> </w:t>
            </w:r>
            <w:r w:rsidR="00FF3519">
              <w:rPr>
                <w:color w:val="000000" w:themeColor="text1"/>
                <w:vertAlign w:val="superscript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BC" w:rsidRPr="007D0FBC" w:rsidRDefault="007D0FBC">
            <w:pPr>
              <w:pStyle w:val="ConsPlusNormal"/>
              <w:spacing w:line="256" w:lineRule="auto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BC" w:rsidRPr="007D0FBC" w:rsidRDefault="007D0FBC">
            <w:pPr>
              <w:pStyle w:val="ConsPlusNormal"/>
              <w:spacing w:line="256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BC" w:rsidRPr="007D0FBC" w:rsidRDefault="007D0FBC">
            <w:pPr>
              <w:pStyle w:val="ConsPlusNormal"/>
              <w:spacing w:line="256" w:lineRule="auto"/>
            </w:pPr>
          </w:p>
        </w:tc>
      </w:tr>
      <w:tr w:rsidR="007D0FBC" w:rsidRPr="007D0FBC" w:rsidTr="008C2C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BC" w:rsidRPr="007D0FBC" w:rsidRDefault="008C2C2F">
            <w:pPr>
              <w:pStyle w:val="ConsPlusNormal"/>
              <w:spacing w:line="256" w:lineRule="auto"/>
              <w:jc w:val="center"/>
            </w:pPr>
            <w: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BC" w:rsidRPr="007D0FBC" w:rsidRDefault="007D0FBC" w:rsidP="008C2C2F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FBC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документация,</w:t>
            </w:r>
            <w:r w:rsidR="008C2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FBC">
              <w:rPr>
                <w:rFonts w:ascii="Times New Roman" w:hAnsi="Times New Roman" w:cs="Times New Roman"/>
                <w:sz w:val="28"/>
                <w:szCs w:val="28"/>
              </w:rPr>
              <w:t>и (или) результаты</w:t>
            </w:r>
            <w:r w:rsidR="008C2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FBC">
              <w:rPr>
                <w:rFonts w:ascii="Times New Roman" w:hAnsi="Times New Roman" w:cs="Times New Roman"/>
                <w:sz w:val="28"/>
                <w:szCs w:val="28"/>
              </w:rPr>
              <w:t>инженерных изысканий, и</w:t>
            </w:r>
            <w:r w:rsidR="008C2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FBC">
              <w:rPr>
                <w:rFonts w:ascii="Times New Roman" w:hAnsi="Times New Roman" w:cs="Times New Roman"/>
                <w:sz w:val="28"/>
                <w:szCs w:val="28"/>
              </w:rPr>
              <w:t>(или) заключение о</w:t>
            </w:r>
            <w:r w:rsidR="008C2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FBC">
              <w:rPr>
                <w:rFonts w:ascii="Times New Roman" w:hAnsi="Times New Roman" w:cs="Times New Roman"/>
                <w:sz w:val="28"/>
                <w:szCs w:val="28"/>
              </w:rPr>
              <w:t>проверке достоверности</w:t>
            </w:r>
            <w:r w:rsidR="008C2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FBC">
              <w:rPr>
                <w:rFonts w:ascii="Times New Roman" w:hAnsi="Times New Roman" w:cs="Times New Roman"/>
                <w:sz w:val="28"/>
                <w:szCs w:val="28"/>
              </w:rPr>
              <w:t>определения сметной</w:t>
            </w:r>
            <w:r w:rsidR="008C2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FBC">
              <w:rPr>
                <w:rFonts w:ascii="Times New Roman" w:hAnsi="Times New Roman" w:cs="Times New Roman"/>
                <w:sz w:val="28"/>
                <w:szCs w:val="28"/>
              </w:rPr>
              <w:t>стоимости объекта</w:t>
            </w:r>
          </w:p>
          <w:p w:rsidR="007D0FBC" w:rsidRPr="007D0FBC" w:rsidRDefault="008C2C2F" w:rsidP="00FF3519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D0FBC" w:rsidRPr="007D0FBC">
              <w:rPr>
                <w:rFonts w:ascii="Times New Roman" w:hAnsi="Times New Roman" w:cs="Times New Roman"/>
                <w:sz w:val="28"/>
                <w:szCs w:val="28"/>
              </w:rPr>
              <w:t>апитального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FBC" w:rsidRPr="007D0FBC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 </w:t>
            </w:r>
            <w:r w:rsidR="00FF35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="007D0FBC" w:rsidRPr="007D0F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F" w:rsidRPr="007D0FBC" w:rsidRDefault="007D0FBC" w:rsidP="00FF3519">
            <w:pPr>
              <w:pStyle w:val="ConsPlusNormal"/>
              <w:spacing w:line="256" w:lineRule="auto"/>
              <w:jc w:val="center"/>
            </w:pPr>
            <w:r w:rsidRPr="007D0FBC">
              <w:t>указание на наличие проектной документации, в том числе реквизиты положительного заключения государственной экспертизы проектной документации и результатов инженерных изысканий в отношении объекта капитального строительства, за исключением объекта капитального строительства, в отношении которого в установленном законодательством Российской Федерации порядке не требуется получение заключения государственной экспертизы проектной документации и результатов инженерных изысканий, реквизиты заключения о проверке достоверности определения сметной стоимости объекта капитального строительства</w:t>
            </w:r>
          </w:p>
        </w:tc>
      </w:tr>
      <w:tr w:rsidR="008C2C2F" w:rsidRPr="007D0FBC" w:rsidTr="008C2C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F" w:rsidRDefault="008C2C2F">
            <w:pPr>
              <w:pStyle w:val="ConsPlusNormal"/>
              <w:spacing w:line="256" w:lineRule="auto"/>
              <w:jc w:val="center"/>
            </w:pPr>
            <w: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F" w:rsidRPr="007D0FBC" w:rsidRDefault="008C2C2F" w:rsidP="003854EB">
            <w:pPr>
              <w:pStyle w:val="ConsPlusNormal"/>
              <w:spacing w:line="256" w:lineRule="auto"/>
            </w:pPr>
            <w:r w:rsidRPr="007D0FBC">
              <w:t>Протокол инвестиционной комиссии с решением о возможности предоставления бюджетных ассигнований на осуществление капитальных вложений в объекты муниципальной собственности города Перми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F" w:rsidRPr="007D0FBC" w:rsidRDefault="008C2C2F" w:rsidP="003854EB">
            <w:pPr>
              <w:pStyle w:val="ConsPlusNormal"/>
              <w:spacing w:line="256" w:lineRule="auto"/>
              <w:jc w:val="center"/>
            </w:pPr>
            <w:r w:rsidRPr="007D0FBC">
              <w:t>реквизиты протокола инвестиционной комиссии</w:t>
            </w:r>
          </w:p>
        </w:tc>
      </w:tr>
      <w:tr w:rsidR="008C2C2F" w:rsidRPr="007D0FBC" w:rsidTr="008C2C2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F" w:rsidRPr="007D0FBC" w:rsidRDefault="008C2C2F">
            <w:pPr>
              <w:pStyle w:val="ConsPlusNormal"/>
              <w:spacing w:line="256" w:lineRule="auto"/>
              <w:jc w:val="center"/>
            </w:pPr>
            <w: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F" w:rsidRPr="007D0FBC" w:rsidRDefault="008C2C2F">
            <w:pPr>
              <w:pStyle w:val="ConsPlusNormal"/>
              <w:spacing w:line="256" w:lineRule="auto"/>
            </w:pPr>
            <w:r w:rsidRPr="007D0FBC">
              <w:t>Протокол Бюджетной комиссии с решениями о форме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Перми, передаче полномочий муниципального заказчика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F" w:rsidRPr="007D0FBC" w:rsidRDefault="008C2C2F">
            <w:pPr>
              <w:pStyle w:val="ConsPlusNormal"/>
              <w:spacing w:line="256" w:lineRule="auto"/>
              <w:jc w:val="center"/>
            </w:pPr>
            <w:r w:rsidRPr="007D0FBC">
              <w:t>реквизиты протокола Бюджетной комиссии</w:t>
            </w:r>
          </w:p>
        </w:tc>
      </w:tr>
      <w:tr w:rsidR="008C2C2F" w:rsidRPr="007D0FBC" w:rsidTr="008C2C2F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F" w:rsidRPr="007D0FBC" w:rsidRDefault="008C2C2F">
            <w:pPr>
              <w:pStyle w:val="ConsPlusNormal"/>
              <w:spacing w:line="256" w:lineRule="auto"/>
              <w:jc w:val="center"/>
            </w:pPr>
            <w:r>
              <w:t>16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F" w:rsidRPr="007D0FBC" w:rsidRDefault="008C2C2F">
            <w:pPr>
              <w:pStyle w:val="ConsPlusNormal"/>
              <w:spacing w:line="256" w:lineRule="auto"/>
            </w:pPr>
            <w:r w:rsidRPr="007D0FBC">
              <w:t>Практические действия по осуществлению капитальных вложений в объект муниципальной собственности города Перми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F" w:rsidRPr="007D0FBC" w:rsidRDefault="008C2C2F" w:rsidP="00FF3519">
            <w:pPr>
              <w:pStyle w:val="ConsPlusNormal"/>
              <w:spacing w:line="256" w:lineRule="auto"/>
              <w:jc w:val="center"/>
            </w:pPr>
            <w:r w:rsidRPr="007D0FBC">
              <w:t xml:space="preserve">мероприятия по осуществлению капитальных вложений в объект </w:t>
            </w:r>
            <w:r w:rsidRPr="007D0FBC">
              <w:rPr>
                <w:vertAlign w:val="superscript"/>
              </w:rPr>
              <w:t>1</w:t>
            </w:r>
            <w:r w:rsidR="00FF3519">
              <w:rPr>
                <w:vertAlign w:val="superscript"/>
              </w:rPr>
              <w:t>0</w:t>
            </w:r>
            <w:r w:rsidRPr="007D0FBC">
              <w:rPr>
                <w:vertAlign w:val="superscript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F" w:rsidRPr="007D0FBC" w:rsidRDefault="008C2C2F">
            <w:pPr>
              <w:pStyle w:val="ConsPlusNormal"/>
              <w:spacing w:line="256" w:lineRule="auto"/>
              <w:jc w:val="center"/>
            </w:pPr>
            <w:r w:rsidRPr="007D0FBC">
              <w:t>срок реализации</w:t>
            </w:r>
          </w:p>
        </w:tc>
      </w:tr>
      <w:tr w:rsidR="008C2C2F" w:rsidRPr="007D0FBC" w:rsidTr="008C2C2F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2F" w:rsidRPr="007D0FBC" w:rsidRDefault="008C2C2F"/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2F" w:rsidRPr="007D0FBC" w:rsidRDefault="008C2C2F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F" w:rsidRPr="007D0FBC" w:rsidRDefault="008C2C2F">
            <w:pPr>
              <w:pStyle w:val="ConsPlusNormal"/>
              <w:spacing w:line="256" w:lineRule="auto"/>
              <w:jc w:val="center"/>
            </w:pPr>
            <w:r w:rsidRPr="007D0FBC">
              <w:t>наименование мероприятия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C2F" w:rsidRPr="007D0FBC" w:rsidRDefault="008C2C2F">
            <w:pPr>
              <w:pStyle w:val="ConsPlusNormal"/>
              <w:spacing w:line="256" w:lineRule="auto"/>
              <w:jc w:val="center"/>
            </w:pPr>
            <w:r w:rsidRPr="007D0FBC">
              <w:t>год начала и год завершения</w:t>
            </w:r>
          </w:p>
        </w:tc>
      </w:tr>
    </w:tbl>
    <w:p w:rsidR="007D0FBC" w:rsidRPr="007D0FBC" w:rsidRDefault="008C2C2F" w:rsidP="00CF1503">
      <w:pPr>
        <w:pStyle w:val="ConsPlusNormal"/>
        <w:ind w:firstLine="709"/>
        <w:jc w:val="both"/>
      </w:pPr>
      <w:bookmarkStart w:id="13" w:name="P852"/>
      <w:bookmarkEnd w:id="13"/>
      <w:r w:rsidRPr="008C2C2F">
        <w:rPr>
          <w:vertAlign w:val="superscript"/>
        </w:rPr>
        <w:t>1</w:t>
      </w:r>
      <w:r w:rsidR="007D0FBC" w:rsidRPr="007D0FBC">
        <w:t xml:space="preserve"> Указывается код и наименование мероприятия, предусматривающего бюджетные ассигнования, направленные на осуществление капитальных вложений в объект муниципальной собственности города Перми.</w:t>
      </w:r>
    </w:p>
    <w:p w:rsidR="008C2C2F" w:rsidRDefault="007D0FBC" w:rsidP="00CF1503">
      <w:pPr>
        <w:pStyle w:val="ConsPlusNormal"/>
        <w:ind w:firstLine="709"/>
        <w:jc w:val="both"/>
      </w:pPr>
      <w:r w:rsidRPr="007D0FBC">
        <w:rPr>
          <w:vertAlign w:val="superscript"/>
        </w:rPr>
        <w:t>2</w:t>
      </w:r>
      <w:r w:rsidRPr="007D0FBC">
        <w:t xml:space="preserve"> Исполнитель программы - функциональный орган, функциональное подразделение администрации города Перми, являющееся ответственным за своевременную и качественную разработку муниципальной программы (подпрограммы), ее утверждение, реализацию, контроль, организацию учета и отчетности по муниципальной программе (подпрограмме).</w:t>
      </w:r>
      <w:bookmarkStart w:id="14" w:name="P853"/>
      <w:bookmarkStart w:id="15" w:name="P855"/>
      <w:bookmarkStart w:id="16" w:name="P859"/>
      <w:bookmarkEnd w:id="14"/>
      <w:bookmarkEnd w:id="15"/>
      <w:bookmarkEnd w:id="16"/>
    </w:p>
    <w:p w:rsidR="008C2C2F" w:rsidRDefault="008C2C2F" w:rsidP="00CF1503">
      <w:pPr>
        <w:pStyle w:val="ConsPlusNormal"/>
        <w:ind w:firstLine="709"/>
        <w:jc w:val="both"/>
      </w:pPr>
      <w:r w:rsidRPr="008C2C2F">
        <w:rPr>
          <w:vertAlign w:val="superscript"/>
        </w:rPr>
        <w:t>3</w:t>
      </w:r>
      <w:r>
        <w:t xml:space="preserve"> </w:t>
      </w:r>
      <w:r w:rsidR="007D0FBC" w:rsidRPr="007D0FBC">
        <w:t xml:space="preserve">В соответствии с </w:t>
      </w:r>
      <w:r w:rsidR="007D0FBC" w:rsidRPr="008C2C2F">
        <w:t>приложением 3</w:t>
      </w:r>
      <w:r w:rsidR="007D0FBC" w:rsidRPr="007D0FBC">
        <w:t xml:space="preserve"> к Методике оценки эффективности</w:t>
      </w:r>
      <w:r>
        <w:t xml:space="preserve"> </w:t>
      </w:r>
      <w:r w:rsidR="007D0FBC" w:rsidRPr="007D0FBC">
        <w:t>использования средств федерального бюджета, направляемых на капитальные</w:t>
      </w:r>
      <w:r>
        <w:t xml:space="preserve"> </w:t>
      </w:r>
      <w:r w:rsidR="007D0FBC" w:rsidRPr="007D0FBC">
        <w:t>вложения, утвержденной Приказом Министерства экономического развития</w:t>
      </w:r>
      <w:r>
        <w:t xml:space="preserve"> </w:t>
      </w:r>
      <w:r w:rsidR="007D0FBC" w:rsidRPr="007D0FBC">
        <w:t xml:space="preserve">Российской Федерации от </w:t>
      </w:r>
      <w:r>
        <w:t>24 февраля 2009 г. №</w:t>
      </w:r>
      <w:r w:rsidR="007D0FBC" w:rsidRPr="007D0FBC">
        <w:t xml:space="preserve"> 58 </w:t>
      </w:r>
      <w:r>
        <w:t>«</w:t>
      </w:r>
      <w:r w:rsidR="007D0FBC" w:rsidRPr="007D0FBC">
        <w:t>Об утверждении Методики</w:t>
      </w:r>
      <w:r>
        <w:t xml:space="preserve"> </w:t>
      </w:r>
      <w:r w:rsidR="007D0FBC" w:rsidRPr="007D0FBC">
        <w:t>оценки эффективности использования средств</w:t>
      </w:r>
      <w:r>
        <w:t xml:space="preserve"> федерального </w:t>
      </w:r>
      <w:r w:rsidR="007D0FBC" w:rsidRPr="007D0FBC">
        <w:t>бюджета,</w:t>
      </w:r>
      <w:r>
        <w:t xml:space="preserve"> </w:t>
      </w:r>
      <w:r w:rsidR="007D0FBC" w:rsidRPr="007D0FBC">
        <w:t>напра</w:t>
      </w:r>
      <w:r>
        <w:t>вляемых на капитальные вложения»</w:t>
      </w:r>
      <w:r w:rsidR="007D0FBC" w:rsidRPr="007D0FBC">
        <w:t>.</w:t>
      </w:r>
    </w:p>
    <w:p w:rsidR="008C2C2F" w:rsidRDefault="007D0FBC" w:rsidP="00347035">
      <w:pPr>
        <w:pStyle w:val="ConsPlusNormal"/>
        <w:ind w:firstLine="709"/>
        <w:jc w:val="both"/>
      </w:pPr>
      <w:r w:rsidRPr="007D0FBC">
        <w:rPr>
          <w:vertAlign w:val="superscript"/>
        </w:rPr>
        <w:t xml:space="preserve">4 </w:t>
      </w:r>
      <w:r w:rsidRPr="007D0FBC">
        <w:t>Сметная стоимость объекта муниципальной собственности подлежит</w:t>
      </w:r>
      <w:r w:rsidR="008C2C2F">
        <w:t xml:space="preserve"> </w:t>
      </w:r>
      <w:r w:rsidRPr="007D0FBC">
        <w:t xml:space="preserve">уточнению </w:t>
      </w:r>
      <w:r w:rsidR="008C2C2F">
        <w:t xml:space="preserve">по </w:t>
      </w:r>
      <w:r w:rsidRPr="007D0FBC">
        <w:t>результатам разработки проектно-сметной документации путем</w:t>
      </w:r>
      <w:r w:rsidR="008C2C2F">
        <w:t xml:space="preserve"> </w:t>
      </w:r>
      <w:r w:rsidRPr="007D0FBC">
        <w:t>внесения изменений в программу. В сметную стоимость объекта муниципальной</w:t>
      </w:r>
      <w:r w:rsidR="00347035">
        <w:t xml:space="preserve"> </w:t>
      </w:r>
      <w:r w:rsidRPr="007D0FBC">
        <w:t>собственности не включается сумма земельного налога.</w:t>
      </w:r>
      <w:bookmarkStart w:id="17" w:name="P866"/>
      <w:bookmarkEnd w:id="17"/>
    </w:p>
    <w:p w:rsidR="00CF1503" w:rsidRDefault="007D0FBC" w:rsidP="00CF15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FBC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CF1503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Pr="007D0FBC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CF1503">
        <w:rPr>
          <w:rFonts w:ascii="Times New Roman" w:hAnsi="Times New Roman" w:cs="Times New Roman"/>
          <w:sz w:val="28"/>
          <w:szCs w:val="28"/>
        </w:rPr>
        <w:t xml:space="preserve">финансирования с начала </w:t>
      </w:r>
      <w:r w:rsidRPr="007D0FBC">
        <w:rPr>
          <w:rFonts w:ascii="Times New Roman" w:hAnsi="Times New Roman" w:cs="Times New Roman"/>
          <w:sz w:val="28"/>
          <w:szCs w:val="28"/>
        </w:rPr>
        <w:t>года осуществления</w:t>
      </w:r>
      <w:r w:rsidR="00CF1503">
        <w:rPr>
          <w:rFonts w:ascii="Times New Roman" w:hAnsi="Times New Roman" w:cs="Times New Roman"/>
          <w:sz w:val="28"/>
          <w:szCs w:val="28"/>
        </w:rPr>
        <w:t xml:space="preserve"> </w:t>
      </w:r>
      <w:r w:rsidRPr="007D0FBC">
        <w:rPr>
          <w:rFonts w:ascii="Times New Roman" w:hAnsi="Times New Roman" w:cs="Times New Roman"/>
          <w:sz w:val="28"/>
          <w:szCs w:val="28"/>
        </w:rPr>
        <w:t>капитальных вложений в объекты муниципальной собственности. Объемы</w:t>
      </w:r>
      <w:r w:rsidR="00CF1503">
        <w:rPr>
          <w:rFonts w:ascii="Times New Roman" w:hAnsi="Times New Roman" w:cs="Times New Roman"/>
          <w:sz w:val="28"/>
          <w:szCs w:val="28"/>
        </w:rPr>
        <w:t xml:space="preserve"> финансирования ежегодно </w:t>
      </w:r>
      <w:r w:rsidRPr="007D0FBC">
        <w:rPr>
          <w:rFonts w:ascii="Times New Roman" w:hAnsi="Times New Roman" w:cs="Times New Roman"/>
          <w:sz w:val="28"/>
          <w:szCs w:val="28"/>
        </w:rPr>
        <w:t>подлежат приведению в соответствие с фактическими</w:t>
      </w:r>
      <w:r w:rsidR="000E21A6">
        <w:rPr>
          <w:rFonts w:ascii="Times New Roman" w:hAnsi="Times New Roman" w:cs="Times New Roman"/>
          <w:sz w:val="28"/>
          <w:szCs w:val="28"/>
        </w:rPr>
        <w:t xml:space="preserve"> </w:t>
      </w:r>
      <w:r w:rsidRPr="007D0FBC">
        <w:rPr>
          <w:rFonts w:ascii="Times New Roman" w:hAnsi="Times New Roman" w:cs="Times New Roman"/>
          <w:sz w:val="28"/>
          <w:szCs w:val="28"/>
        </w:rPr>
        <w:t>данными отчета о выполнении программы за отчетный год.</w:t>
      </w:r>
    </w:p>
    <w:p w:rsidR="007D0FBC" w:rsidRPr="007D0FBC" w:rsidRDefault="007D0FBC" w:rsidP="00CF15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FBC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7D0FBC">
        <w:rPr>
          <w:rFonts w:ascii="Times New Roman" w:hAnsi="Times New Roman" w:cs="Times New Roman"/>
          <w:sz w:val="28"/>
          <w:szCs w:val="28"/>
        </w:rPr>
        <w:t xml:space="preserve"> Значения конечн</w:t>
      </w:r>
      <w:r w:rsidR="00CF1503">
        <w:rPr>
          <w:rFonts w:ascii="Times New Roman" w:hAnsi="Times New Roman" w:cs="Times New Roman"/>
          <w:sz w:val="28"/>
          <w:szCs w:val="28"/>
        </w:rPr>
        <w:t xml:space="preserve">ого результата </w:t>
      </w:r>
      <w:r w:rsidRPr="007D0FBC">
        <w:rPr>
          <w:rFonts w:ascii="Times New Roman" w:hAnsi="Times New Roman" w:cs="Times New Roman"/>
          <w:sz w:val="28"/>
          <w:szCs w:val="28"/>
        </w:rPr>
        <w:t>ежегодно подлежат</w:t>
      </w:r>
      <w:r w:rsidR="00CF1503">
        <w:rPr>
          <w:rFonts w:ascii="Times New Roman" w:hAnsi="Times New Roman" w:cs="Times New Roman"/>
          <w:sz w:val="28"/>
          <w:szCs w:val="28"/>
        </w:rPr>
        <w:t xml:space="preserve"> </w:t>
      </w:r>
      <w:r w:rsidRPr="007D0FBC">
        <w:rPr>
          <w:rFonts w:ascii="Times New Roman" w:hAnsi="Times New Roman" w:cs="Times New Roman"/>
          <w:sz w:val="28"/>
          <w:szCs w:val="28"/>
        </w:rPr>
        <w:t>приведению в соответствие с фактическими данными отчета о выполнении</w:t>
      </w:r>
      <w:r w:rsidR="00CF1503">
        <w:rPr>
          <w:rFonts w:ascii="Times New Roman" w:hAnsi="Times New Roman" w:cs="Times New Roman"/>
          <w:sz w:val="28"/>
          <w:szCs w:val="28"/>
        </w:rPr>
        <w:t xml:space="preserve"> </w:t>
      </w:r>
      <w:r w:rsidRPr="007D0FBC">
        <w:rPr>
          <w:rFonts w:ascii="Times New Roman" w:hAnsi="Times New Roman" w:cs="Times New Roman"/>
          <w:sz w:val="28"/>
          <w:szCs w:val="28"/>
        </w:rPr>
        <w:t>программы за отчетный год.</w:t>
      </w:r>
    </w:p>
    <w:p w:rsidR="00CF1503" w:rsidRDefault="007D0FBC" w:rsidP="00CF1503">
      <w:pPr>
        <w:widowControl w:val="0"/>
        <w:ind w:firstLine="709"/>
      </w:pPr>
      <w:r w:rsidRPr="007D0FBC">
        <w:rPr>
          <w:vertAlign w:val="superscript"/>
        </w:rPr>
        <w:t>7</w:t>
      </w:r>
      <w:r w:rsidRPr="007D0FBC">
        <w:t xml:space="preserve"> Указываются годы реализации осуществления капитальных вложений в объект муниципальной собственности города Перми с начала осуществления капитальных вложений до года окончания осуществления капитальных вложений. Год реализации ежегодно подлежит приведению в соответствие с фактическими данными отчета о выполнении программы за отчетный год.</w:t>
      </w:r>
      <w:bookmarkStart w:id="18" w:name="P870"/>
      <w:bookmarkEnd w:id="18"/>
    </w:p>
    <w:p w:rsidR="00CF1503" w:rsidRDefault="007D0FBC" w:rsidP="00CF1503">
      <w:pPr>
        <w:widowControl w:val="0"/>
        <w:ind w:firstLine="709"/>
      </w:pPr>
      <w:r w:rsidRPr="00CF1503">
        <w:rPr>
          <w:vertAlign w:val="superscript"/>
        </w:rPr>
        <w:t>8</w:t>
      </w:r>
      <w:r w:rsidRPr="007D0FBC">
        <w:t xml:space="preserve"> Наименование </w:t>
      </w:r>
      <w:r w:rsidR="00CF1503">
        <w:t xml:space="preserve">ожидаемого </w:t>
      </w:r>
      <w:r w:rsidRPr="007D0FBC">
        <w:t>конечного результата осуществления</w:t>
      </w:r>
      <w:r w:rsidR="00CF1503">
        <w:t xml:space="preserve"> </w:t>
      </w:r>
      <w:r w:rsidRPr="007D0FBC">
        <w:t>капитальных вложений в объект муниципальной собственности города Перми, в</w:t>
      </w:r>
      <w:r w:rsidR="00CF1503">
        <w:t xml:space="preserve"> </w:t>
      </w:r>
      <w:r w:rsidRPr="007D0FBC">
        <w:t>том числе его значимые характеристики</w:t>
      </w:r>
      <w:r w:rsidR="00FF3519">
        <w:t>,</w:t>
      </w:r>
      <w:r w:rsidR="00FF3519" w:rsidRPr="00FF3519">
        <w:t xml:space="preserve"> </w:t>
      </w:r>
      <w:r w:rsidR="00FF3519" w:rsidRPr="007D0FBC">
        <w:t>ежегодно подлеж</w:t>
      </w:r>
      <w:r w:rsidR="00FF3519">
        <w:t>а</w:t>
      </w:r>
      <w:r w:rsidR="00FF3519" w:rsidRPr="007D0FBC">
        <w:t>т приведению в соответствие с фактическими данными отчета о выполнении программы за отчетный год.</w:t>
      </w:r>
    </w:p>
    <w:p w:rsidR="007D0FBC" w:rsidRPr="007D0FBC" w:rsidRDefault="007D0FBC" w:rsidP="00CF1503">
      <w:pPr>
        <w:widowControl w:val="0"/>
        <w:ind w:firstLine="709"/>
      </w:pPr>
      <w:r w:rsidRPr="00CF1503">
        <w:rPr>
          <w:vertAlign w:val="superscript"/>
        </w:rPr>
        <w:t>9</w:t>
      </w:r>
      <w:r w:rsidRPr="007D0FBC">
        <w:t xml:space="preserve"> Порядок проведения </w:t>
      </w:r>
      <w:r w:rsidR="00CF1503">
        <w:t xml:space="preserve">проверки </w:t>
      </w:r>
      <w:r w:rsidRPr="007D0FBC">
        <w:t>достоверности сметной стоимости</w:t>
      </w:r>
      <w:r w:rsidR="00CF1503">
        <w:t xml:space="preserve"> </w:t>
      </w:r>
      <w:r w:rsidRPr="007D0FBC">
        <w:t>объектов капитального</w:t>
      </w:r>
      <w:r w:rsidR="00CF1503">
        <w:t xml:space="preserve"> строительства, </w:t>
      </w:r>
      <w:r w:rsidRPr="007D0FBC">
        <w:t>строительство которых финансируется</w:t>
      </w:r>
      <w:r w:rsidR="00CF1503">
        <w:t xml:space="preserve"> полностью </w:t>
      </w:r>
      <w:r w:rsidRPr="007D0FBC">
        <w:t>(част</w:t>
      </w:r>
      <w:r w:rsidR="00CF1503">
        <w:t xml:space="preserve">ично) за счет </w:t>
      </w:r>
      <w:r w:rsidRPr="007D0FBC">
        <w:t>средств бюджета города Перми, и форма</w:t>
      </w:r>
      <w:r w:rsidR="00CF1503">
        <w:t xml:space="preserve"> заключения </w:t>
      </w:r>
      <w:r w:rsidRPr="007D0FBC">
        <w:t>о проверке достоверности определения сметной стоимости объектов</w:t>
      </w:r>
      <w:r w:rsidR="00CF1503">
        <w:t xml:space="preserve"> капитального </w:t>
      </w:r>
      <w:r w:rsidRPr="007D0FBC">
        <w:t>строительства устанавливаются законодательством Российской</w:t>
      </w:r>
      <w:r w:rsidR="00CF1503">
        <w:t xml:space="preserve"> </w:t>
      </w:r>
      <w:r w:rsidRPr="007D0FBC">
        <w:t xml:space="preserve">Федерации. </w:t>
      </w:r>
      <w:bookmarkStart w:id="19" w:name="P874"/>
      <w:bookmarkStart w:id="20" w:name="P877"/>
      <w:bookmarkStart w:id="21" w:name="P880"/>
      <w:bookmarkEnd w:id="19"/>
      <w:bookmarkEnd w:id="20"/>
      <w:bookmarkEnd w:id="21"/>
    </w:p>
    <w:p w:rsidR="007D0FBC" w:rsidRPr="007D0FBC" w:rsidRDefault="00CF1503" w:rsidP="00CF1503">
      <w:pPr>
        <w:pStyle w:val="ConsPlusNormal"/>
        <w:ind w:firstLine="709"/>
        <w:jc w:val="both"/>
      </w:pPr>
      <w:bookmarkStart w:id="22" w:name="P886"/>
      <w:bookmarkEnd w:id="22"/>
      <w:r w:rsidRPr="00CF1503">
        <w:rPr>
          <w:vertAlign w:val="superscript"/>
        </w:rPr>
        <w:t>10</w:t>
      </w:r>
      <w:r w:rsidR="007D0FBC" w:rsidRPr="007D0FBC">
        <w:t xml:space="preserve"> Примерный перечень мероприятий по осуществлению капитальных вложений в объект капитального строительства (приобретение объекта недвижимого имущества) муниципальной собственности города Перми:</w:t>
      </w:r>
    </w:p>
    <w:p w:rsidR="007D0FBC" w:rsidRPr="007D0FBC" w:rsidRDefault="007D0FBC" w:rsidP="00CF1503">
      <w:pPr>
        <w:pStyle w:val="ConsPlusNormal"/>
        <w:ind w:firstLine="709"/>
        <w:jc w:val="both"/>
      </w:pPr>
      <w:r w:rsidRPr="007D0FBC">
        <w:t>осуществление закупки на выполнение услуги на разработку проектно-сметной документации, за исключением случаев, когда не требуется разработка проектно-сметной документации;</w:t>
      </w:r>
    </w:p>
    <w:p w:rsidR="007D0FBC" w:rsidRPr="007D0FBC" w:rsidRDefault="007D0FBC" w:rsidP="00CF1503">
      <w:pPr>
        <w:pStyle w:val="ConsPlusNormal"/>
        <w:ind w:firstLine="709"/>
        <w:jc w:val="both"/>
      </w:pPr>
      <w:r w:rsidRPr="007D0FBC">
        <w:t>заключение муниципального контракта на разработку проектно-сметной документации, за исключением случаев, когда не требуется разработка проектно-сметной документации;</w:t>
      </w:r>
    </w:p>
    <w:p w:rsidR="007D0FBC" w:rsidRPr="007D0FBC" w:rsidRDefault="007D0FBC" w:rsidP="00CF1503">
      <w:pPr>
        <w:pStyle w:val="ConsPlusNormal"/>
        <w:ind w:firstLine="709"/>
        <w:jc w:val="both"/>
      </w:pPr>
      <w:r w:rsidRPr="007D0FBC">
        <w:t>прохождение государственной экспертизы проектно-сметной документации, за исключением случаев, когда не требуется получение заключения государственной экспертизы проектной документации и результатов инженерных изысканий и (или) проведение проверки достоверности сметной стоимости объекта капитального строительства, строительство которых финансируется полностью (частично) за счет средств бюджета города Перми, согласно установленным законодательством Российской Федерации порядкам;</w:t>
      </w:r>
    </w:p>
    <w:p w:rsidR="007D0FBC" w:rsidRPr="007D0FBC" w:rsidRDefault="007D0FBC" w:rsidP="00CF1503">
      <w:pPr>
        <w:pStyle w:val="ConsPlusNormal"/>
        <w:ind w:firstLine="709"/>
        <w:jc w:val="both"/>
      </w:pPr>
      <w:r w:rsidRPr="007D0FBC">
        <w:t>осуществление закупки на выполнение строительно-монтажных работ;</w:t>
      </w:r>
    </w:p>
    <w:p w:rsidR="007D0FBC" w:rsidRPr="007D0FBC" w:rsidRDefault="007D0FBC" w:rsidP="00CF1503">
      <w:pPr>
        <w:pStyle w:val="ConsPlusNormal"/>
        <w:ind w:firstLine="709"/>
        <w:jc w:val="both"/>
      </w:pPr>
      <w:r w:rsidRPr="007D0FBC">
        <w:t>заключение муниципального контракта на выполнение строительно-монтажных работ;</w:t>
      </w:r>
    </w:p>
    <w:p w:rsidR="007D0FBC" w:rsidRPr="007D0FBC" w:rsidRDefault="007D0FBC" w:rsidP="00CF1503">
      <w:pPr>
        <w:pStyle w:val="ConsPlusNormal"/>
        <w:ind w:firstLine="709"/>
        <w:jc w:val="both"/>
      </w:pPr>
      <w:r w:rsidRPr="007D0FBC">
        <w:t>выполнение строительно-монтажных работ;</w:t>
      </w:r>
    </w:p>
    <w:p w:rsidR="007D0FBC" w:rsidRPr="007D0FBC" w:rsidRDefault="007D0FBC" w:rsidP="00CF1503">
      <w:pPr>
        <w:widowControl w:val="0"/>
        <w:ind w:firstLine="709"/>
      </w:pPr>
      <w:r w:rsidRPr="00CF1503">
        <w:t>ввод в эксплуатацию объекта капитального строительства муниципальной собственности города Перми;</w:t>
      </w:r>
    </w:p>
    <w:p w:rsidR="007D0FBC" w:rsidRPr="007D0FBC" w:rsidRDefault="007D0FBC" w:rsidP="00CF1503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7D0FBC">
        <w:t>приемка объекта капитального строительства в муниципальную собственность города Перми;</w:t>
      </w:r>
    </w:p>
    <w:p w:rsidR="007D0FBC" w:rsidRPr="007D0FBC" w:rsidRDefault="007D0FBC" w:rsidP="00CF1503">
      <w:pPr>
        <w:pStyle w:val="ConsPlusNormal"/>
        <w:ind w:firstLine="709"/>
        <w:jc w:val="both"/>
      </w:pPr>
      <w:r w:rsidRPr="007D0FBC">
        <w:t>заключение контракта на приобретение объекта недвижимого имущества в муниципальную собственность города Перми.</w:t>
      </w:r>
      <w:r w:rsidR="00CF1503">
        <w:t>»</w:t>
      </w:r>
      <w:r w:rsidR="00FF3519">
        <w:t>.</w:t>
      </w:r>
    </w:p>
    <w:p w:rsidR="009C4207" w:rsidRDefault="009C4207" w:rsidP="00DE60B9">
      <w:pPr>
        <w:pStyle w:val="a6"/>
        <w:numPr>
          <w:ilvl w:val="0"/>
          <w:numId w:val="36"/>
        </w:numPr>
        <w:spacing w:line="240" w:lineRule="auto"/>
        <w:ind w:left="0" w:firstLine="709"/>
      </w:pPr>
      <w:r>
        <w:t>В п</w:t>
      </w:r>
      <w:r w:rsidRPr="009C4207">
        <w:t>риложени</w:t>
      </w:r>
      <w:r w:rsidR="00CC0CDE">
        <w:t>и</w:t>
      </w:r>
      <w:r w:rsidRPr="009C4207">
        <w:t xml:space="preserve"> 5</w:t>
      </w:r>
      <w:r>
        <w:t>:</w:t>
      </w:r>
    </w:p>
    <w:p w:rsidR="009C4207" w:rsidRDefault="006F6B3A" w:rsidP="00DE60B9">
      <w:pPr>
        <w:pStyle w:val="a6"/>
        <w:numPr>
          <w:ilvl w:val="1"/>
          <w:numId w:val="36"/>
        </w:numPr>
        <w:spacing w:line="240" w:lineRule="auto"/>
        <w:ind w:left="0" w:firstLine="709"/>
      </w:pPr>
      <w:r>
        <w:t xml:space="preserve">заголовочную часть таблицы </w:t>
      </w:r>
      <w:r w:rsidR="009C4207" w:rsidRPr="009C4207">
        <w:t>изложить в следующей редакции:</w:t>
      </w:r>
    </w:p>
    <w:p w:rsidR="006F6B3A" w:rsidRDefault="006F6B3A" w:rsidP="006F6B3A">
      <w:pPr>
        <w:pStyle w:val="a6"/>
        <w:spacing w:line="240" w:lineRule="auto"/>
        <w:ind w:left="709"/>
      </w:pPr>
    </w:p>
    <w:p w:rsidR="006F6B3A" w:rsidRDefault="006F6B3A" w:rsidP="006F6B3A">
      <w:pPr>
        <w:pStyle w:val="a6"/>
        <w:spacing w:line="240" w:lineRule="auto"/>
        <w:ind w:left="709"/>
      </w:pPr>
    </w:p>
    <w:tbl>
      <w:tblPr>
        <w:tblW w:w="149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"/>
        <w:gridCol w:w="5103"/>
        <w:gridCol w:w="2268"/>
        <w:gridCol w:w="1985"/>
        <w:gridCol w:w="1701"/>
        <w:gridCol w:w="1559"/>
        <w:gridCol w:w="1559"/>
      </w:tblGrid>
      <w:tr w:rsidR="009C4207" w:rsidRPr="009C4207" w:rsidTr="00CF1503">
        <w:tc>
          <w:tcPr>
            <w:tcW w:w="776" w:type="dxa"/>
            <w:vMerge w:val="restart"/>
          </w:tcPr>
          <w:p w:rsidR="009C4207" w:rsidRPr="009C4207" w:rsidRDefault="009C4207" w:rsidP="009C4207">
            <w:pPr>
              <w:pStyle w:val="a6"/>
            </w:pPr>
            <w:r w:rsidRPr="009C4207">
              <w:t>Код</w:t>
            </w:r>
          </w:p>
        </w:tc>
        <w:tc>
          <w:tcPr>
            <w:tcW w:w="5103" w:type="dxa"/>
            <w:vMerge w:val="restart"/>
          </w:tcPr>
          <w:p w:rsidR="009C4207" w:rsidRPr="009C4207" w:rsidRDefault="009C4207" w:rsidP="009C4207">
            <w:pPr>
              <w:pStyle w:val="a6"/>
              <w:jc w:val="center"/>
            </w:pPr>
            <w:r w:rsidRPr="009C4207">
              <w:t xml:space="preserve">Наименование цели программы, подпрограммы, задачи, показателя конечного результата </w:t>
            </w:r>
            <w:r w:rsidRPr="009C4207">
              <w:rPr>
                <w:vertAlign w:val="superscript"/>
              </w:rPr>
              <w:t>1</w:t>
            </w:r>
          </w:p>
        </w:tc>
        <w:tc>
          <w:tcPr>
            <w:tcW w:w="2268" w:type="dxa"/>
            <w:vMerge w:val="restart"/>
          </w:tcPr>
          <w:p w:rsidR="009C4207" w:rsidRPr="009C4207" w:rsidRDefault="009C4207" w:rsidP="009C4207">
            <w:pPr>
              <w:pStyle w:val="a6"/>
              <w:jc w:val="center"/>
            </w:pPr>
            <w:r w:rsidRPr="009C4207">
              <w:t>Ед. изм.</w:t>
            </w:r>
          </w:p>
        </w:tc>
        <w:tc>
          <w:tcPr>
            <w:tcW w:w="6804" w:type="dxa"/>
            <w:gridSpan w:val="4"/>
          </w:tcPr>
          <w:p w:rsidR="009C4207" w:rsidRPr="009C4207" w:rsidRDefault="009C4207" w:rsidP="009C4207">
            <w:pPr>
              <w:pStyle w:val="a6"/>
              <w:jc w:val="center"/>
            </w:pPr>
            <w:r w:rsidRPr="009C4207">
              <w:t>Значения показателей конечного результата</w:t>
            </w:r>
            <w:r w:rsidRPr="009C4207">
              <w:rPr>
                <w:lang w:val="en-US"/>
              </w:rPr>
              <w:t xml:space="preserve"> </w:t>
            </w:r>
            <w:r w:rsidRPr="009C4207">
              <w:rPr>
                <w:vertAlign w:val="superscript"/>
              </w:rPr>
              <w:t>1</w:t>
            </w:r>
          </w:p>
        </w:tc>
      </w:tr>
      <w:tr w:rsidR="009C4207" w:rsidRPr="009C4207" w:rsidTr="00CF1503">
        <w:tc>
          <w:tcPr>
            <w:tcW w:w="776" w:type="dxa"/>
            <w:vMerge/>
          </w:tcPr>
          <w:p w:rsidR="009C4207" w:rsidRPr="009C4207" w:rsidRDefault="009C4207" w:rsidP="009C4207">
            <w:pPr>
              <w:pStyle w:val="a6"/>
              <w:spacing w:line="240" w:lineRule="auto"/>
            </w:pPr>
          </w:p>
        </w:tc>
        <w:tc>
          <w:tcPr>
            <w:tcW w:w="5103" w:type="dxa"/>
            <w:vMerge/>
          </w:tcPr>
          <w:p w:rsidR="009C4207" w:rsidRPr="009C4207" w:rsidRDefault="009C4207" w:rsidP="009C4207">
            <w:pPr>
              <w:pStyle w:val="a6"/>
              <w:spacing w:line="240" w:lineRule="auto"/>
            </w:pPr>
          </w:p>
        </w:tc>
        <w:tc>
          <w:tcPr>
            <w:tcW w:w="2268" w:type="dxa"/>
            <w:vMerge/>
          </w:tcPr>
          <w:p w:rsidR="009C4207" w:rsidRPr="009C4207" w:rsidRDefault="009C4207" w:rsidP="009C4207">
            <w:pPr>
              <w:pStyle w:val="a6"/>
              <w:spacing w:line="240" w:lineRule="auto"/>
            </w:pPr>
          </w:p>
        </w:tc>
        <w:tc>
          <w:tcPr>
            <w:tcW w:w="1985" w:type="dxa"/>
          </w:tcPr>
          <w:p w:rsidR="009C4207" w:rsidRPr="009C4207" w:rsidRDefault="009C4207" w:rsidP="009C4207">
            <w:pPr>
              <w:pStyle w:val="a6"/>
              <w:jc w:val="center"/>
            </w:pPr>
            <w:r w:rsidRPr="009C4207">
              <w:t xml:space="preserve">N </w:t>
            </w:r>
            <w:r w:rsidRPr="009C4207">
              <w:rPr>
                <w:vertAlign w:val="superscript"/>
              </w:rPr>
              <w:t>2</w:t>
            </w:r>
            <w:r w:rsidRPr="009C4207">
              <w:t xml:space="preserve"> год</w:t>
            </w:r>
          </w:p>
        </w:tc>
        <w:tc>
          <w:tcPr>
            <w:tcW w:w="1701" w:type="dxa"/>
          </w:tcPr>
          <w:p w:rsidR="009C4207" w:rsidRPr="009C4207" w:rsidRDefault="009C4207" w:rsidP="009C4207">
            <w:pPr>
              <w:pStyle w:val="a6"/>
              <w:jc w:val="center"/>
            </w:pPr>
            <w:r w:rsidRPr="009C4207">
              <w:t>N + 1 год</w:t>
            </w:r>
          </w:p>
        </w:tc>
        <w:tc>
          <w:tcPr>
            <w:tcW w:w="1559" w:type="dxa"/>
          </w:tcPr>
          <w:p w:rsidR="009C4207" w:rsidRPr="009C4207" w:rsidRDefault="009C4207" w:rsidP="009C4207">
            <w:pPr>
              <w:pStyle w:val="a6"/>
              <w:jc w:val="center"/>
            </w:pPr>
            <w:r w:rsidRPr="009C4207">
              <w:t xml:space="preserve">… </w:t>
            </w:r>
            <w:r w:rsidRPr="009C4207">
              <w:rPr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9C4207" w:rsidRPr="009C4207" w:rsidRDefault="009C4207" w:rsidP="009C4207">
            <w:pPr>
              <w:pStyle w:val="a6"/>
              <w:jc w:val="center"/>
            </w:pPr>
            <w:r w:rsidRPr="009C4207">
              <w:rPr>
                <w:lang w:val="en-US"/>
              </w:rPr>
              <w:t>N + n</w:t>
            </w:r>
            <w:r w:rsidRPr="009C4207">
              <w:t xml:space="preserve"> </w:t>
            </w:r>
            <w:r w:rsidRPr="009C4207">
              <w:rPr>
                <w:vertAlign w:val="superscript"/>
              </w:rPr>
              <w:t>4</w:t>
            </w:r>
            <w:r w:rsidRPr="009C4207">
              <w:rPr>
                <w:vertAlign w:val="superscript"/>
                <w:lang w:val="en-US"/>
              </w:rPr>
              <w:t xml:space="preserve"> </w:t>
            </w:r>
            <w:r w:rsidRPr="009C4207">
              <w:t>год</w:t>
            </w:r>
          </w:p>
        </w:tc>
      </w:tr>
      <w:tr w:rsidR="009C4207" w:rsidRPr="009C4207" w:rsidTr="00CF1503">
        <w:tc>
          <w:tcPr>
            <w:tcW w:w="776" w:type="dxa"/>
            <w:vMerge/>
          </w:tcPr>
          <w:p w:rsidR="009C4207" w:rsidRPr="009C4207" w:rsidRDefault="009C4207" w:rsidP="009C4207">
            <w:pPr>
              <w:pStyle w:val="a6"/>
              <w:spacing w:line="240" w:lineRule="auto"/>
            </w:pPr>
          </w:p>
        </w:tc>
        <w:tc>
          <w:tcPr>
            <w:tcW w:w="5103" w:type="dxa"/>
            <w:vMerge/>
          </w:tcPr>
          <w:p w:rsidR="009C4207" w:rsidRPr="009C4207" w:rsidRDefault="009C4207" w:rsidP="009C4207">
            <w:pPr>
              <w:pStyle w:val="a6"/>
              <w:spacing w:line="240" w:lineRule="auto"/>
            </w:pPr>
          </w:p>
        </w:tc>
        <w:tc>
          <w:tcPr>
            <w:tcW w:w="2268" w:type="dxa"/>
            <w:vMerge/>
          </w:tcPr>
          <w:p w:rsidR="009C4207" w:rsidRPr="009C4207" w:rsidRDefault="009C4207" w:rsidP="009C4207">
            <w:pPr>
              <w:pStyle w:val="a6"/>
              <w:spacing w:line="240" w:lineRule="auto"/>
            </w:pPr>
          </w:p>
        </w:tc>
        <w:tc>
          <w:tcPr>
            <w:tcW w:w="1985" w:type="dxa"/>
          </w:tcPr>
          <w:p w:rsidR="009C4207" w:rsidRPr="009C4207" w:rsidRDefault="009C4207" w:rsidP="009C4207">
            <w:pPr>
              <w:pStyle w:val="a6"/>
              <w:jc w:val="center"/>
            </w:pPr>
            <w:r w:rsidRPr="009C4207">
              <w:t>план</w:t>
            </w:r>
          </w:p>
        </w:tc>
        <w:tc>
          <w:tcPr>
            <w:tcW w:w="1701" w:type="dxa"/>
          </w:tcPr>
          <w:p w:rsidR="009C4207" w:rsidRPr="009C4207" w:rsidRDefault="009C4207" w:rsidP="009C4207">
            <w:pPr>
              <w:pStyle w:val="a6"/>
              <w:jc w:val="center"/>
            </w:pPr>
            <w:r w:rsidRPr="009C4207">
              <w:t>план</w:t>
            </w:r>
          </w:p>
        </w:tc>
        <w:tc>
          <w:tcPr>
            <w:tcW w:w="1559" w:type="dxa"/>
          </w:tcPr>
          <w:p w:rsidR="009C4207" w:rsidRPr="009C4207" w:rsidRDefault="009C4207" w:rsidP="009C4207">
            <w:pPr>
              <w:pStyle w:val="a6"/>
              <w:jc w:val="center"/>
            </w:pPr>
            <w:r w:rsidRPr="009C4207">
              <w:t>план</w:t>
            </w:r>
          </w:p>
        </w:tc>
        <w:tc>
          <w:tcPr>
            <w:tcW w:w="1559" w:type="dxa"/>
          </w:tcPr>
          <w:p w:rsidR="009C4207" w:rsidRPr="009C4207" w:rsidRDefault="009C4207" w:rsidP="009C4207">
            <w:pPr>
              <w:pStyle w:val="a6"/>
              <w:jc w:val="center"/>
            </w:pPr>
            <w:r w:rsidRPr="009C4207">
              <w:t>план</w:t>
            </w:r>
          </w:p>
        </w:tc>
      </w:tr>
    </w:tbl>
    <w:p w:rsidR="009C4207" w:rsidRDefault="00DE60B9" w:rsidP="00DE60B9">
      <w:pPr>
        <w:pStyle w:val="a6"/>
        <w:numPr>
          <w:ilvl w:val="1"/>
          <w:numId w:val="36"/>
        </w:numPr>
        <w:spacing w:line="240" w:lineRule="auto"/>
        <w:ind w:left="0" w:firstLine="567"/>
      </w:pPr>
      <w:r>
        <w:t>с</w:t>
      </w:r>
      <w:r w:rsidR="009C4207">
        <w:t>носки изложить в следующей редакции:</w:t>
      </w:r>
    </w:p>
    <w:p w:rsidR="009C4207" w:rsidRPr="009C4207" w:rsidRDefault="009C4207" w:rsidP="009C4207">
      <w:pPr>
        <w:pStyle w:val="a6"/>
        <w:spacing w:line="240" w:lineRule="auto"/>
        <w:ind w:firstLine="567"/>
      </w:pPr>
      <w:r w:rsidRPr="009C4207">
        <w:t>«</w:t>
      </w:r>
      <w:r w:rsidRPr="009C4207">
        <w:tab/>
      </w:r>
      <w:r w:rsidRPr="009C4207">
        <w:rPr>
          <w:vertAlign w:val="superscript"/>
        </w:rPr>
        <w:t>1</w:t>
      </w:r>
      <w:r w:rsidRPr="009C4207">
        <w:t xml:space="preserve"> Указывается наименование и значения показателя конечного результата, в том числе по</w:t>
      </w:r>
      <w:r w:rsidR="00CF1503">
        <w:t>казателя конечного результата</w:t>
      </w:r>
      <w:r w:rsidRPr="009C4207">
        <w:t xml:space="preserve"> по осуществлени</w:t>
      </w:r>
      <w:r w:rsidR="00CF1503">
        <w:t>ю капитальных вложений в объект</w:t>
      </w:r>
      <w:r w:rsidRPr="009C4207">
        <w:t xml:space="preserve"> муниципальной собственности города Перми.</w:t>
      </w:r>
    </w:p>
    <w:p w:rsidR="009C4207" w:rsidRPr="009C4207" w:rsidRDefault="009C4207" w:rsidP="009C4207">
      <w:pPr>
        <w:widowControl w:val="0"/>
        <w:adjustRightInd/>
        <w:ind w:firstLine="567"/>
      </w:pPr>
      <w:r w:rsidRPr="009C4207">
        <w:rPr>
          <w:vertAlign w:val="superscript"/>
        </w:rPr>
        <w:t>2</w:t>
      </w:r>
      <w:r w:rsidRPr="009C4207">
        <w:t xml:space="preserve"> N </w:t>
      </w:r>
      <w:r w:rsidR="00CF1503" w:rsidRPr="009C4207">
        <w:t>–</w:t>
      </w:r>
      <w:r w:rsidRPr="009C4207">
        <w:t xml:space="preserve"> год начала реализации программы</w:t>
      </w:r>
      <w:r w:rsidR="00B42C88">
        <w:t>.</w:t>
      </w:r>
    </w:p>
    <w:p w:rsidR="009C4207" w:rsidRPr="009C4207" w:rsidRDefault="009C4207" w:rsidP="009C4207">
      <w:pPr>
        <w:widowControl w:val="0"/>
        <w:adjustRightInd/>
        <w:ind w:firstLine="567"/>
      </w:pPr>
      <w:r w:rsidRPr="009C4207">
        <w:rPr>
          <w:vertAlign w:val="superscript"/>
        </w:rPr>
        <w:t>3</w:t>
      </w:r>
      <w:r w:rsidRPr="009C4207">
        <w:t xml:space="preserve"> Количество граф определяется в зависимости от срока реализации программы.</w:t>
      </w:r>
    </w:p>
    <w:p w:rsidR="009C4207" w:rsidRDefault="009C4207" w:rsidP="00E349FA">
      <w:pPr>
        <w:widowControl w:val="0"/>
        <w:adjustRightInd/>
        <w:ind w:firstLine="567"/>
      </w:pPr>
      <w:r w:rsidRPr="009C4207">
        <w:rPr>
          <w:vertAlign w:val="superscript"/>
        </w:rPr>
        <w:t>4</w:t>
      </w:r>
      <w:r w:rsidRPr="009C4207">
        <w:t xml:space="preserve"> </w:t>
      </w:r>
      <w:r w:rsidRPr="009C4207">
        <w:rPr>
          <w:lang w:val="en-US"/>
        </w:rPr>
        <w:t>N</w:t>
      </w:r>
      <w:r w:rsidRPr="009C4207">
        <w:t xml:space="preserve"> + </w:t>
      </w:r>
      <w:r w:rsidRPr="009C4207">
        <w:rPr>
          <w:lang w:val="en-US"/>
        </w:rPr>
        <w:t>n</w:t>
      </w:r>
      <w:r w:rsidR="00CF1503">
        <w:t xml:space="preserve"> – </w:t>
      </w:r>
      <w:r w:rsidRPr="009C4207">
        <w:t xml:space="preserve">год </w:t>
      </w:r>
      <w:r w:rsidR="00CF1503">
        <w:t>окончания реализации программы</w:t>
      </w:r>
      <w:r w:rsidRPr="009C4207">
        <w:t>.</w:t>
      </w:r>
      <w:r>
        <w:t>»</w:t>
      </w:r>
      <w:r w:rsidR="00E349FA">
        <w:t>.</w:t>
      </w:r>
    </w:p>
    <w:p w:rsidR="002A18CF" w:rsidRDefault="003219EE" w:rsidP="008074B4">
      <w:pPr>
        <w:pStyle w:val="a6"/>
        <w:numPr>
          <w:ilvl w:val="0"/>
          <w:numId w:val="36"/>
        </w:numPr>
        <w:spacing w:line="240" w:lineRule="auto"/>
        <w:ind w:left="0" w:firstLine="709"/>
      </w:pPr>
      <w:hyperlink r:id="rId12" w:history="1">
        <w:r w:rsidR="00CC0CDE">
          <w:t>Г</w:t>
        </w:r>
        <w:r w:rsidR="00CC0CDE" w:rsidRPr="00B0585D">
          <w:t>раф</w:t>
        </w:r>
        <w:r w:rsidR="00CC0CDE">
          <w:t>у</w:t>
        </w:r>
        <w:r w:rsidR="00CC0CDE" w:rsidRPr="00B0585D">
          <w:t xml:space="preserve"> </w:t>
        </w:r>
      </w:hyperlink>
      <w:r w:rsidR="00CC0CDE">
        <w:t>1</w:t>
      </w:r>
      <w:r w:rsidR="00CC0CDE" w:rsidRPr="00B0585D">
        <w:t xml:space="preserve"> заголовочной части таблицы </w:t>
      </w:r>
      <w:r w:rsidR="002A18CF">
        <w:t xml:space="preserve">приложения 6 изложить в следующей редакции: </w:t>
      </w:r>
    </w:p>
    <w:p w:rsidR="00E349FA" w:rsidRDefault="002A18CF" w:rsidP="002A18CF">
      <w:pPr>
        <w:pStyle w:val="a6"/>
        <w:spacing w:line="240" w:lineRule="auto"/>
        <w:ind w:firstLine="567"/>
      </w:pPr>
      <w:r>
        <w:t>«№ п/п».</w:t>
      </w:r>
    </w:p>
    <w:p w:rsidR="00E02779" w:rsidRPr="00C6588A" w:rsidRDefault="00E02779" w:rsidP="00DE60B9">
      <w:pPr>
        <w:pStyle w:val="a6"/>
        <w:numPr>
          <w:ilvl w:val="0"/>
          <w:numId w:val="36"/>
        </w:numPr>
        <w:spacing w:line="240" w:lineRule="auto"/>
        <w:ind w:left="0" w:firstLine="709"/>
      </w:pPr>
      <w:r w:rsidRPr="00C6588A">
        <w:t xml:space="preserve">Приложение 7 </w:t>
      </w:r>
      <w:r w:rsidR="00C6588A" w:rsidRPr="00C6588A">
        <w:t>изложить в следующей редакции:</w:t>
      </w:r>
    </w:p>
    <w:p w:rsidR="00C6588A" w:rsidRPr="00C6588A" w:rsidRDefault="00C6588A" w:rsidP="00C6588A">
      <w:pPr>
        <w:widowControl w:val="0"/>
        <w:adjustRightInd/>
        <w:jc w:val="center"/>
      </w:pPr>
      <w:r>
        <w:t>«</w:t>
      </w:r>
      <w:r w:rsidRPr="00C6588A">
        <w:t>ПЛАН-ГРАФИК</w:t>
      </w:r>
    </w:p>
    <w:p w:rsidR="00C6588A" w:rsidRPr="00C6588A" w:rsidRDefault="00C6588A" w:rsidP="00C6588A">
      <w:pPr>
        <w:widowControl w:val="0"/>
        <w:adjustRightInd/>
        <w:jc w:val="center"/>
      </w:pPr>
      <w:r w:rsidRPr="00C6588A">
        <w:t>подпрограммы</w:t>
      </w:r>
    </w:p>
    <w:p w:rsidR="00C6588A" w:rsidRPr="00C6588A" w:rsidRDefault="00C6588A" w:rsidP="00C6588A">
      <w:pPr>
        <w:widowControl w:val="0"/>
        <w:adjustRightInd/>
        <w:jc w:val="center"/>
      </w:pPr>
      <w:r w:rsidRPr="00C6588A">
        <w:t>______________________ ___________________________</w:t>
      </w:r>
    </w:p>
    <w:p w:rsidR="00C6588A" w:rsidRPr="00C6588A" w:rsidRDefault="00C6588A" w:rsidP="00C6588A">
      <w:pPr>
        <w:widowControl w:val="0"/>
        <w:adjustRightInd/>
        <w:jc w:val="center"/>
      </w:pPr>
      <w:r w:rsidRPr="00C6588A">
        <w:t xml:space="preserve">(код подпрограммы </w:t>
      </w:r>
      <w:r w:rsidRPr="00C6588A">
        <w:rPr>
          <w:color w:val="000000" w:themeColor="text1"/>
          <w:vertAlign w:val="superscript"/>
        </w:rPr>
        <w:t>1</w:t>
      </w:r>
      <w:r w:rsidRPr="00C6588A">
        <w:t>) (наименование подпрограммы)</w:t>
      </w:r>
    </w:p>
    <w:p w:rsidR="00C6588A" w:rsidRPr="00C6588A" w:rsidRDefault="00C6588A" w:rsidP="00C6588A">
      <w:pPr>
        <w:widowControl w:val="0"/>
        <w:adjustRightInd/>
        <w:jc w:val="center"/>
      </w:pPr>
      <w:r w:rsidRPr="00C6588A">
        <w:t>муниципальной программы __________________________</w:t>
      </w:r>
    </w:p>
    <w:p w:rsidR="0024379F" w:rsidRDefault="00C6588A" w:rsidP="0024379F">
      <w:pPr>
        <w:widowControl w:val="0"/>
        <w:adjustRightInd/>
        <w:jc w:val="center"/>
      </w:pPr>
      <w:r w:rsidRPr="00C6588A">
        <w:t>(наименование программы)</w:t>
      </w:r>
    </w:p>
    <w:p w:rsidR="006F6B3A" w:rsidRDefault="006F6B3A">
      <w:pPr>
        <w:autoSpaceDE/>
        <w:autoSpaceDN/>
        <w:adjustRightInd/>
        <w:spacing w:after="160" w:line="259" w:lineRule="auto"/>
        <w:jc w:val="left"/>
      </w:pPr>
      <w:r>
        <w:br w:type="page"/>
      </w:r>
    </w:p>
    <w:p w:rsidR="0024379F" w:rsidRPr="00C6588A" w:rsidRDefault="0024379F" w:rsidP="0024379F">
      <w:pPr>
        <w:widowControl w:val="0"/>
        <w:adjustRightInd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3"/>
        <w:gridCol w:w="2268"/>
        <w:gridCol w:w="1134"/>
        <w:gridCol w:w="1418"/>
        <w:gridCol w:w="1842"/>
        <w:gridCol w:w="1134"/>
        <w:gridCol w:w="993"/>
        <w:gridCol w:w="1417"/>
        <w:gridCol w:w="1701"/>
        <w:gridCol w:w="1418"/>
      </w:tblGrid>
      <w:tr w:rsidR="00C6588A" w:rsidRPr="00C6588A" w:rsidTr="0024379F">
        <w:trPr>
          <w:tblHeader/>
        </w:trPr>
        <w:tc>
          <w:tcPr>
            <w:tcW w:w="1343" w:type="dxa"/>
            <w:vMerge w:val="restart"/>
          </w:tcPr>
          <w:p w:rsidR="00C6588A" w:rsidRPr="00C6588A" w:rsidRDefault="00C6588A" w:rsidP="00C6588A">
            <w:pPr>
              <w:widowControl w:val="0"/>
              <w:adjustRightInd/>
              <w:jc w:val="center"/>
            </w:pPr>
            <w:r w:rsidRPr="00C6588A">
              <w:t>Код</w:t>
            </w:r>
          </w:p>
        </w:tc>
        <w:tc>
          <w:tcPr>
            <w:tcW w:w="2268" w:type="dxa"/>
            <w:vMerge w:val="restart"/>
          </w:tcPr>
          <w:p w:rsidR="00C6588A" w:rsidRPr="00C6588A" w:rsidRDefault="00C6588A" w:rsidP="00C6588A">
            <w:pPr>
              <w:widowControl w:val="0"/>
              <w:adjustRightInd/>
              <w:jc w:val="center"/>
            </w:pPr>
            <w:r w:rsidRPr="00C6588A">
              <w:t xml:space="preserve">Наименование задачи, основного мероприятия, мероприятия, подмероприятия, объекта. Место проведения/расположения (адрес) </w:t>
            </w:r>
            <w:r w:rsidRPr="00C6588A">
              <w:rPr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</w:tcPr>
          <w:p w:rsidR="00C6588A" w:rsidRPr="00C6588A" w:rsidRDefault="00C6588A" w:rsidP="00C6588A">
            <w:pPr>
              <w:widowControl w:val="0"/>
              <w:adjustRightInd/>
              <w:jc w:val="center"/>
            </w:pPr>
            <w:r w:rsidRPr="00C6588A">
              <w:t xml:space="preserve">Участник программы </w:t>
            </w:r>
            <w:r w:rsidRPr="00C6588A">
              <w:rPr>
                <w:vertAlign w:val="superscript"/>
              </w:rPr>
              <w:t>3</w:t>
            </w:r>
          </w:p>
        </w:tc>
        <w:tc>
          <w:tcPr>
            <w:tcW w:w="1418" w:type="dxa"/>
            <w:vMerge w:val="restart"/>
          </w:tcPr>
          <w:p w:rsidR="00C6588A" w:rsidRPr="00C6588A" w:rsidRDefault="00C6588A" w:rsidP="00C6588A">
            <w:pPr>
              <w:widowControl w:val="0"/>
              <w:adjustRightInd/>
              <w:jc w:val="center"/>
            </w:pPr>
            <w:r w:rsidRPr="00C6588A">
              <w:t xml:space="preserve">Дата начала реализации подмероприятия </w:t>
            </w:r>
            <w:r w:rsidRPr="00C6588A">
              <w:rPr>
                <w:vertAlign w:val="superscript"/>
              </w:rPr>
              <w:t>4</w:t>
            </w:r>
          </w:p>
        </w:tc>
        <w:tc>
          <w:tcPr>
            <w:tcW w:w="1842" w:type="dxa"/>
            <w:vMerge w:val="restart"/>
          </w:tcPr>
          <w:p w:rsidR="00C6588A" w:rsidRPr="00C6588A" w:rsidRDefault="00C6588A" w:rsidP="00C6588A">
            <w:pPr>
              <w:widowControl w:val="0"/>
              <w:adjustRightInd/>
              <w:jc w:val="center"/>
            </w:pPr>
            <w:r w:rsidRPr="00C6588A">
              <w:t>Дата окончания реализации подмероприятия</w:t>
            </w:r>
            <w:r w:rsidRPr="00C6588A">
              <w:rPr>
                <w:vertAlign w:val="superscript"/>
              </w:rPr>
              <w:t xml:space="preserve"> 5</w:t>
            </w:r>
          </w:p>
        </w:tc>
        <w:tc>
          <w:tcPr>
            <w:tcW w:w="3544" w:type="dxa"/>
            <w:gridSpan w:val="3"/>
          </w:tcPr>
          <w:p w:rsidR="00C6588A" w:rsidRPr="00C6588A" w:rsidRDefault="00C6588A" w:rsidP="00C6588A">
            <w:pPr>
              <w:widowControl w:val="0"/>
              <w:adjustRightInd/>
              <w:jc w:val="center"/>
            </w:pPr>
            <w:r w:rsidRPr="00C6588A">
              <w:t>Показатель непосредственного результата</w:t>
            </w:r>
          </w:p>
        </w:tc>
        <w:tc>
          <w:tcPr>
            <w:tcW w:w="1701" w:type="dxa"/>
            <w:vMerge w:val="restart"/>
          </w:tcPr>
          <w:p w:rsidR="00C6588A" w:rsidRPr="00C6588A" w:rsidRDefault="00C6588A" w:rsidP="00C6588A">
            <w:pPr>
              <w:widowControl w:val="0"/>
              <w:adjustRightInd/>
              <w:jc w:val="center"/>
            </w:pPr>
            <w:r w:rsidRPr="00C6588A">
              <w:t xml:space="preserve">Источник финансирования </w:t>
            </w:r>
            <w:r w:rsidRPr="00C6588A">
              <w:rPr>
                <w:color w:val="000000" w:themeColor="text1"/>
                <w:vertAlign w:val="superscript"/>
              </w:rPr>
              <w:t>6</w:t>
            </w:r>
          </w:p>
        </w:tc>
        <w:tc>
          <w:tcPr>
            <w:tcW w:w="1418" w:type="dxa"/>
            <w:vMerge w:val="restart"/>
          </w:tcPr>
          <w:p w:rsidR="00C6588A" w:rsidRPr="00C6588A" w:rsidRDefault="00C6588A" w:rsidP="00C6588A">
            <w:pPr>
              <w:widowControl w:val="0"/>
              <w:adjustRightInd/>
              <w:jc w:val="center"/>
            </w:pPr>
            <w:r w:rsidRPr="00C6588A">
              <w:t xml:space="preserve">Объем финансирования, тыс. руб. </w:t>
            </w:r>
            <w:r w:rsidRPr="00C6588A">
              <w:rPr>
                <w:vertAlign w:val="superscript"/>
              </w:rPr>
              <w:t>7</w:t>
            </w:r>
          </w:p>
        </w:tc>
      </w:tr>
      <w:tr w:rsidR="00C6588A" w:rsidRPr="00C6588A" w:rsidTr="0024379F">
        <w:trPr>
          <w:tblHeader/>
        </w:trPr>
        <w:tc>
          <w:tcPr>
            <w:tcW w:w="1343" w:type="dxa"/>
            <w:vMerge/>
          </w:tcPr>
          <w:p w:rsidR="00C6588A" w:rsidRPr="00C6588A" w:rsidRDefault="00C6588A" w:rsidP="00C6588A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</w:tcPr>
          <w:p w:rsidR="00C6588A" w:rsidRPr="00C6588A" w:rsidRDefault="00C6588A" w:rsidP="00C6588A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:rsidR="00C6588A" w:rsidRPr="00C6588A" w:rsidRDefault="00C6588A" w:rsidP="00C6588A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</w:tcPr>
          <w:p w:rsidR="00C6588A" w:rsidRPr="00C6588A" w:rsidRDefault="00C6588A" w:rsidP="00C6588A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vMerge/>
          </w:tcPr>
          <w:p w:rsidR="00C6588A" w:rsidRPr="00C6588A" w:rsidRDefault="00C6588A" w:rsidP="00C6588A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:rsidR="00C6588A" w:rsidRPr="00C6588A" w:rsidRDefault="00C6588A" w:rsidP="00C6588A">
            <w:pPr>
              <w:widowControl w:val="0"/>
              <w:adjustRightInd/>
              <w:jc w:val="center"/>
            </w:pPr>
            <w:r w:rsidRPr="00C6588A">
              <w:t>наименование</w:t>
            </w:r>
          </w:p>
        </w:tc>
        <w:tc>
          <w:tcPr>
            <w:tcW w:w="993" w:type="dxa"/>
          </w:tcPr>
          <w:p w:rsidR="00C6588A" w:rsidRPr="00C6588A" w:rsidRDefault="00C6588A" w:rsidP="00C6588A">
            <w:pPr>
              <w:widowControl w:val="0"/>
              <w:adjustRightInd/>
              <w:jc w:val="center"/>
            </w:pPr>
            <w:r w:rsidRPr="00C6588A">
              <w:t>ед. изм.</w:t>
            </w:r>
          </w:p>
        </w:tc>
        <w:tc>
          <w:tcPr>
            <w:tcW w:w="1417" w:type="dxa"/>
          </w:tcPr>
          <w:p w:rsidR="00C6588A" w:rsidRPr="00C6588A" w:rsidRDefault="00C6588A" w:rsidP="00C6588A">
            <w:pPr>
              <w:widowControl w:val="0"/>
              <w:adjustRightInd/>
              <w:jc w:val="center"/>
            </w:pPr>
            <w:r w:rsidRPr="00C6588A">
              <w:t>значение</w:t>
            </w:r>
          </w:p>
        </w:tc>
        <w:tc>
          <w:tcPr>
            <w:tcW w:w="1701" w:type="dxa"/>
            <w:vMerge/>
          </w:tcPr>
          <w:p w:rsidR="00C6588A" w:rsidRPr="00C6588A" w:rsidRDefault="00C6588A" w:rsidP="00C6588A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</w:tcPr>
          <w:p w:rsidR="00C6588A" w:rsidRPr="00C6588A" w:rsidRDefault="00C6588A" w:rsidP="00C6588A">
            <w:pPr>
              <w:autoSpaceDE/>
              <w:autoSpaceDN/>
              <w:adjustRightInd/>
              <w:spacing w:after="160" w:line="259" w:lineRule="auto"/>
              <w:jc w:val="left"/>
              <w:rPr>
                <w:rFonts w:eastAsiaTheme="minorHAnsi"/>
                <w:lang w:eastAsia="en-US"/>
              </w:rPr>
            </w:pPr>
          </w:p>
        </w:tc>
      </w:tr>
      <w:tr w:rsidR="00C6588A" w:rsidRPr="00C6588A" w:rsidTr="0024379F">
        <w:trPr>
          <w:tblHeader/>
        </w:trPr>
        <w:tc>
          <w:tcPr>
            <w:tcW w:w="1343" w:type="dxa"/>
          </w:tcPr>
          <w:p w:rsidR="00C6588A" w:rsidRPr="00C6588A" w:rsidRDefault="00C6588A" w:rsidP="00C6588A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6588A">
              <w:rPr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C6588A" w:rsidRPr="00C6588A" w:rsidRDefault="00C6588A" w:rsidP="00C6588A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bookmarkStart w:id="23" w:name="P1089"/>
            <w:bookmarkEnd w:id="23"/>
            <w:r w:rsidRPr="00C6588A">
              <w:rPr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C6588A" w:rsidRPr="00C6588A" w:rsidRDefault="00C6588A" w:rsidP="00C6588A">
            <w:pPr>
              <w:widowControl w:val="0"/>
              <w:adjustRightInd/>
              <w:jc w:val="center"/>
            </w:pPr>
            <w:bookmarkStart w:id="24" w:name="P1090"/>
            <w:bookmarkEnd w:id="24"/>
            <w:r w:rsidRPr="00C6588A">
              <w:t>3</w:t>
            </w:r>
          </w:p>
        </w:tc>
        <w:tc>
          <w:tcPr>
            <w:tcW w:w="1418" w:type="dxa"/>
          </w:tcPr>
          <w:p w:rsidR="00C6588A" w:rsidRPr="00C6588A" w:rsidRDefault="00C6588A" w:rsidP="00C6588A">
            <w:pPr>
              <w:widowControl w:val="0"/>
              <w:adjustRightInd/>
              <w:jc w:val="center"/>
            </w:pPr>
            <w:bookmarkStart w:id="25" w:name="P1091"/>
            <w:bookmarkEnd w:id="25"/>
            <w:r w:rsidRPr="00C6588A">
              <w:t>4</w:t>
            </w:r>
          </w:p>
        </w:tc>
        <w:tc>
          <w:tcPr>
            <w:tcW w:w="1842" w:type="dxa"/>
          </w:tcPr>
          <w:p w:rsidR="00C6588A" w:rsidRPr="00C6588A" w:rsidRDefault="00C6588A" w:rsidP="00C6588A">
            <w:pPr>
              <w:widowControl w:val="0"/>
              <w:adjustRightInd/>
              <w:jc w:val="center"/>
            </w:pPr>
            <w:bookmarkStart w:id="26" w:name="P1092"/>
            <w:bookmarkEnd w:id="26"/>
            <w:r w:rsidRPr="00C6588A">
              <w:t>5</w:t>
            </w:r>
          </w:p>
        </w:tc>
        <w:tc>
          <w:tcPr>
            <w:tcW w:w="1134" w:type="dxa"/>
          </w:tcPr>
          <w:p w:rsidR="00C6588A" w:rsidRPr="00C6588A" w:rsidRDefault="00C6588A" w:rsidP="00C6588A">
            <w:pPr>
              <w:widowControl w:val="0"/>
              <w:adjustRightInd/>
              <w:jc w:val="center"/>
            </w:pPr>
            <w:r w:rsidRPr="00C6588A">
              <w:t>6</w:t>
            </w:r>
          </w:p>
        </w:tc>
        <w:tc>
          <w:tcPr>
            <w:tcW w:w="993" w:type="dxa"/>
          </w:tcPr>
          <w:p w:rsidR="00C6588A" w:rsidRPr="00C6588A" w:rsidRDefault="00C6588A" w:rsidP="00C6588A">
            <w:pPr>
              <w:widowControl w:val="0"/>
              <w:adjustRightInd/>
              <w:jc w:val="center"/>
            </w:pPr>
            <w:r w:rsidRPr="00C6588A">
              <w:t>7</w:t>
            </w:r>
          </w:p>
        </w:tc>
        <w:tc>
          <w:tcPr>
            <w:tcW w:w="1417" w:type="dxa"/>
          </w:tcPr>
          <w:p w:rsidR="00C6588A" w:rsidRPr="00C6588A" w:rsidRDefault="00C6588A" w:rsidP="00C6588A">
            <w:pPr>
              <w:widowControl w:val="0"/>
              <w:adjustRightInd/>
              <w:jc w:val="center"/>
            </w:pPr>
            <w:r w:rsidRPr="00C6588A">
              <w:t>8</w:t>
            </w:r>
          </w:p>
        </w:tc>
        <w:tc>
          <w:tcPr>
            <w:tcW w:w="1701" w:type="dxa"/>
          </w:tcPr>
          <w:p w:rsidR="00C6588A" w:rsidRPr="00C6588A" w:rsidRDefault="00C6588A" w:rsidP="00C6588A">
            <w:pPr>
              <w:widowControl w:val="0"/>
              <w:adjustRightInd/>
              <w:jc w:val="center"/>
            </w:pPr>
            <w:r w:rsidRPr="00C6588A">
              <w:t>9</w:t>
            </w:r>
          </w:p>
        </w:tc>
        <w:tc>
          <w:tcPr>
            <w:tcW w:w="1418" w:type="dxa"/>
          </w:tcPr>
          <w:p w:rsidR="00C6588A" w:rsidRPr="00C6588A" w:rsidRDefault="00C6588A" w:rsidP="00C6588A">
            <w:pPr>
              <w:widowControl w:val="0"/>
              <w:adjustRightInd/>
              <w:jc w:val="center"/>
            </w:pPr>
            <w:bookmarkStart w:id="27" w:name="P1097"/>
            <w:bookmarkEnd w:id="27"/>
            <w:r w:rsidRPr="00C6588A">
              <w:t>10</w:t>
            </w:r>
          </w:p>
        </w:tc>
      </w:tr>
      <w:tr w:rsidR="00C6588A" w:rsidRPr="00C6588A" w:rsidTr="00C6588A">
        <w:tc>
          <w:tcPr>
            <w:tcW w:w="1343" w:type="dxa"/>
          </w:tcPr>
          <w:p w:rsidR="00C6588A" w:rsidRPr="00C6588A" w:rsidRDefault="00C6588A" w:rsidP="00C6588A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6588A">
              <w:rPr>
                <w:color w:val="000000" w:themeColor="text1"/>
              </w:rPr>
              <w:t xml:space="preserve">1.1.1  </w:t>
            </w:r>
            <w:r w:rsidRPr="008074B4">
              <w:rPr>
                <w:color w:val="000000" w:themeColor="text1"/>
                <w:vertAlign w:val="superscript"/>
              </w:rPr>
              <w:t>8</w:t>
            </w:r>
          </w:p>
        </w:tc>
        <w:tc>
          <w:tcPr>
            <w:tcW w:w="13325" w:type="dxa"/>
            <w:gridSpan w:val="9"/>
          </w:tcPr>
          <w:p w:rsidR="00C6588A" w:rsidRPr="00C6588A" w:rsidRDefault="00C6588A" w:rsidP="00C6588A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C6588A">
              <w:rPr>
                <w:color w:val="000000" w:themeColor="text1"/>
              </w:rPr>
              <w:t>Задача. Наименование задачи</w:t>
            </w:r>
          </w:p>
        </w:tc>
      </w:tr>
      <w:tr w:rsidR="00C6588A" w:rsidRPr="00C6588A" w:rsidTr="00C6588A">
        <w:tc>
          <w:tcPr>
            <w:tcW w:w="1343" w:type="dxa"/>
          </w:tcPr>
          <w:p w:rsidR="00C6588A" w:rsidRPr="00C6588A" w:rsidRDefault="00C6588A" w:rsidP="00C6588A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6588A">
              <w:rPr>
                <w:color w:val="000000" w:themeColor="text1"/>
              </w:rPr>
              <w:t xml:space="preserve">1.1.1.1 </w:t>
            </w:r>
            <w:r w:rsidRPr="00C6588A">
              <w:rPr>
                <w:color w:val="000000" w:themeColor="text1"/>
                <w:vertAlign w:val="superscript"/>
              </w:rPr>
              <w:t>8</w:t>
            </w:r>
          </w:p>
        </w:tc>
        <w:tc>
          <w:tcPr>
            <w:tcW w:w="13325" w:type="dxa"/>
            <w:gridSpan w:val="9"/>
          </w:tcPr>
          <w:p w:rsidR="00C6588A" w:rsidRPr="00C6588A" w:rsidRDefault="00C6588A" w:rsidP="00C6588A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C6588A">
              <w:rPr>
                <w:color w:val="000000" w:themeColor="text1"/>
              </w:rPr>
              <w:t>Наименование основного мероприятия</w:t>
            </w:r>
          </w:p>
        </w:tc>
      </w:tr>
      <w:tr w:rsidR="00C6588A" w:rsidRPr="00C6588A" w:rsidTr="00C6588A">
        <w:tc>
          <w:tcPr>
            <w:tcW w:w="1343" w:type="dxa"/>
          </w:tcPr>
          <w:p w:rsidR="00C6588A" w:rsidRPr="00C6588A" w:rsidRDefault="00C6588A" w:rsidP="00C6588A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6588A">
              <w:rPr>
                <w:color w:val="000000" w:themeColor="text1"/>
              </w:rPr>
              <w:t xml:space="preserve">1.1.1.1.1 </w:t>
            </w:r>
            <w:hyperlink w:anchor="P1139" w:history="1">
              <w:r w:rsidRPr="00C6588A">
                <w:rPr>
                  <w:color w:val="000000" w:themeColor="text1"/>
                  <w:vertAlign w:val="superscript"/>
                </w:rPr>
                <w:t>8</w:t>
              </w:r>
            </w:hyperlink>
          </w:p>
        </w:tc>
        <w:tc>
          <w:tcPr>
            <w:tcW w:w="13325" w:type="dxa"/>
            <w:gridSpan w:val="9"/>
          </w:tcPr>
          <w:p w:rsidR="00C6588A" w:rsidRPr="00C6588A" w:rsidRDefault="00C6588A" w:rsidP="00C6588A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C6588A">
              <w:rPr>
                <w:color w:val="000000" w:themeColor="text1"/>
              </w:rPr>
              <w:t>Наименование мероприятия</w:t>
            </w:r>
          </w:p>
        </w:tc>
      </w:tr>
      <w:tr w:rsidR="00C6588A" w:rsidRPr="00C6588A" w:rsidTr="00C6588A">
        <w:tc>
          <w:tcPr>
            <w:tcW w:w="1343" w:type="dxa"/>
          </w:tcPr>
          <w:p w:rsidR="00C6588A" w:rsidRPr="00C6588A" w:rsidRDefault="00C6588A" w:rsidP="00C6588A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6588A">
              <w:rPr>
                <w:color w:val="000000" w:themeColor="text1"/>
              </w:rPr>
              <w:t>1.1.1.1.1.1</w:t>
            </w:r>
          </w:p>
        </w:tc>
        <w:tc>
          <w:tcPr>
            <w:tcW w:w="2268" w:type="dxa"/>
          </w:tcPr>
          <w:p w:rsidR="00C6588A" w:rsidRPr="00C6588A" w:rsidRDefault="00C6588A" w:rsidP="00C6588A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C6588A">
              <w:rPr>
                <w:color w:val="000000" w:themeColor="text1"/>
              </w:rPr>
              <w:t xml:space="preserve">Наименование подмероприятия </w:t>
            </w:r>
            <w:r w:rsidRPr="00C6588A">
              <w:rPr>
                <w:color w:val="000000" w:themeColor="text1"/>
                <w:vertAlign w:val="superscript"/>
              </w:rPr>
              <w:t>9</w:t>
            </w:r>
          </w:p>
        </w:tc>
        <w:tc>
          <w:tcPr>
            <w:tcW w:w="1134" w:type="dxa"/>
          </w:tcPr>
          <w:p w:rsidR="00C6588A" w:rsidRPr="00C6588A" w:rsidRDefault="00C6588A" w:rsidP="00C6588A">
            <w:pPr>
              <w:widowControl w:val="0"/>
              <w:adjustRightInd/>
              <w:jc w:val="left"/>
            </w:pPr>
          </w:p>
        </w:tc>
        <w:tc>
          <w:tcPr>
            <w:tcW w:w="1418" w:type="dxa"/>
          </w:tcPr>
          <w:p w:rsidR="00C6588A" w:rsidRPr="00C6588A" w:rsidRDefault="00C6588A" w:rsidP="00C6588A">
            <w:pPr>
              <w:widowControl w:val="0"/>
              <w:adjustRightInd/>
              <w:jc w:val="left"/>
            </w:pPr>
          </w:p>
        </w:tc>
        <w:tc>
          <w:tcPr>
            <w:tcW w:w="1842" w:type="dxa"/>
          </w:tcPr>
          <w:p w:rsidR="00C6588A" w:rsidRPr="00C6588A" w:rsidRDefault="00C6588A" w:rsidP="00C6588A">
            <w:pPr>
              <w:widowControl w:val="0"/>
              <w:adjustRightInd/>
              <w:jc w:val="left"/>
            </w:pPr>
          </w:p>
        </w:tc>
        <w:tc>
          <w:tcPr>
            <w:tcW w:w="1134" w:type="dxa"/>
          </w:tcPr>
          <w:p w:rsidR="00C6588A" w:rsidRPr="00C6588A" w:rsidRDefault="00C6588A" w:rsidP="00C6588A">
            <w:pPr>
              <w:widowControl w:val="0"/>
              <w:adjustRightInd/>
              <w:jc w:val="center"/>
            </w:pPr>
            <w:r w:rsidRPr="00C6588A">
              <w:t>наименование ПНР</w:t>
            </w:r>
          </w:p>
        </w:tc>
        <w:tc>
          <w:tcPr>
            <w:tcW w:w="993" w:type="dxa"/>
          </w:tcPr>
          <w:p w:rsidR="00C6588A" w:rsidRPr="00C6588A" w:rsidRDefault="00C6588A" w:rsidP="00C6588A">
            <w:pPr>
              <w:widowControl w:val="0"/>
              <w:adjustRightInd/>
              <w:jc w:val="left"/>
            </w:pPr>
          </w:p>
        </w:tc>
        <w:tc>
          <w:tcPr>
            <w:tcW w:w="1417" w:type="dxa"/>
          </w:tcPr>
          <w:p w:rsidR="00C6588A" w:rsidRPr="00C6588A" w:rsidRDefault="00C6588A" w:rsidP="00C6588A">
            <w:pPr>
              <w:widowControl w:val="0"/>
              <w:adjustRightInd/>
              <w:jc w:val="left"/>
            </w:pPr>
          </w:p>
        </w:tc>
        <w:tc>
          <w:tcPr>
            <w:tcW w:w="1701" w:type="dxa"/>
          </w:tcPr>
          <w:p w:rsidR="00C6588A" w:rsidRPr="00C6588A" w:rsidRDefault="00C6588A" w:rsidP="00C6588A">
            <w:pPr>
              <w:widowControl w:val="0"/>
              <w:adjustRightInd/>
              <w:jc w:val="left"/>
            </w:pPr>
          </w:p>
        </w:tc>
        <w:tc>
          <w:tcPr>
            <w:tcW w:w="1418" w:type="dxa"/>
          </w:tcPr>
          <w:p w:rsidR="00C6588A" w:rsidRPr="00C6588A" w:rsidRDefault="00C6588A" w:rsidP="00C6588A">
            <w:pPr>
              <w:widowControl w:val="0"/>
              <w:adjustRightInd/>
              <w:jc w:val="left"/>
            </w:pPr>
          </w:p>
        </w:tc>
      </w:tr>
      <w:tr w:rsidR="00C6588A" w:rsidRPr="00C6588A" w:rsidTr="00C6588A">
        <w:tc>
          <w:tcPr>
            <w:tcW w:w="1343" w:type="dxa"/>
          </w:tcPr>
          <w:p w:rsidR="00C6588A" w:rsidRPr="00C6588A" w:rsidRDefault="00C6588A" w:rsidP="00C6588A">
            <w:pPr>
              <w:widowControl w:val="0"/>
              <w:adjustRightInd/>
              <w:jc w:val="center"/>
              <w:rPr>
                <w:color w:val="000000" w:themeColor="text1"/>
              </w:rPr>
            </w:pPr>
            <w:r w:rsidRPr="00C6588A">
              <w:rPr>
                <w:color w:val="000000" w:themeColor="text1"/>
              </w:rPr>
              <w:t>1.1.1.1.1.2</w:t>
            </w:r>
          </w:p>
        </w:tc>
        <w:tc>
          <w:tcPr>
            <w:tcW w:w="2268" w:type="dxa"/>
          </w:tcPr>
          <w:p w:rsidR="00C6588A" w:rsidRPr="00C6588A" w:rsidRDefault="00C6588A" w:rsidP="00C6588A">
            <w:pPr>
              <w:widowControl w:val="0"/>
              <w:adjustRightInd/>
              <w:jc w:val="left"/>
              <w:rPr>
                <w:color w:val="000000" w:themeColor="text1"/>
              </w:rPr>
            </w:pPr>
            <w:r w:rsidRPr="00C6588A">
              <w:rPr>
                <w:color w:val="000000" w:themeColor="text1"/>
              </w:rPr>
              <w:t xml:space="preserve">Наименование подмероприятия </w:t>
            </w:r>
            <w:hyperlink w:anchor="P1141" w:history="1">
              <w:r w:rsidRPr="00C6588A">
                <w:rPr>
                  <w:color w:val="000000" w:themeColor="text1"/>
                  <w:vertAlign w:val="superscript"/>
                </w:rPr>
                <w:t>9</w:t>
              </w:r>
            </w:hyperlink>
          </w:p>
        </w:tc>
        <w:tc>
          <w:tcPr>
            <w:tcW w:w="1134" w:type="dxa"/>
          </w:tcPr>
          <w:p w:rsidR="00C6588A" w:rsidRPr="00C6588A" w:rsidRDefault="00C6588A" w:rsidP="00C6588A">
            <w:pPr>
              <w:widowControl w:val="0"/>
              <w:adjustRightInd/>
              <w:jc w:val="left"/>
            </w:pPr>
          </w:p>
        </w:tc>
        <w:tc>
          <w:tcPr>
            <w:tcW w:w="1418" w:type="dxa"/>
          </w:tcPr>
          <w:p w:rsidR="00C6588A" w:rsidRPr="00C6588A" w:rsidRDefault="00C6588A" w:rsidP="00C6588A">
            <w:pPr>
              <w:widowControl w:val="0"/>
              <w:adjustRightInd/>
              <w:jc w:val="left"/>
            </w:pPr>
          </w:p>
        </w:tc>
        <w:tc>
          <w:tcPr>
            <w:tcW w:w="1842" w:type="dxa"/>
          </w:tcPr>
          <w:p w:rsidR="00C6588A" w:rsidRPr="00C6588A" w:rsidRDefault="00C6588A" w:rsidP="00C6588A">
            <w:pPr>
              <w:widowControl w:val="0"/>
              <w:adjustRightInd/>
              <w:jc w:val="left"/>
            </w:pPr>
          </w:p>
        </w:tc>
        <w:tc>
          <w:tcPr>
            <w:tcW w:w="1134" w:type="dxa"/>
          </w:tcPr>
          <w:p w:rsidR="00C6588A" w:rsidRPr="00C6588A" w:rsidRDefault="00C6588A" w:rsidP="00C6588A">
            <w:pPr>
              <w:widowControl w:val="0"/>
              <w:adjustRightInd/>
              <w:jc w:val="center"/>
            </w:pPr>
            <w:r w:rsidRPr="00C6588A">
              <w:t>наименование ПНР</w:t>
            </w:r>
          </w:p>
        </w:tc>
        <w:tc>
          <w:tcPr>
            <w:tcW w:w="993" w:type="dxa"/>
          </w:tcPr>
          <w:p w:rsidR="00C6588A" w:rsidRPr="00C6588A" w:rsidRDefault="00C6588A" w:rsidP="00C6588A">
            <w:pPr>
              <w:widowControl w:val="0"/>
              <w:adjustRightInd/>
              <w:jc w:val="left"/>
            </w:pPr>
          </w:p>
        </w:tc>
        <w:tc>
          <w:tcPr>
            <w:tcW w:w="1417" w:type="dxa"/>
          </w:tcPr>
          <w:p w:rsidR="00C6588A" w:rsidRPr="00C6588A" w:rsidRDefault="00C6588A" w:rsidP="00C6588A">
            <w:pPr>
              <w:widowControl w:val="0"/>
              <w:adjustRightInd/>
              <w:jc w:val="left"/>
            </w:pPr>
          </w:p>
        </w:tc>
        <w:tc>
          <w:tcPr>
            <w:tcW w:w="1701" w:type="dxa"/>
          </w:tcPr>
          <w:p w:rsidR="00C6588A" w:rsidRPr="00C6588A" w:rsidRDefault="00C6588A" w:rsidP="00C6588A">
            <w:pPr>
              <w:widowControl w:val="0"/>
              <w:adjustRightInd/>
              <w:jc w:val="left"/>
            </w:pPr>
          </w:p>
        </w:tc>
        <w:tc>
          <w:tcPr>
            <w:tcW w:w="1418" w:type="dxa"/>
          </w:tcPr>
          <w:p w:rsidR="00C6588A" w:rsidRPr="00C6588A" w:rsidRDefault="00C6588A" w:rsidP="00C6588A">
            <w:pPr>
              <w:widowControl w:val="0"/>
              <w:adjustRightInd/>
              <w:jc w:val="left"/>
            </w:pPr>
          </w:p>
        </w:tc>
      </w:tr>
      <w:tr w:rsidR="00C6588A" w:rsidRPr="00C6588A" w:rsidTr="00C6588A">
        <w:tc>
          <w:tcPr>
            <w:tcW w:w="11549" w:type="dxa"/>
            <w:gridSpan w:val="8"/>
          </w:tcPr>
          <w:p w:rsidR="00C6588A" w:rsidRPr="00C6588A" w:rsidRDefault="00C6588A" w:rsidP="00C6588A">
            <w:pPr>
              <w:widowControl w:val="0"/>
              <w:adjustRightInd/>
              <w:jc w:val="left"/>
            </w:pPr>
            <w:r w:rsidRPr="00C6588A">
              <w:t>Итого по мероприятию</w:t>
            </w:r>
            <w:r w:rsidRPr="00C6588A">
              <w:rPr>
                <w:vertAlign w:val="superscript"/>
              </w:rPr>
              <w:t>10</w:t>
            </w:r>
            <w:r w:rsidRPr="00C6588A">
              <w:t xml:space="preserve"> 1.1.1.1.1, в том числе по источникам финансирования </w:t>
            </w:r>
          </w:p>
        </w:tc>
        <w:tc>
          <w:tcPr>
            <w:tcW w:w="1701" w:type="dxa"/>
          </w:tcPr>
          <w:p w:rsidR="00C6588A" w:rsidRPr="00C6588A" w:rsidRDefault="00C6588A" w:rsidP="00C6588A">
            <w:pPr>
              <w:widowControl w:val="0"/>
              <w:adjustRightInd/>
              <w:jc w:val="left"/>
            </w:pPr>
          </w:p>
        </w:tc>
        <w:tc>
          <w:tcPr>
            <w:tcW w:w="1418" w:type="dxa"/>
          </w:tcPr>
          <w:p w:rsidR="00C6588A" w:rsidRPr="00C6588A" w:rsidRDefault="00C6588A" w:rsidP="00C6588A">
            <w:pPr>
              <w:widowControl w:val="0"/>
              <w:adjustRightInd/>
              <w:jc w:val="left"/>
            </w:pPr>
          </w:p>
        </w:tc>
      </w:tr>
      <w:tr w:rsidR="00C6588A" w:rsidRPr="00C6588A" w:rsidTr="00C6588A">
        <w:tc>
          <w:tcPr>
            <w:tcW w:w="11549" w:type="dxa"/>
            <w:gridSpan w:val="8"/>
          </w:tcPr>
          <w:p w:rsidR="00C6588A" w:rsidRPr="00C6588A" w:rsidRDefault="00C6588A" w:rsidP="00C6588A">
            <w:pPr>
              <w:widowControl w:val="0"/>
              <w:adjustRightInd/>
              <w:jc w:val="left"/>
            </w:pPr>
            <w:r w:rsidRPr="00C6588A">
              <w:t>Итого по основному мероприятию</w:t>
            </w:r>
            <w:r w:rsidRPr="00C6588A">
              <w:rPr>
                <w:vertAlign w:val="superscript"/>
              </w:rPr>
              <w:t>10</w:t>
            </w:r>
            <w:r w:rsidRPr="00C6588A">
              <w:t xml:space="preserve"> 1.1.1.1, в том числе по источникам финансирования </w:t>
            </w:r>
            <w:r w:rsidRPr="00C6588A">
              <w:rPr>
                <w:color w:val="0000FF"/>
              </w:rPr>
              <w:t xml:space="preserve"> </w:t>
            </w:r>
          </w:p>
        </w:tc>
        <w:tc>
          <w:tcPr>
            <w:tcW w:w="1701" w:type="dxa"/>
          </w:tcPr>
          <w:p w:rsidR="00C6588A" w:rsidRPr="00C6588A" w:rsidRDefault="00C6588A" w:rsidP="00C6588A">
            <w:pPr>
              <w:widowControl w:val="0"/>
              <w:adjustRightInd/>
              <w:jc w:val="left"/>
            </w:pPr>
          </w:p>
        </w:tc>
        <w:tc>
          <w:tcPr>
            <w:tcW w:w="1418" w:type="dxa"/>
          </w:tcPr>
          <w:p w:rsidR="00C6588A" w:rsidRPr="00C6588A" w:rsidRDefault="00C6588A" w:rsidP="00C6588A">
            <w:pPr>
              <w:widowControl w:val="0"/>
              <w:adjustRightInd/>
              <w:jc w:val="left"/>
            </w:pPr>
          </w:p>
        </w:tc>
      </w:tr>
      <w:tr w:rsidR="00C6588A" w:rsidRPr="00C6588A" w:rsidTr="00C6588A">
        <w:tc>
          <w:tcPr>
            <w:tcW w:w="11549" w:type="dxa"/>
            <w:gridSpan w:val="8"/>
          </w:tcPr>
          <w:p w:rsidR="00C6588A" w:rsidRPr="00C6588A" w:rsidRDefault="00C6588A" w:rsidP="00C6588A">
            <w:pPr>
              <w:widowControl w:val="0"/>
              <w:adjustRightInd/>
              <w:jc w:val="left"/>
            </w:pPr>
            <w:r w:rsidRPr="00C6588A">
              <w:t>Итого по задаче</w:t>
            </w:r>
            <w:r w:rsidRPr="00C6588A">
              <w:rPr>
                <w:vertAlign w:val="superscript"/>
              </w:rPr>
              <w:t>10</w:t>
            </w:r>
            <w:r>
              <w:rPr>
                <w:vertAlign w:val="superscript"/>
              </w:rPr>
              <w:t xml:space="preserve"> </w:t>
            </w:r>
            <w:r w:rsidRPr="00C6588A">
              <w:t xml:space="preserve">1.1.1, в том числе по источникам финансирования </w:t>
            </w:r>
            <w:r w:rsidRPr="00C6588A">
              <w:rPr>
                <w:color w:val="0000FF"/>
              </w:rPr>
              <w:t xml:space="preserve"> </w:t>
            </w:r>
          </w:p>
        </w:tc>
        <w:tc>
          <w:tcPr>
            <w:tcW w:w="1701" w:type="dxa"/>
          </w:tcPr>
          <w:p w:rsidR="00C6588A" w:rsidRPr="00C6588A" w:rsidRDefault="00C6588A" w:rsidP="00C6588A">
            <w:pPr>
              <w:widowControl w:val="0"/>
              <w:adjustRightInd/>
              <w:jc w:val="left"/>
            </w:pPr>
          </w:p>
        </w:tc>
        <w:tc>
          <w:tcPr>
            <w:tcW w:w="1418" w:type="dxa"/>
          </w:tcPr>
          <w:p w:rsidR="00C6588A" w:rsidRPr="00C6588A" w:rsidRDefault="00C6588A" w:rsidP="00C6588A">
            <w:pPr>
              <w:widowControl w:val="0"/>
              <w:adjustRightInd/>
              <w:jc w:val="left"/>
            </w:pPr>
          </w:p>
        </w:tc>
      </w:tr>
      <w:tr w:rsidR="00C6588A" w:rsidRPr="00C6588A" w:rsidTr="00C6588A">
        <w:tc>
          <w:tcPr>
            <w:tcW w:w="11549" w:type="dxa"/>
            <w:gridSpan w:val="8"/>
          </w:tcPr>
          <w:p w:rsidR="00C6588A" w:rsidRPr="00C6588A" w:rsidRDefault="00C6588A" w:rsidP="00C6588A">
            <w:pPr>
              <w:widowControl w:val="0"/>
              <w:adjustRightInd/>
              <w:jc w:val="left"/>
            </w:pPr>
            <w:r w:rsidRPr="00C6588A">
              <w:t>Всего по подпрограмме</w:t>
            </w:r>
            <w:r w:rsidRPr="00C6588A">
              <w:rPr>
                <w:vertAlign w:val="superscript"/>
              </w:rPr>
              <w:t>10</w:t>
            </w:r>
            <w:r w:rsidRPr="00C6588A">
              <w:t xml:space="preserve"> 1.1, в том числе по источникам финансирования </w:t>
            </w:r>
            <w:r w:rsidRPr="00C6588A">
              <w:rPr>
                <w:color w:val="0000FF"/>
              </w:rPr>
              <w:t xml:space="preserve"> </w:t>
            </w:r>
          </w:p>
        </w:tc>
        <w:tc>
          <w:tcPr>
            <w:tcW w:w="1701" w:type="dxa"/>
          </w:tcPr>
          <w:p w:rsidR="00C6588A" w:rsidRPr="00C6588A" w:rsidRDefault="00C6588A" w:rsidP="00C6588A">
            <w:pPr>
              <w:widowControl w:val="0"/>
              <w:adjustRightInd/>
              <w:jc w:val="left"/>
            </w:pPr>
          </w:p>
        </w:tc>
        <w:tc>
          <w:tcPr>
            <w:tcW w:w="1418" w:type="dxa"/>
          </w:tcPr>
          <w:p w:rsidR="00C6588A" w:rsidRPr="00C6588A" w:rsidRDefault="00C6588A" w:rsidP="00C6588A">
            <w:pPr>
              <w:widowControl w:val="0"/>
              <w:adjustRightInd/>
              <w:jc w:val="left"/>
            </w:pPr>
          </w:p>
        </w:tc>
      </w:tr>
    </w:tbl>
    <w:p w:rsidR="00C6588A" w:rsidRPr="00C6588A" w:rsidRDefault="00C6588A" w:rsidP="00C6588A">
      <w:pPr>
        <w:widowControl w:val="0"/>
        <w:adjustRightInd/>
        <w:ind w:firstLine="539"/>
      </w:pPr>
      <w:bookmarkStart w:id="28" w:name="P1138"/>
      <w:bookmarkEnd w:id="28"/>
      <w:r w:rsidRPr="00C6588A">
        <w:rPr>
          <w:vertAlign w:val="superscript"/>
        </w:rPr>
        <w:t>1</w:t>
      </w:r>
      <w:r w:rsidRPr="00C6588A">
        <w:t xml:space="preserve"> Код подпрограммы должен соответствова</w:t>
      </w:r>
      <w:r w:rsidR="008074B4">
        <w:t>ть коду подпрограммы в разделе «Паспорт муниципальной программы»</w:t>
      </w:r>
      <w:r w:rsidRPr="00C6588A">
        <w:t>.</w:t>
      </w:r>
    </w:p>
    <w:p w:rsidR="00C6588A" w:rsidRPr="00C6588A" w:rsidRDefault="00C6588A" w:rsidP="00C6588A">
      <w:pPr>
        <w:widowControl w:val="0"/>
        <w:adjustRightInd/>
        <w:ind w:firstLine="539"/>
      </w:pPr>
      <w:r w:rsidRPr="00C6588A">
        <w:rPr>
          <w:vertAlign w:val="superscript"/>
        </w:rPr>
        <w:t>2</w:t>
      </w:r>
      <w:r w:rsidRPr="00C6588A">
        <w:t xml:space="preserve"> Указывается наименование задачи, основного мероприятия, мероприятия, подмероприятия, объекта по подпрограмме, в случае территориальной привязки мероприятия (объекта) указывается место проведения/расположения подмероприятия (объекта).</w:t>
      </w:r>
    </w:p>
    <w:p w:rsidR="00C6588A" w:rsidRPr="00C6588A" w:rsidRDefault="00C6588A" w:rsidP="00715465">
      <w:pPr>
        <w:ind w:firstLine="540"/>
      </w:pPr>
      <w:r w:rsidRPr="00C6588A">
        <w:rPr>
          <w:vertAlign w:val="superscript"/>
        </w:rPr>
        <w:t xml:space="preserve">3 </w:t>
      </w:r>
      <w:r w:rsidRPr="00C6588A">
        <w:t xml:space="preserve">Указывается наименование функционального органа, и (или) функционального подразделения, и (или) территориального органа администрации города Перми, и (или) муниципального учреждения города Перми, </w:t>
      </w:r>
      <w:r w:rsidR="00715465">
        <w:rPr>
          <w:rFonts w:eastAsiaTheme="minorHAnsi"/>
          <w:lang w:eastAsia="en-US"/>
        </w:rPr>
        <w:t xml:space="preserve">муниципального унитарного предприятия, </w:t>
      </w:r>
      <w:r w:rsidRPr="00C6588A">
        <w:t xml:space="preserve">а также организации немуниципальной формы собственности, </w:t>
      </w:r>
      <w:r w:rsidR="00715465">
        <w:rPr>
          <w:rFonts w:eastAsiaTheme="minorHAnsi"/>
          <w:lang w:eastAsia="en-US"/>
        </w:rPr>
        <w:t xml:space="preserve">индивидуального предпринимателя, </w:t>
      </w:r>
      <w:r w:rsidRPr="00C6588A">
        <w:t>получающ</w:t>
      </w:r>
      <w:r w:rsidR="00715465">
        <w:t>их</w:t>
      </w:r>
      <w:r w:rsidRPr="00C6588A">
        <w:t xml:space="preserve"> субсидии из бюджета города Перми, участвующих в реализации мероприятий, подмероприятий подпрограммы</w:t>
      </w:r>
      <w:r w:rsidR="00715465">
        <w:t xml:space="preserve"> программы</w:t>
      </w:r>
      <w:r w:rsidRPr="00C6588A">
        <w:t>.</w:t>
      </w:r>
    </w:p>
    <w:p w:rsidR="00C6588A" w:rsidRPr="00C6588A" w:rsidRDefault="00C6588A" w:rsidP="00C6588A">
      <w:pPr>
        <w:widowControl w:val="0"/>
        <w:adjustRightInd/>
        <w:ind w:firstLine="539"/>
      </w:pPr>
      <w:r w:rsidRPr="00C6588A">
        <w:rPr>
          <w:vertAlign w:val="superscript"/>
        </w:rPr>
        <w:t xml:space="preserve">4 </w:t>
      </w:r>
      <w:r w:rsidRPr="00C6588A">
        <w:t>Указывается дата начала реализации подмероприятия. Если конкретную дату выполнения подмероприятия установить невозможно, указывается первый день месяца (квартала), в котором планируется начало реализации подмероприятия.</w:t>
      </w:r>
    </w:p>
    <w:p w:rsidR="00C6588A" w:rsidRPr="00C6588A" w:rsidRDefault="00C6588A" w:rsidP="00C6588A">
      <w:pPr>
        <w:widowControl w:val="0"/>
        <w:adjustRightInd/>
        <w:ind w:firstLine="539"/>
      </w:pPr>
      <w:r w:rsidRPr="00C6588A">
        <w:rPr>
          <w:vertAlign w:val="superscript"/>
        </w:rPr>
        <w:t xml:space="preserve">5 </w:t>
      </w:r>
      <w:r w:rsidRPr="00C6588A">
        <w:t>Указывается дата окончания реализации подмероприятия. Если конкретную дату выполнения подмероприятия установить невозможно, указывается последний день месяца (квартала), в котором планируется окончание реализации подмероприятия.</w:t>
      </w:r>
    </w:p>
    <w:p w:rsidR="00C6588A" w:rsidRPr="00C6588A" w:rsidRDefault="00C6588A" w:rsidP="00C6588A">
      <w:pPr>
        <w:widowControl w:val="0"/>
        <w:adjustRightInd/>
        <w:ind w:firstLine="539"/>
      </w:pPr>
      <w:r w:rsidRPr="00C6588A">
        <w:rPr>
          <w:vertAlign w:val="superscript"/>
        </w:rPr>
        <w:t>6</w:t>
      </w:r>
      <w:r w:rsidRPr="00C6588A">
        <w:t xml:space="preserve"> Указывается источник финансирования: бюджет города Перми, бюджет Пермского края, бюджет Российской Федерации, внебюджетные источники.</w:t>
      </w:r>
    </w:p>
    <w:p w:rsidR="00C6588A" w:rsidRPr="00C6588A" w:rsidRDefault="00C6588A" w:rsidP="00C6588A">
      <w:pPr>
        <w:widowControl w:val="0"/>
        <w:adjustRightInd/>
        <w:ind w:firstLine="539"/>
      </w:pPr>
      <w:r w:rsidRPr="00C6588A">
        <w:rPr>
          <w:vertAlign w:val="superscript"/>
        </w:rPr>
        <w:t xml:space="preserve">7 </w:t>
      </w:r>
      <w:r w:rsidRPr="00C6588A">
        <w:t>При отсутствии значений в графе 10 проставляется ноль (0,0).</w:t>
      </w:r>
    </w:p>
    <w:p w:rsidR="00C6588A" w:rsidRPr="00C6588A" w:rsidRDefault="00C6588A" w:rsidP="00C6588A">
      <w:pPr>
        <w:widowControl w:val="0"/>
        <w:adjustRightInd/>
        <w:ind w:firstLine="539"/>
      </w:pPr>
      <w:bookmarkStart w:id="29" w:name="P1139"/>
      <w:bookmarkEnd w:id="29"/>
      <w:r w:rsidRPr="00C6588A">
        <w:rPr>
          <w:vertAlign w:val="superscript"/>
        </w:rPr>
        <w:t>8</w:t>
      </w:r>
      <w:r w:rsidRPr="00C6588A">
        <w:t xml:space="preserve"> Код задачи подпрограммы, основного мероприятия, мероприятия должен соответствовать коду задачи подпрограммы, основного меро</w:t>
      </w:r>
      <w:r w:rsidR="008074B4">
        <w:t>приятия, мероприятия в разделе «</w:t>
      </w:r>
      <w:r w:rsidRPr="00C6588A">
        <w:t>Система программных мероприятий подпрограммы муниципальной программы</w:t>
      </w:r>
      <w:r w:rsidR="008074B4">
        <w:t>»</w:t>
      </w:r>
      <w:r w:rsidRPr="00C6588A">
        <w:t>.</w:t>
      </w:r>
    </w:p>
    <w:p w:rsidR="00C6588A" w:rsidRPr="00C6588A" w:rsidRDefault="00C6588A" w:rsidP="00C6588A">
      <w:pPr>
        <w:widowControl w:val="0"/>
        <w:adjustRightInd/>
        <w:ind w:firstLine="539"/>
      </w:pPr>
      <w:bookmarkStart w:id="30" w:name="P1140"/>
      <w:bookmarkStart w:id="31" w:name="P1141"/>
      <w:bookmarkEnd w:id="30"/>
      <w:bookmarkEnd w:id="31"/>
      <w:r w:rsidRPr="00C6588A">
        <w:rPr>
          <w:vertAlign w:val="superscript"/>
        </w:rPr>
        <w:t>9</w:t>
      </w:r>
      <w:r w:rsidRPr="00C6588A">
        <w:t xml:space="preserve"> Указывается полный перечень подмероприятий, необходимый и достаточный для достижения результата мероприятия. Наименование подмероприятия не дублирует наименование мероприятия.</w:t>
      </w:r>
    </w:p>
    <w:p w:rsidR="00C6588A" w:rsidRPr="00C6588A" w:rsidRDefault="00C6588A" w:rsidP="00C6588A">
      <w:pPr>
        <w:widowControl w:val="0"/>
        <w:adjustRightInd/>
        <w:ind w:firstLine="539"/>
      </w:pPr>
      <w:bookmarkStart w:id="32" w:name="P1146"/>
      <w:bookmarkEnd w:id="32"/>
      <w:r w:rsidRPr="00C6588A">
        <w:rPr>
          <w:vertAlign w:val="superscript"/>
        </w:rPr>
        <w:t>10</w:t>
      </w:r>
      <w:r w:rsidRPr="00C6588A">
        <w:t xml:space="preserve"> По итоговым строкам и строке «Всего» указывается общий объем финансирования и объем финансирования по каждому источнику финансирования в разных строках</w:t>
      </w:r>
      <w:r>
        <w:t>.».</w:t>
      </w:r>
    </w:p>
    <w:p w:rsidR="00C6588A" w:rsidRPr="00C6588A" w:rsidRDefault="00C6588A" w:rsidP="00DE60B9">
      <w:pPr>
        <w:pStyle w:val="a6"/>
        <w:numPr>
          <w:ilvl w:val="0"/>
          <w:numId w:val="36"/>
        </w:numPr>
        <w:tabs>
          <w:tab w:val="left" w:pos="1134"/>
        </w:tabs>
        <w:spacing w:line="240" w:lineRule="auto"/>
        <w:ind w:left="0" w:firstLine="567"/>
      </w:pPr>
      <w:r w:rsidRPr="00C6588A">
        <w:t>Приложение 9 изложить в следующей редакции:</w:t>
      </w:r>
    </w:p>
    <w:p w:rsidR="00C6588A" w:rsidRDefault="00C6588A" w:rsidP="00C6588A">
      <w:pPr>
        <w:pStyle w:val="ConsPlusNormal"/>
        <w:jc w:val="center"/>
      </w:pPr>
      <w:r>
        <w:t>«РЕЕСТР</w:t>
      </w:r>
    </w:p>
    <w:p w:rsidR="00F20D9B" w:rsidRDefault="00C6588A" w:rsidP="006F6B3A">
      <w:pPr>
        <w:pStyle w:val="ConsPlusNormal"/>
        <w:jc w:val="center"/>
      </w:pPr>
      <w:r>
        <w:t>действующих муниципальных программ города Перми</w:t>
      </w:r>
    </w:p>
    <w:p w:rsidR="006F6B3A" w:rsidRDefault="006F6B3A">
      <w:pPr>
        <w:autoSpaceDE/>
        <w:autoSpaceDN/>
        <w:adjustRightInd/>
        <w:spacing w:after="160" w:line="259" w:lineRule="auto"/>
        <w:jc w:val="left"/>
        <w:rPr>
          <w:rFonts w:eastAsiaTheme="minorHAnsi"/>
          <w:lang w:eastAsia="en-US"/>
        </w:rPr>
      </w:pPr>
      <w:r>
        <w:br w:type="page"/>
      </w:r>
    </w:p>
    <w:p w:rsidR="00F20D9B" w:rsidRDefault="00F20D9B" w:rsidP="00C6588A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843"/>
        <w:gridCol w:w="1418"/>
        <w:gridCol w:w="1491"/>
        <w:gridCol w:w="3402"/>
        <w:gridCol w:w="918"/>
        <w:gridCol w:w="993"/>
        <w:gridCol w:w="1134"/>
        <w:gridCol w:w="708"/>
        <w:gridCol w:w="993"/>
      </w:tblGrid>
      <w:tr w:rsidR="00C6588A" w:rsidTr="0024379F">
        <w:trPr>
          <w:tblHeader/>
        </w:trPr>
        <w:tc>
          <w:tcPr>
            <w:tcW w:w="567" w:type="dxa"/>
            <w:vMerge w:val="restart"/>
          </w:tcPr>
          <w:p w:rsidR="00C6588A" w:rsidRDefault="00FD2495" w:rsidP="003C025F">
            <w:pPr>
              <w:pStyle w:val="ConsPlusNormal"/>
              <w:jc w:val="center"/>
            </w:pPr>
            <w:r>
              <w:t>№</w:t>
            </w:r>
          </w:p>
          <w:p w:rsidR="00C6588A" w:rsidRPr="00EE090B" w:rsidRDefault="00C6588A" w:rsidP="003C025F">
            <w:pPr>
              <w:pStyle w:val="ConsPlusNormal"/>
              <w:jc w:val="center"/>
            </w:pPr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134" w:type="dxa"/>
            <w:vMerge w:val="restart"/>
          </w:tcPr>
          <w:p w:rsidR="00C6588A" w:rsidRDefault="00C6588A" w:rsidP="003C025F">
            <w:pPr>
              <w:pStyle w:val="ConsPlusNormal"/>
              <w:jc w:val="center"/>
            </w:pPr>
            <w:r>
              <w:t>Наименование программы</w:t>
            </w:r>
          </w:p>
        </w:tc>
        <w:tc>
          <w:tcPr>
            <w:tcW w:w="1843" w:type="dxa"/>
            <w:vMerge w:val="restart"/>
          </w:tcPr>
          <w:p w:rsidR="00C6588A" w:rsidRDefault="00C6588A" w:rsidP="003C025F">
            <w:pPr>
              <w:pStyle w:val="ConsPlusNormal"/>
              <w:jc w:val="center"/>
            </w:pPr>
            <w:r>
              <w:t>Реквизиты постановления об утверждении/внесении изменений в программу</w:t>
            </w:r>
          </w:p>
        </w:tc>
        <w:tc>
          <w:tcPr>
            <w:tcW w:w="1418" w:type="dxa"/>
            <w:vMerge w:val="restart"/>
          </w:tcPr>
          <w:p w:rsidR="00C6588A" w:rsidRDefault="00C6588A" w:rsidP="003C025F">
            <w:pPr>
              <w:pStyle w:val="ConsPlusNormal"/>
              <w:jc w:val="center"/>
            </w:pPr>
            <w:r>
              <w:t>Ответственный руководитель ФЦБ</w:t>
            </w:r>
          </w:p>
        </w:tc>
        <w:tc>
          <w:tcPr>
            <w:tcW w:w="1491" w:type="dxa"/>
            <w:vMerge w:val="restart"/>
          </w:tcPr>
          <w:p w:rsidR="00C6588A" w:rsidRDefault="00C6588A" w:rsidP="003C025F">
            <w:pPr>
              <w:pStyle w:val="ConsPlusNormal"/>
              <w:jc w:val="center"/>
            </w:pPr>
            <w:r>
              <w:t>Исполнитель программы</w:t>
            </w:r>
          </w:p>
        </w:tc>
        <w:tc>
          <w:tcPr>
            <w:tcW w:w="8148" w:type="dxa"/>
            <w:gridSpan w:val="6"/>
          </w:tcPr>
          <w:p w:rsidR="00C6588A" w:rsidRDefault="00C6588A" w:rsidP="00F20D9B">
            <w:pPr>
              <w:pStyle w:val="ConsPlusNormal"/>
              <w:jc w:val="center"/>
            </w:pPr>
            <w:r>
              <w:t>Объем финансирования на реализацию программы (в тыс. руб.)</w:t>
            </w:r>
          </w:p>
        </w:tc>
      </w:tr>
      <w:tr w:rsidR="00C6588A" w:rsidTr="0024379F">
        <w:trPr>
          <w:tblHeader/>
        </w:trPr>
        <w:tc>
          <w:tcPr>
            <w:tcW w:w="567" w:type="dxa"/>
            <w:vMerge/>
          </w:tcPr>
          <w:p w:rsidR="00C6588A" w:rsidRDefault="00C6588A" w:rsidP="003C025F"/>
        </w:tc>
        <w:tc>
          <w:tcPr>
            <w:tcW w:w="1134" w:type="dxa"/>
            <w:vMerge/>
          </w:tcPr>
          <w:p w:rsidR="00C6588A" w:rsidRDefault="00C6588A" w:rsidP="003C025F"/>
        </w:tc>
        <w:tc>
          <w:tcPr>
            <w:tcW w:w="1843" w:type="dxa"/>
            <w:vMerge/>
          </w:tcPr>
          <w:p w:rsidR="00C6588A" w:rsidRDefault="00C6588A" w:rsidP="003C025F"/>
        </w:tc>
        <w:tc>
          <w:tcPr>
            <w:tcW w:w="1418" w:type="dxa"/>
            <w:vMerge/>
          </w:tcPr>
          <w:p w:rsidR="00C6588A" w:rsidRDefault="00C6588A" w:rsidP="003C025F"/>
        </w:tc>
        <w:tc>
          <w:tcPr>
            <w:tcW w:w="1491" w:type="dxa"/>
            <w:vMerge/>
          </w:tcPr>
          <w:p w:rsidR="00C6588A" w:rsidRDefault="00C6588A" w:rsidP="003C025F"/>
        </w:tc>
        <w:tc>
          <w:tcPr>
            <w:tcW w:w="3402" w:type="dxa"/>
          </w:tcPr>
          <w:p w:rsidR="00C6588A" w:rsidRDefault="00C6588A" w:rsidP="003C025F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918" w:type="dxa"/>
          </w:tcPr>
          <w:p w:rsidR="00C6588A" w:rsidRDefault="00C6588A" w:rsidP="003C025F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993" w:type="dxa"/>
          </w:tcPr>
          <w:p w:rsidR="00C6588A" w:rsidRDefault="00C6588A" w:rsidP="0005075B">
            <w:pPr>
              <w:pStyle w:val="ConsPlusNormal"/>
              <w:jc w:val="center"/>
            </w:pPr>
            <w:r>
              <w:t xml:space="preserve">N </w:t>
            </w:r>
            <w:r w:rsidRPr="0005075B">
              <w:rPr>
                <w:color w:val="000000" w:themeColor="text1"/>
                <w:vertAlign w:val="superscript"/>
              </w:rPr>
              <w:t xml:space="preserve">1 </w:t>
            </w:r>
            <w:r>
              <w:t>год</w:t>
            </w:r>
          </w:p>
        </w:tc>
        <w:tc>
          <w:tcPr>
            <w:tcW w:w="1134" w:type="dxa"/>
          </w:tcPr>
          <w:p w:rsidR="00C6588A" w:rsidRDefault="00C6588A" w:rsidP="003C025F">
            <w:pPr>
              <w:pStyle w:val="ConsPlusNormal"/>
              <w:jc w:val="center"/>
            </w:pPr>
            <w:r>
              <w:t>N + 1 год</w:t>
            </w:r>
          </w:p>
        </w:tc>
        <w:tc>
          <w:tcPr>
            <w:tcW w:w="708" w:type="dxa"/>
          </w:tcPr>
          <w:p w:rsidR="00C6588A" w:rsidRDefault="00C6588A" w:rsidP="003C025F">
            <w:pPr>
              <w:pStyle w:val="ConsPlusNormal"/>
              <w:jc w:val="center"/>
            </w:pPr>
            <w:r>
              <w:t xml:space="preserve">… </w:t>
            </w:r>
            <w:r>
              <w:rPr>
                <w:vertAlign w:val="superscript"/>
              </w:rPr>
              <w:t>2</w:t>
            </w:r>
          </w:p>
        </w:tc>
        <w:tc>
          <w:tcPr>
            <w:tcW w:w="993" w:type="dxa"/>
          </w:tcPr>
          <w:p w:rsidR="00C6588A" w:rsidRPr="00AB2000" w:rsidRDefault="00C6588A" w:rsidP="0005075B">
            <w:pPr>
              <w:pStyle w:val="ConsPlusNormal"/>
              <w:jc w:val="center"/>
            </w:pPr>
            <w:r>
              <w:rPr>
                <w:lang w:val="en-US"/>
              </w:rPr>
              <w:t>N + n</w:t>
            </w:r>
            <w:r w:rsidR="0005075B">
              <w:t xml:space="preserve"> </w:t>
            </w:r>
            <w:r>
              <w:rPr>
                <w:vertAlign w:val="superscript"/>
              </w:rPr>
              <w:t xml:space="preserve">3 </w:t>
            </w:r>
            <w:r>
              <w:t xml:space="preserve"> год</w:t>
            </w:r>
          </w:p>
        </w:tc>
      </w:tr>
      <w:tr w:rsidR="00C6588A" w:rsidTr="0024379F">
        <w:trPr>
          <w:tblHeader/>
        </w:trPr>
        <w:tc>
          <w:tcPr>
            <w:tcW w:w="567" w:type="dxa"/>
          </w:tcPr>
          <w:p w:rsidR="00C6588A" w:rsidRDefault="00C6588A" w:rsidP="003C02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6588A" w:rsidRDefault="00C6588A" w:rsidP="003C02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C6588A" w:rsidRDefault="00C6588A" w:rsidP="003C02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C6588A" w:rsidRDefault="00C6588A" w:rsidP="003C02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91" w:type="dxa"/>
          </w:tcPr>
          <w:p w:rsidR="00C6588A" w:rsidRDefault="00C6588A" w:rsidP="003C02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C6588A" w:rsidRDefault="00C6588A" w:rsidP="003C02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18" w:type="dxa"/>
          </w:tcPr>
          <w:p w:rsidR="00C6588A" w:rsidRDefault="00C6588A" w:rsidP="003C025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3" w:type="dxa"/>
          </w:tcPr>
          <w:p w:rsidR="00C6588A" w:rsidRDefault="00C6588A" w:rsidP="003C025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C6588A" w:rsidRDefault="00C6588A" w:rsidP="003C025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C6588A" w:rsidRDefault="00C6588A" w:rsidP="003C025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C6588A" w:rsidRDefault="00C6588A" w:rsidP="003C025F">
            <w:pPr>
              <w:pStyle w:val="ConsPlusNormal"/>
              <w:jc w:val="center"/>
            </w:pPr>
            <w:r>
              <w:t>11</w:t>
            </w:r>
          </w:p>
        </w:tc>
      </w:tr>
      <w:tr w:rsidR="00C6588A" w:rsidTr="008074B4">
        <w:tc>
          <w:tcPr>
            <w:tcW w:w="567" w:type="dxa"/>
            <w:vMerge w:val="restart"/>
          </w:tcPr>
          <w:p w:rsidR="00C6588A" w:rsidRDefault="00C6588A" w:rsidP="003C02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1843" w:type="dxa"/>
            <w:vMerge w:val="restart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1418" w:type="dxa"/>
            <w:vMerge w:val="restart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1491" w:type="dxa"/>
            <w:vMerge w:val="restart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3402" w:type="dxa"/>
          </w:tcPr>
          <w:p w:rsidR="00C6588A" w:rsidRPr="0005075B" w:rsidRDefault="00C6588A" w:rsidP="003C025F">
            <w:pPr>
              <w:pStyle w:val="ConsPlusNormal"/>
              <w:rPr>
                <w:color w:val="000000" w:themeColor="text1"/>
              </w:rPr>
            </w:pPr>
            <w:r w:rsidRPr="0005075B">
              <w:rPr>
                <w:color w:val="000000" w:themeColor="text1"/>
              </w:rPr>
              <w:t xml:space="preserve">Всего, в том числе </w:t>
            </w:r>
            <w:hyperlink w:anchor="P1326" w:history="1">
              <w:r w:rsidRPr="0005075B">
                <w:rPr>
                  <w:color w:val="000000" w:themeColor="text1"/>
                  <w:vertAlign w:val="superscript"/>
                </w:rPr>
                <w:t>4</w:t>
              </w:r>
            </w:hyperlink>
            <w:r w:rsidRPr="0005075B">
              <w:rPr>
                <w:color w:val="000000" w:themeColor="text1"/>
              </w:rPr>
              <w:t>:</w:t>
            </w:r>
          </w:p>
        </w:tc>
        <w:tc>
          <w:tcPr>
            <w:tcW w:w="918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993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1134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708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993" w:type="dxa"/>
          </w:tcPr>
          <w:p w:rsidR="00C6588A" w:rsidRDefault="00C6588A" w:rsidP="003C025F">
            <w:pPr>
              <w:pStyle w:val="ConsPlusNormal"/>
            </w:pPr>
          </w:p>
        </w:tc>
      </w:tr>
      <w:tr w:rsidR="00C6588A" w:rsidTr="008074B4">
        <w:tc>
          <w:tcPr>
            <w:tcW w:w="567" w:type="dxa"/>
            <w:vMerge/>
          </w:tcPr>
          <w:p w:rsidR="00C6588A" w:rsidRDefault="00C6588A" w:rsidP="003C025F"/>
        </w:tc>
        <w:tc>
          <w:tcPr>
            <w:tcW w:w="1134" w:type="dxa"/>
            <w:vMerge/>
          </w:tcPr>
          <w:p w:rsidR="00C6588A" w:rsidRDefault="00C6588A" w:rsidP="003C025F"/>
        </w:tc>
        <w:tc>
          <w:tcPr>
            <w:tcW w:w="1843" w:type="dxa"/>
            <w:vMerge/>
          </w:tcPr>
          <w:p w:rsidR="00C6588A" w:rsidRDefault="00C6588A" w:rsidP="003C025F"/>
        </w:tc>
        <w:tc>
          <w:tcPr>
            <w:tcW w:w="1418" w:type="dxa"/>
            <w:vMerge/>
          </w:tcPr>
          <w:p w:rsidR="00C6588A" w:rsidRDefault="00C6588A" w:rsidP="003C025F"/>
        </w:tc>
        <w:tc>
          <w:tcPr>
            <w:tcW w:w="1491" w:type="dxa"/>
            <w:vMerge/>
          </w:tcPr>
          <w:p w:rsidR="00C6588A" w:rsidRDefault="00C6588A" w:rsidP="003C025F"/>
        </w:tc>
        <w:tc>
          <w:tcPr>
            <w:tcW w:w="3402" w:type="dxa"/>
          </w:tcPr>
          <w:p w:rsidR="00C6588A" w:rsidRPr="0005075B" w:rsidRDefault="00C6588A" w:rsidP="003C025F">
            <w:pPr>
              <w:pStyle w:val="ConsPlusNormal"/>
              <w:rPr>
                <w:color w:val="000000" w:themeColor="text1"/>
              </w:rPr>
            </w:pPr>
            <w:r w:rsidRPr="0005075B">
              <w:rPr>
                <w:color w:val="000000" w:themeColor="text1"/>
              </w:rPr>
              <w:t>бюджетные ассигнования,</w:t>
            </w:r>
          </w:p>
          <w:p w:rsidR="00C6588A" w:rsidRPr="0005075B" w:rsidRDefault="00C6588A" w:rsidP="003C025F">
            <w:pPr>
              <w:pStyle w:val="ConsPlusNormal"/>
              <w:rPr>
                <w:color w:val="000000" w:themeColor="text1"/>
              </w:rPr>
            </w:pPr>
            <w:r w:rsidRPr="0005075B">
              <w:rPr>
                <w:color w:val="000000" w:themeColor="text1"/>
              </w:rPr>
              <w:t xml:space="preserve">в том числе </w:t>
            </w:r>
            <w:r w:rsidRPr="0005075B">
              <w:rPr>
                <w:color w:val="000000" w:themeColor="text1"/>
                <w:vertAlign w:val="superscript"/>
              </w:rPr>
              <w:t>5</w:t>
            </w:r>
            <w:r w:rsidRPr="0005075B">
              <w:rPr>
                <w:color w:val="000000" w:themeColor="text1"/>
              </w:rPr>
              <w:t>:</w:t>
            </w:r>
          </w:p>
        </w:tc>
        <w:tc>
          <w:tcPr>
            <w:tcW w:w="918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993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1134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708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993" w:type="dxa"/>
          </w:tcPr>
          <w:p w:rsidR="00C6588A" w:rsidRDefault="00C6588A" w:rsidP="003C025F">
            <w:pPr>
              <w:pStyle w:val="ConsPlusNormal"/>
            </w:pPr>
          </w:p>
        </w:tc>
      </w:tr>
      <w:tr w:rsidR="00C6588A" w:rsidTr="008074B4">
        <w:tc>
          <w:tcPr>
            <w:tcW w:w="567" w:type="dxa"/>
            <w:vMerge/>
          </w:tcPr>
          <w:p w:rsidR="00C6588A" w:rsidRDefault="00C6588A" w:rsidP="003C025F"/>
        </w:tc>
        <w:tc>
          <w:tcPr>
            <w:tcW w:w="1134" w:type="dxa"/>
            <w:vMerge/>
          </w:tcPr>
          <w:p w:rsidR="00C6588A" w:rsidRDefault="00C6588A" w:rsidP="003C025F"/>
        </w:tc>
        <w:tc>
          <w:tcPr>
            <w:tcW w:w="1843" w:type="dxa"/>
            <w:vMerge/>
          </w:tcPr>
          <w:p w:rsidR="00C6588A" w:rsidRDefault="00C6588A" w:rsidP="003C025F"/>
        </w:tc>
        <w:tc>
          <w:tcPr>
            <w:tcW w:w="1418" w:type="dxa"/>
            <w:vMerge/>
          </w:tcPr>
          <w:p w:rsidR="00C6588A" w:rsidRDefault="00C6588A" w:rsidP="003C025F"/>
        </w:tc>
        <w:tc>
          <w:tcPr>
            <w:tcW w:w="1491" w:type="dxa"/>
            <w:vMerge/>
          </w:tcPr>
          <w:p w:rsidR="00C6588A" w:rsidRDefault="00C6588A" w:rsidP="003C025F"/>
        </w:tc>
        <w:tc>
          <w:tcPr>
            <w:tcW w:w="3402" w:type="dxa"/>
          </w:tcPr>
          <w:p w:rsidR="00C6588A" w:rsidRPr="0005075B" w:rsidRDefault="00C6588A" w:rsidP="003C025F">
            <w:pPr>
              <w:pStyle w:val="ConsPlusNormal"/>
              <w:rPr>
                <w:color w:val="000000" w:themeColor="text1"/>
              </w:rPr>
            </w:pPr>
            <w:r w:rsidRPr="0005075B">
              <w:rPr>
                <w:color w:val="000000" w:themeColor="text1"/>
              </w:rPr>
              <w:t>бюджет города Перми</w:t>
            </w:r>
          </w:p>
        </w:tc>
        <w:tc>
          <w:tcPr>
            <w:tcW w:w="918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993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1134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708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993" w:type="dxa"/>
          </w:tcPr>
          <w:p w:rsidR="00C6588A" w:rsidRDefault="00C6588A" w:rsidP="003C025F">
            <w:pPr>
              <w:pStyle w:val="ConsPlusNormal"/>
            </w:pPr>
          </w:p>
        </w:tc>
      </w:tr>
      <w:tr w:rsidR="00C6588A" w:rsidTr="008074B4">
        <w:tc>
          <w:tcPr>
            <w:tcW w:w="567" w:type="dxa"/>
            <w:vMerge/>
          </w:tcPr>
          <w:p w:rsidR="00C6588A" w:rsidRDefault="00C6588A" w:rsidP="003C025F"/>
        </w:tc>
        <w:tc>
          <w:tcPr>
            <w:tcW w:w="1134" w:type="dxa"/>
            <w:vMerge/>
          </w:tcPr>
          <w:p w:rsidR="00C6588A" w:rsidRDefault="00C6588A" w:rsidP="003C025F"/>
        </w:tc>
        <w:tc>
          <w:tcPr>
            <w:tcW w:w="1843" w:type="dxa"/>
            <w:vMerge/>
          </w:tcPr>
          <w:p w:rsidR="00C6588A" w:rsidRDefault="00C6588A" w:rsidP="003C025F"/>
        </w:tc>
        <w:tc>
          <w:tcPr>
            <w:tcW w:w="1418" w:type="dxa"/>
            <w:vMerge/>
          </w:tcPr>
          <w:p w:rsidR="00C6588A" w:rsidRDefault="00C6588A" w:rsidP="003C025F"/>
        </w:tc>
        <w:tc>
          <w:tcPr>
            <w:tcW w:w="1491" w:type="dxa"/>
            <w:vMerge/>
          </w:tcPr>
          <w:p w:rsidR="00C6588A" w:rsidRDefault="00C6588A" w:rsidP="003C025F"/>
        </w:tc>
        <w:tc>
          <w:tcPr>
            <w:tcW w:w="3402" w:type="dxa"/>
          </w:tcPr>
          <w:p w:rsidR="00C6588A" w:rsidRPr="0005075B" w:rsidRDefault="00C6588A" w:rsidP="003C025F">
            <w:pPr>
              <w:pStyle w:val="ConsPlusNormal"/>
              <w:rPr>
                <w:color w:val="000000" w:themeColor="text1"/>
              </w:rPr>
            </w:pPr>
            <w:r w:rsidRPr="0005075B">
              <w:rPr>
                <w:color w:val="000000" w:themeColor="text1"/>
              </w:rPr>
              <w:t>бюджет Пермского края</w:t>
            </w:r>
          </w:p>
        </w:tc>
        <w:tc>
          <w:tcPr>
            <w:tcW w:w="918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993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1134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708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993" w:type="dxa"/>
          </w:tcPr>
          <w:p w:rsidR="00C6588A" w:rsidRDefault="00C6588A" w:rsidP="003C025F">
            <w:pPr>
              <w:pStyle w:val="ConsPlusNormal"/>
            </w:pPr>
          </w:p>
        </w:tc>
      </w:tr>
      <w:tr w:rsidR="00C6588A" w:rsidTr="008074B4">
        <w:tc>
          <w:tcPr>
            <w:tcW w:w="567" w:type="dxa"/>
            <w:vMerge/>
          </w:tcPr>
          <w:p w:rsidR="00C6588A" w:rsidRDefault="00C6588A" w:rsidP="003C025F"/>
        </w:tc>
        <w:tc>
          <w:tcPr>
            <w:tcW w:w="1134" w:type="dxa"/>
            <w:vMerge/>
          </w:tcPr>
          <w:p w:rsidR="00C6588A" w:rsidRDefault="00C6588A" w:rsidP="003C025F"/>
        </w:tc>
        <w:tc>
          <w:tcPr>
            <w:tcW w:w="1843" w:type="dxa"/>
            <w:vMerge/>
          </w:tcPr>
          <w:p w:rsidR="00C6588A" w:rsidRDefault="00C6588A" w:rsidP="003C025F"/>
        </w:tc>
        <w:tc>
          <w:tcPr>
            <w:tcW w:w="1418" w:type="dxa"/>
            <w:vMerge/>
          </w:tcPr>
          <w:p w:rsidR="00C6588A" w:rsidRDefault="00C6588A" w:rsidP="003C025F"/>
        </w:tc>
        <w:tc>
          <w:tcPr>
            <w:tcW w:w="1491" w:type="dxa"/>
            <w:vMerge/>
          </w:tcPr>
          <w:p w:rsidR="00C6588A" w:rsidRDefault="00C6588A" w:rsidP="003C025F"/>
        </w:tc>
        <w:tc>
          <w:tcPr>
            <w:tcW w:w="3402" w:type="dxa"/>
          </w:tcPr>
          <w:p w:rsidR="00C6588A" w:rsidRPr="0005075B" w:rsidRDefault="00C6588A" w:rsidP="003C025F">
            <w:pPr>
              <w:pStyle w:val="ConsPlusNormal"/>
              <w:rPr>
                <w:color w:val="000000" w:themeColor="text1"/>
              </w:rPr>
            </w:pPr>
            <w:r w:rsidRPr="0005075B">
              <w:rPr>
                <w:color w:val="000000" w:themeColor="text1"/>
              </w:rPr>
              <w:t>бюджет Российской Федерации</w:t>
            </w:r>
          </w:p>
        </w:tc>
        <w:tc>
          <w:tcPr>
            <w:tcW w:w="918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993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1134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708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993" w:type="dxa"/>
          </w:tcPr>
          <w:p w:rsidR="00C6588A" w:rsidRDefault="00C6588A" w:rsidP="003C025F">
            <w:pPr>
              <w:pStyle w:val="ConsPlusNormal"/>
            </w:pPr>
          </w:p>
        </w:tc>
      </w:tr>
      <w:tr w:rsidR="00C6588A" w:rsidTr="008074B4">
        <w:tc>
          <w:tcPr>
            <w:tcW w:w="567" w:type="dxa"/>
            <w:vMerge/>
          </w:tcPr>
          <w:p w:rsidR="00C6588A" w:rsidRDefault="00C6588A" w:rsidP="003C025F"/>
        </w:tc>
        <w:tc>
          <w:tcPr>
            <w:tcW w:w="1134" w:type="dxa"/>
            <w:vMerge/>
          </w:tcPr>
          <w:p w:rsidR="00C6588A" w:rsidRDefault="00C6588A" w:rsidP="003C025F"/>
        </w:tc>
        <w:tc>
          <w:tcPr>
            <w:tcW w:w="1843" w:type="dxa"/>
            <w:vMerge/>
          </w:tcPr>
          <w:p w:rsidR="00C6588A" w:rsidRDefault="00C6588A" w:rsidP="003C025F"/>
        </w:tc>
        <w:tc>
          <w:tcPr>
            <w:tcW w:w="1418" w:type="dxa"/>
            <w:vMerge/>
          </w:tcPr>
          <w:p w:rsidR="00C6588A" w:rsidRDefault="00C6588A" w:rsidP="003C025F"/>
        </w:tc>
        <w:tc>
          <w:tcPr>
            <w:tcW w:w="1491" w:type="dxa"/>
            <w:vMerge/>
          </w:tcPr>
          <w:p w:rsidR="00C6588A" w:rsidRDefault="00C6588A" w:rsidP="003C025F"/>
        </w:tc>
        <w:tc>
          <w:tcPr>
            <w:tcW w:w="3402" w:type="dxa"/>
          </w:tcPr>
          <w:p w:rsidR="00C6588A" w:rsidRPr="0005075B" w:rsidRDefault="00C6588A" w:rsidP="003C025F">
            <w:pPr>
              <w:pStyle w:val="ConsPlusNormal"/>
              <w:rPr>
                <w:color w:val="000000" w:themeColor="text1"/>
              </w:rPr>
            </w:pPr>
            <w:r w:rsidRPr="0005075B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918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993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1134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708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993" w:type="dxa"/>
          </w:tcPr>
          <w:p w:rsidR="00C6588A" w:rsidRDefault="00C6588A" w:rsidP="003C025F">
            <w:pPr>
              <w:pStyle w:val="ConsPlusNormal"/>
            </w:pPr>
          </w:p>
        </w:tc>
      </w:tr>
      <w:tr w:rsidR="00C6588A" w:rsidTr="008074B4">
        <w:tc>
          <w:tcPr>
            <w:tcW w:w="567" w:type="dxa"/>
            <w:vMerge w:val="restart"/>
          </w:tcPr>
          <w:p w:rsidR="00C6588A" w:rsidRDefault="00C6588A" w:rsidP="003C025F">
            <w:pPr>
              <w:pStyle w:val="ConsPlusNormal"/>
              <w:jc w:val="center"/>
            </w:pPr>
          </w:p>
          <w:p w:rsidR="00C6588A" w:rsidRDefault="00C6588A" w:rsidP="003C025F">
            <w:pPr>
              <w:pStyle w:val="ConsPlusNormal"/>
              <w:jc w:val="center"/>
            </w:pPr>
            <w:r>
              <w:t>…</w:t>
            </w:r>
          </w:p>
        </w:tc>
        <w:tc>
          <w:tcPr>
            <w:tcW w:w="1134" w:type="dxa"/>
            <w:vMerge w:val="restart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1843" w:type="dxa"/>
            <w:vMerge w:val="restart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1418" w:type="dxa"/>
            <w:vMerge w:val="restart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1491" w:type="dxa"/>
            <w:vMerge w:val="restart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3402" w:type="dxa"/>
          </w:tcPr>
          <w:p w:rsidR="00C6588A" w:rsidRPr="0005075B" w:rsidRDefault="00C6588A" w:rsidP="003C025F">
            <w:pPr>
              <w:pStyle w:val="ConsPlusNormal"/>
              <w:rPr>
                <w:color w:val="000000" w:themeColor="text1"/>
              </w:rPr>
            </w:pPr>
            <w:r w:rsidRPr="0005075B">
              <w:rPr>
                <w:color w:val="000000" w:themeColor="text1"/>
              </w:rPr>
              <w:t xml:space="preserve">Всего, в том числе </w:t>
            </w:r>
            <w:hyperlink w:anchor="P1326" w:history="1">
              <w:r w:rsidRPr="0005075B">
                <w:rPr>
                  <w:color w:val="000000" w:themeColor="text1"/>
                  <w:vertAlign w:val="superscript"/>
                </w:rPr>
                <w:t>4</w:t>
              </w:r>
            </w:hyperlink>
            <w:r w:rsidRPr="0005075B">
              <w:rPr>
                <w:color w:val="000000" w:themeColor="text1"/>
              </w:rPr>
              <w:t>:</w:t>
            </w:r>
          </w:p>
        </w:tc>
        <w:tc>
          <w:tcPr>
            <w:tcW w:w="918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993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1134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708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993" w:type="dxa"/>
          </w:tcPr>
          <w:p w:rsidR="00C6588A" w:rsidRDefault="00C6588A" w:rsidP="003C025F">
            <w:pPr>
              <w:pStyle w:val="ConsPlusNormal"/>
            </w:pPr>
          </w:p>
        </w:tc>
      </w:tr>
      <w:tr w:rsidR="00C6588A" w:rsidTr="008074B4">
        <w:tc>
          <w:tcPr>
            <w:tcW w:w="567" w:type="dxa"/>
            <w:vMerge/>
          </w:tcPr>
          <w:p w:rsidR="00C6588A" w:rsidRDefault="00C6588A" w:rsidP="003C025F"/>
        </w:tc>
        <w:tc>
          <w:tcPr>
            <w:tcW w:w="1134" w:type="dxa"/>
            <w:vMerge/>
          </w:tcPr>
          <w:p w:rsidR="00C6588A" w:rsidRDefault="00C6588A" w:rsidP="003C025F"/>
        </w:tc>
        <w:tc>
          <w:tcPr>
            <w:tcW w:w="1843" w:type="dxa"/>
            <w:vMerge/>
          </w:tcPr>
          <w:p w:rsidR="00C6588A" w:rsidRDefault="00C6588A" w:rsidP="003C025F"/>
        </w:tc>
        <w:tc>
          <w:tcPr>
            <w:tcW w:w="1418" w:type="dxa"/>
            <w:vMerge/>
          </w:tcPr>
          <w:p w:rsidR="00C6588A" w:rsidRDefault="00C6588A" w:rsidP="003C025F"/>
        </w:tc>
        <w:tc>
          <w:tcPr>
            <w:tcW w:w="1491" w:type="dxa"/>
            <w:vMerge/>
          </w:tcPr>
          <w:p w:rsidR="00C6588A" w:rsidRDefault="00C6588A" w:rsidP="003C025F"/>
        </w:tc>
        <w:tc>
          <w:tcPr>
            <w:tcW w:w="3402" w:type="dxa"/>
          </w:tcPr>
          <w:p w:rsidR="00C6588A" w:rsidRPr="0005075B" w:rsidRDefault="00C6588A" w:rsidP="003C025F">
            <w:pPr>
              <w:pStyle w:val="ConsPlusNormal"/>
              <w:rPr>
                <w:color w:val="000000" w:themeColor="text1"/>
              </w:rPr>
            </w:pPr>
            <w:r w:rsidRPr="0005075B">
              <w:rPr>
                <w:color w:val="000000" w:themeColor="text1"/>
              </w:rPr>
              <w:t>бюджетные ассигнования,</w:t>
            </w:r>
          </w:p>
          <w:p w:rsidR="00C6588A" w:rsidRPr="0005075B" w:rsidRDefault="00C6588A" w:rsidP="003C025F">
            <w:pPr>
              <w:pStyle w:val="ConsPlusNormal"/>
              <w:rPr>
                <w:color w:val="000000" w:themeColor="text1"/>
              </w:rPr>
            </w:pPr>
            <w:r w:rsidRPr="0005075B">
              <w:rPr>
                <w:color w:val="000000" w:themeColor="text1"/>
              </w:rPr>
              <w:t xml:space="preserve">в том числе </w:t>
            </w:r>
            <w:hyperlink w:anchor="P1327" w:history="1">
              <w:r w:rsidRPr="0005075B">
                <w:rPr>
                  <w:color w:val="000000" w:themeColor="text1"/>
                  <w:vertAlign w:val="superscript"/>
                </w:rPr>
                <w:t>5</w:t>
              </w:r>
            </w:hyperlink>
            <w:r w:rsidRPr="0005075B">
              <w:rPr>
                <w:color w:val="000000" w:themeColor="text1"/>
              </w:rPr>
              <w:t>:</w:t>
            </w:r>
          </w:p>
        </w:tc>
        <w:tc>
          <w:tcPr>
            <w:tcW w:w="918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993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1134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708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993" w:type="dxa"/>
          </w:tcPr>
          <w:p w:rsidR="00C6588A" w:rsidRDefault="00C6588A" w:rsidP="003C025F">
            <w:pPr>
              <w:pStyle w:val="ConsPlusNormal"/>
            </w:pPr>
          </w:p>
        </w:tc>
      </w:tr>
      <w:tr w:rsidR="00C6588A" w:rsidTr="008074B4">
        <w:tc>
          <w:tcPr>
            <w:tcW w:w="567" w:type="dxa"/>
            <w:vMerge/>
          </w:tcPr>
          <w:p w:rsidR="00C6588A" w:rsidRDefault="00C6588A" w:rsidP="003C025F"/>
        </w:tc>
        <w:tc>
          <w:tcPr>
            <w:tcW w:w="1134" w:type="dxa"/>
            <w:vMerge/>
          </w:tcPr>
          <w:p w:rsidR="00C6588A" w:rsidRDefault="00C6588A" w:rsidP="003C025F"/>
        </w:tc>
        <w:tc>
          <w:tcPr>
            <w:tcW w:w="1843" w:type="dxa"/>
            <w:vMerge/>
          </w:tcPr>
          <w:p w:rsidR="00C6588A" w:rsidRDefault="00C6588A" w:rsidP="003C025F"/>
        </w:tc>
        <w:tc>
          <w:tcPr>
            <w:tcW w:w="1418" w:type="dxa"/>
            <w:vMerge/>
          </w:tcPr>
          <w:p w:rsidR="00C6588A" w:rsidRDefault="00C6588A" w:rsidP="003C025F"/>
        </w:tc>
        <w:tc>
          <w:tcPr>
            <w:tcW w:w="1491" w:type="dxa"/>
            <w:vMerge/>
          </w:tcPr>
          <w:p w:rsidR="00C6588A" w:rsidRDefault="00C6588A" w:rsidP="003C025F"/>
        </w:tc>
        <w:tc>
          <w:tcPr>
            <w:tcW w:w="3402" w:type="dxa"/>
          </w:tcPr>
          <w:p w:rsidR="00C6588A" w:rsidRPr="0005075B" w:rsidRDefault="00C6588A" w:rsidP="003C025F">
            <w:pPr>
              <w:pStyle w:val="ConsPlusNormal"/>
              <w:rPr>
                <w:color w:val="000000" w:themeColor="text1"/>
              </w:rPr>
            </w:pPr>
            <w:r w:rsidRPr="0005075B">
              <w:rPr>
                <w:color w:val="000000" w:themeColor="text1"/>
              </w:rPr>
              <w:t>бюджет города Перми</w:t>
            </w:r>
          </w:p>
        </w:tc>
        <w:tc>
          <w:tcPr>
            <w:tcW w:w="918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993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1134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708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993" w:type="dxa"/>
          </w:tcPr>
          <w:p w:rsidR="00C6588A" w:rsidRDefault="00C6588A" w:rsidP="003C025F">
            <w:pPr>
              <w:pStyle w:val="ConsPlusNormal"/>
            </w:pPr>
          </w:p>
        </w:tc>
      </w:tr>
      <w:tr w:rsidR="00C6588A" w:rsidTr="008074B4">
        <w:tc>
          <w:tcPr>
            <w:tcW w:w="567" w:type="dxa"/>
            <w:vMerge/>
          </w:tcPr>
          <w:p w:rsidR="00C6588A" w:rsidRDefault="00C6588A" w:rsidP="003C025F"/>
        </w:tc>
        <w:tc>
          <w:tcPr>
            <w:tcW w:w="1134" w:type="dxa"/>
            <w:vMerge/>
          </w:tcPr>
          <w:p w:rsidR="00C6588A" w:rsidRDefault="00C6588A" w:rsidP="003C025F"/>
        </w:tc>
        <w:tc>
          <w:tcPr>
            <w:tcW w:w="1843" w:type="dxa"/>
            <w:vMerge/>
          </w:tcPr>
          <w:p w:rsidR="00C6588A" w:rsidRDefault="00C6588A" w:rsidP="003C025F"/>
        </w:tc>
        <w:tc>
          <w:tcPr>
            <w:tcW w:w="1418" w:type="dxa"/>
            <w:vMerge/>
          </w:tcPr>
          <w:p w:rsidR="00C6588A" w:rsidRDefault="00C6588A" w:rsidP="003C025F"/>
        </w:tc>
        <w:tc>
          <w:tcPr>
            <w:tcW w:w="1491" w:type="dxa"/>
            <w:vMerge/>
          </w:tcPr>
          <w:p w:rsidR="00C6588A" w:rsidRDefault="00C6588A" w:rsidP="003C025F"/>
        </w:tc>
        <w:tc>
          <w:tcPr>
            <w:tcW w:w="3402" w:type="dxa"/>
          </w:tcPr>
          <w:p w:rsidR="00C6588A" w:rsidRDefault="00C6588A" w:rsidP="003C025F">
            <w:pPr>
              <w:pStyle w:val="ConsPlusNormal"/>
            </w:pPr>
            <w:r>
              <w:t>бюджет Пермского края</w:t>
            </w:r>
          </w:p>
        </w:tc>
        <w:tc>
          <w:tcPr>
            <w:tcW w:w="918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993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1134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708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993" w:type="dxa"/>
          </w:tcPr>
          <w:p w:rsidR="00C6588A" w:rsidRDefault="00C6588A" w:rsidP="003C025F">
            <w:pPr>
              <w:pStyle w:val="ConsPlusNormal"/>
            </w:pPr>
          </w:p>
        </w:tc>
      </w:tr>
      <w:tr w:rsidR="00C6588A" w:rsidTr="008074B4">
        <w:tc>
          <w:tcPr>
            <w:tcW w:w="567" w:type="dxa"/>
            <w:vMerge/>
          </w:tcPr>
          <w:p w:rsidR="00C6588A" w:rsidRDefault="00C6588A" w:rsidP="003C025F"/>
        </w:tc>
        <w:tc>
          <w:tcPr>
            <w:tcW w:w="1134" w:type="dxa"/>
            <w:vMerge/>
          </w:tcPr>
          <w:p w:rsidR="00C6588A" w:rsidRDefault="00C6588A" w:rsidP="003C025F"/>
        </w:tc>
        <w:tc>
          <w:tcPr>
            <w:tcW w:w="1843" w:type="dxa"/>
            <w:vMerge/>
          </w:tcPr>
          <w:p w:rsidR="00C6588A" w:rsidRDefault="00C6588A" w:rsidP="003C025F"/>
        </w:tc>
        <w:tc>
          <w:tcPr>
            <w:tcW w:w="1418" w:type="dxa"/>
            <w:vMerge/>
          </w:tcPr>
          <w:p w:rsidR="00C6588A" w:rsidRDefault="00C6588A" w:rsidP="003C025F"/>
        </w:tc>
        <w:tc>
          <w:tcPr>
            <w:tcW w:w="1491" w:type="dxa"/>
            <w:vMerge/>
          </w:tcPr>
          <w:p w:rsidR="00C6588A" w:rsidRDefault="00C6588A" w:rsidP="003C025F"/>
        </w:tc>
        <w:tc>
          <w:tcPr>
            <w:tcW w:w="3402" w:type="dxa"/>
          </w:tcPr>
          <w:p w:rsidR="00C6588A" w:rsidRDefault="00C6588A" w:rsidP="003C025F">
            <w:pPr>
              <w:pStyle w:val="ConsPlusNormal"/>
            </w:pPr>
            <w:r>
              <w:t>бюджет Российской Федерации</w:t>
            </w:r>
          </w:p>
        </w:tc>
        <w:tc>
          <w:tcPr>
            <w:tcW w:w="918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993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1134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708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993" w:type="dxa"/>
          </w:tcPr>
          <w:p w:rsidR="00C6588A" w:rsidRDefault="00C6588A" w:rsidP="003C025F">
            <w:pPr>
              <w:pStyle w:val="ConsPlusNormal"/>
            </w:pPr>
          </w:p>
        </w:tc>
      </w:tr>
      <w:tr w:rsidR="00C6588A" w:rsidTr="008074B4">
        <w:tc>
          <w:tcPr>
            <w:tcW w:w="567" w:type="dxa"/>
            <w:vMerge/>
          </w:tcPr>
          <w:p w:rsidR="00C6588A" w:rsidRDefault="00C6588A" w:rsidP="003C025F"/>
        </w:tc>
        <w:tc>
          <w:tcPr>
            <w:tcW w:w="1134" w:type="dxa"/>
            <w:vMerge/>
          </w:tcPr>
          <w:p w:rsidR="00C6588A" w:rsidRDefault="00C6588A" w:rsidP="003C025F"/>
        </w:tc>
        <w:tc>
          <w:tcPr>
            <w:tcW w:w="1843" w:type="dxa"/>
            <w:vMerge/>
          </w:tcPr>
          <w:p w:rsidR="00C6588A" w:rsidRDefault="00C6588A" w:rsidP="003C025F"/>
        </w:tc>
        <w:tc>
          <w:tcPr>
            <w:tcW w:w="1418" w:type="dxa"/>
            <w:vMerge/>
          </w:tcPr>
          <w:p w:rsidR="00C6588A" w:rsidRDefault="00C6588A" w:rsidP="003C025F"/>
        </w:tc>
        <w:tc>
          <w:tcPr>
            <w:tcW w:w="1491" w:type="dxa"/>
            <w:vMerge/>
          </w:tcPr>
          <w:p w:rsidR="00C6588A" w:rsidRDefault="00C6588A" w:rsidP="003C025F"/>
        </w:tc>
        <w:tc>
          <w:tcPr>
            <w:tcW w:w="3402" w:type="dxa"/>
          </w:tcPr>
          <w:p w:rsidR="00C6588A" w:rsidRDefault="00C6588A" w:rsidP="003C025F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18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993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1134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708" w:type="dxa"/>
          </w:tcPr>
          <w:p w:rsidR="00C6588A" w:rsidRDefault="00C6588A" w:rsidP="003C025F">
            <w:pPr>
              <w:pStyle w:val="ConsPlusNormal"/>
            </w:pPr>
          </w:p>
        </w:tc>
        <w:tc>
          <w:tcPr>
            <w:tcW w:w="993" w:type="dxa"/>
          </w:tcPr>
          <w:p w:rsidR="00C6588A" w:rsidRDefault="00C6588A" w:rsidP="003C025F">
            <w:pPr>
              <w:pStyle w:val="ConsPlusNormal"/>
            </w:pPr>
          </w:p>
        </w:tc>
      </w:tr>
    </w:tbl>
    <w:p w:rsidR="00C6588A" w:rsidRDefault="0005075B" w:rsidP="00C6588A">
      <w:pPr>
        <w:pStyle w:val="ConsPlusNormal"/>
        <w:ind w:firstLine="540"/>
        <w:jc w:val="both"/>
      </w:pPr>
      <w:bookmarkStart w:id="33" w:name="P1325"/>
      <w:bookmarkEnd w:id="33"/>
      <w:r w:rsidRPr="0005075B">
        <w:rPr>
          <w:vertAlign w:val="superscript"/>
        </w:rPr>
        <w:t>1</w:t>
      </w:r>
      <w:r w:rsidR="00C6588A">
        <w:t xml:space="preserve"> N – год начала реализации программы.</w:t>
      </w:r>
    </w:p>
    <w:p w:rsidR="00C6588A" w:rsidRDefault="00C6588A" w:rsidP="00C6588A">
      <w:pPr>
        <w:pStyle w:val="ConsPlusNormal"/>
        <w:ind w:firstLine="540"/>
        <w:jc w:val="both"/>
      </w:pPr>
      <w:r>
        <w:rPr>
          <w:vertAlign w:val="superscript"/>
        </w:rPr>
        <w:t>2</w:t>
      </w:r>
      <w:r w:rsidRPr="00FD502E">
        <w:rPr>
          <w:vertAlign w:val="superscript"/>
        </w:rPr>
        <w:t xml:space="preserve"> </w:t>
      </w:r>
      <w:r>
        <w:t>К</w:t>
      </w:r>
      <w:r w:rsidRPr="00FD502E">
        <w:t>оличество граф</w:t>
      </w:r>
      <w:r>
        <w:t xml:space="preserve"> определяется в зависимости от срока реализации программы.</w:t>
      </w:r>
    </w:p>
    <w:p w:rsidR="00C6588A" w:rsidRPr="00FD502E" w:rsidRDefault="00C6588A" w:rsidP="00C6588A">
      <w:pPr>
        <w:pStyle w:val="ConsPlusNormal"/>
        <w:ind w:firstLine="540"/>
        <w:jc w:val="both"/>
      </w:pPr>
      <w:r>
        <w:rPr>
          <w:vertAlign w:val="superscript"/>
        </w:rPr>
        <w:t>3</w:t>
      </w:r>
      <w:r>
        <w:t xml:space="preserve"> </w:t>
      </w:r>
      <w:r>
        <w:rPr>
          <w:lang w:val="en-US"/>
        </w:rPr>
        <w:t>N</w:t>
      </w:r>
      <w:r w:rsidRPr="00FD502E">
        <w:t xml:space="preserve"> +</w:t>
      </w:r>
      <w:r>
        <w:t xml:space="preserve"> </w:t>
      </w:r>
      <w:r>
        <w:rPr>
          <w:lang w:val="en-US"/>
        </w:rPr>
        <w:t>n</w:t>
      </w:r>
      <w:r>
        <w:t xml:space="preserve"> </w:t>
      </w:r>
      <w:r w:rsidR="008074B4">
        <w:t xml:space="preserve">– </w:t>
      </w:r>
      <w:r>
        <w:t xml:space="preserve">год </w:t>
      </w:r>
      <w:r w:rsidR="008074B4">
        <w:t>окончания реализации программы</w:t>
      </w:r>
      <w:r>
        <w:t xml:space="preserve">. </w:t>
      </w:r>
      <w:r w:rsidRPr="00FD502E">
        <w:t xml:space="preserve"> </w:t>
      </w:r>
      <w:r>
        <w:rPr>
          <w:vertAlign w:val="superscript"/>
        </w:rPr>
        <w:t xml:space="preserve"> </w:t>
      </w:r>
    </w:p>
    <w:p w:rsidR="00C6588A" w:rsidRDefault="00C6588A" w:rsidP="00C6588A">
      <w:pPr>
        <w:pStyle w:val="ConsPlusNormal"/>
        <w:ind w:firstLine="540"/>
        <w:jc w:val="both"/>
      </w:pPr>
      <w:bookmarkStart w:id="34" w:name="P1326"/>
      <w:bookmarkEnd w:id="34"/>
      <w:r>
        <w:rPr>
          <w:vertAlign w:val="superscript"/>
        </w:rPr>
        <w:t xml:space="preserve">4 </w:t>
      </w:r>
      <w:r>
        <w:t xml:space="preserve">В строке </w:t>
      </w:r>
      <w:r w:rsidR="0005075B">
        <w:t>«</w:t>
      </w:r>
      <w:r>
        <w:t>Всего, в том числе</w:t>
      </w:r>
      <w:proofErr w:type="gramStart"/>
      <w:r>
        <w:t>:</w:t>
      </w:r>
      <w:r w:rsidR="0005075B">
        <w:t>»</w:t>
      </w:r>
      <w:proofErr w:type="gramEnd"/>
      <w:r>
        <w:t xml:space="preserve"> указывается общий объем финансирования программы за счет бюджетных ассигнований и внебюджетных источников.</w:t>
      </w:r>
    </w:p>
    <w:p w:rsidR="00C6588A" w:rsidRDefault="00C6588A" w:rsidP="00C6588A">
      <w:pPr>
        <w:pStyle w:val="ConsPlusNormal"/>
        <w:ind w:firstLine="540"/>
      </w:pPr>
      <w:bookmarkStart w:id="35" w:name="P1327"/>
      <w:bookmarkEnd w:id="35"/>
      <w:r>
        <w:rPr>
          <w:vertAlign w:val="superscript"/>
        </w:rPr>
        <w:t>5</w:t>
      </w:r>
      <w:r w:rsidR="0005075B">
        <w:t xml:space="preserve"> В строке «</w:t>
      </w:r>
      <w:r>
        <w:t>бюджетные ассигнования, в том числе</w:t>
      </w:r>
      <w:proofErr w:type="gramStart"/>
      <w:r>
        <w:t>:</w:t>
      </w:r>
      <w:r w:rsidR="0005075B">
        <w:t>»</w:t>
      </w:r>
      <w:proofErr w:type="gramEnd"/>
      <w:r>
        <w:t xml:space="preserve"> указывается общий объем бюджетных ассигнований за счет бюджета города Перми, бюджета Пермского края и бюджета Российской Федерации.</w:t>
      </w:r>
      <w:r w:rsidR="0005075B">
        <w:t>».</w:t>
      </w:r>
    </w:p>
    <w:p w:rsidR="002A310B" w:rsidRDefault="002A310B" w:rsidP="00DE60B9">
      <w:pPr>
        <w:pStyle w:val="a6"/>
        <w:numPr>
          <w:ilvl w:val="0"/>
          <w:numId w:val="36"/>
        </w:numPr>
        <w:tabs>
          <w:tab w:val="left" w:pos="1134"/>
        </w:tabs>
        <w:spacing w:line="240" w:lineRule="auto"/>
        <w:ind w:left="0" w:firstLine="567"/>
      </w:pPr>
      <w:r>
        <w:t>Приложение 10 изложить в следующей редакции:</w:t>
      </w:r>
    </w:p>
    <w:p w:rsidR="002A310B" w:rsidRDefault="002A310B" w:rsidP="002A310B">
      <w:pPr>
        <w:pStyle w:val="ConsPlusNormal"/>
        <w:jc w:val="center"/>
      </w:pPr>
      <w:r>
        <w:t>«РЕЕСТР</w:t>
      </w:r>
    </w:p>
    <w:p w:rsidR="002A310B" w:rsidRDefault="002A310B" w:rsidP="002A310B">
      <w:pPr>
        <w:pStyle w:val="ConsPlusNormal"/>
        <w:jc w:val="center"/>
      </w:pPr>
      <w:r>
        <w:t>объектов муниципальной собственности, в которые</w:t>
      </w:r>
    </w:p>
    <w:p w:rsidR="002A310B" w:rsidRDefault="002A310B" w:rsidP="002A310B">
      <w:pPr>
        <w:pStyle w:val="ConsPlusNormal"/>
        <w:jc w:val="center"/>
      </w:pPr>
      <w:r>
        <w:t>осуществляются капитальные вложения, в рамках действующих</w:t>
      </w:r>
    </w:p>
    <w:p w:rsidR="002A310B" w:rsidRDefault="002A310B" w:rsidP="002A310B">
      <w:pPr>
        <w:pStyle w:val="ConsPlusNormal"/>
        <w:jc w:val="center"/>
      </w:pPr>
      <w:r>
        <w:t xml:space="preserve">муниципальных программ </w:t>
      </w:r>
    </w:p>
    <w:p w:rsidR="00F20D9B" w:rsidRDefault="00F20D9B" w:rsidP="002A310B">
      <w:pPr>
        <w:pStyle w:val="ConsPlusNormal"/>
        <w:jc w:val="center"/>
      </w:pPr>
      <w:r>
        <w:br w:type="page"/>
      </w:r>
    </w:p>
    <w:p w:rsidR="00F20D9B" w:rsidRDefault="00F20D9B" w:rsidP="002A310B">
      <w:pPr>
        <w:pStyle w:val="ConsPlusNormal"/>
        <w:jc w:val="center"/>
      </w:pPr>
    </w:p>
    <w:tbl>
      <w:tblPr>
        <w:tblW w:w="14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1985"/>
        <w:gridCol w:w="1559"/>
        <w:gridCol w:w="992"/>
        <w:gridCol w:w="2410"/>
        <w:gridCol w:w="2126"/>
        <w:gridCol w:w="1560"/>
        <w:gridCol w:w="850"/>
        <w:gridCol w:w="992"/>
        <w:gridCol w:w="567"/>
        <w:gridCol w:w="993"/>
      </w:tblGrid>
      <w:tr w:rsidR="002A310B" w:rsidTr="0024379F">
        <w:trPr>
          <w:tblHeader/>
        </w:trPr>
        <w:tc>
          <w:tcPr>
            <w:tcW w:w="634" w:type="dxa"/>
            <w:vMerge w:val="restart"/>
          </w:tcPr>
          <w:p w:rsidR="002A310B" w:rsidRPr="00EE090B" w:rsidRDefault="00FD2495" w:rsidP="003C025F">
            <w:pPr>
              <w:pStyle w:val="ConsPlusNormal"/>
              <w:jc w:val="center"/>
            </w:pPr>
            <w:r>
              <w:t>№</w:t>
            </w:r>
            <w:r w:rsidR="002A310B">
              <w:t xml:space="preserve"> п</w:t>
            </w:r>
            <w:r w:rsidR="002A310B">
              <w:rPr>
                <w:lang w:val="en-US"/>
              </w:rPr>
              <w:t>/</w:t>
            </w:r>
            <w:r w:rsidR="002A310B">
              <w:t>п</w:t>
            </w:r>
          </w:p>
        </w:tc>
        <w:tc>
          <w:tcPr>
            <w:tcW w:w="1985" w:type="dxa"/>
            <w:vMerge w:val="restart"/>
          </w:tcPr>
          <w:p w:rsidR="002A310B" w:rsidRDefault="002A310B" w:rsidP="003C025F">
            <w:pPr>
              <w:pStyle w:val="ConsPlusNormal"/>
              <w:jc w:val="center"/>
            </w:pPr>
            <w: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1559" w:type="dxa"/>
            <w:vMerge w:val="restart"/>
          </w:tcPr>
          <w:p w:rsidR="002A310B" w:rsidRDefault="002A310B" w:rsidP="003C025F">
            <w:pPr>
              <w:pStyle w:val="ConsPlusNormal"/>
              <w:jc w:val="center"/>
            </w:pPr>
            <w:r>
              <w:t xml:space="preserve">Статус объекта муниципальной собственности города Перми </w:t>
            </w:r>
            <w:r w:rsidRPr="002A310B">
              <w:rPr>
                <w:color w:val="000000" w:themeColor="text1"/>
                <w:vertAlign w:val="superscript"/>
              </w:rPr>
              <w:t>1</w:t>
            </w:r>
          </w:p>
        </w:tc>
        <w:tc>
          <w:tcPr>
            <w:tcW w:w="992" w:type="dxa"/>
            <w:vMerge w:val="restart"/>
          </w:tcPr>
          <w:p w:rsidR="002A310B" w:rsidRDefault="002A310B" w:rsidP="003C025F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2410" w:type="dxa"/>
            <w:vMerge w:val="restart"/>
          </w:tcPr>
          <w:p w:rsidR="002A310B" w:rsidRDefault="002A310B" w:rsidP="003C025F">
            <w:pPr>
              <w:pStyle w:val="ConsPlusNormal"/>
              <w:jc w:val="center"/>
            </w:pPr>
            <w:r>
              <w:t>Срок осуществления капитальных вложений в объект муниципальной собственности города Перми</w:t>
            </w:r>
          </w:p>
        </w:tc>
        <w:tc>
          <w:tcPr>
            <w:tcW w:w="7088" w:type="dxa"/>
            <w:gridSpan w:val="6"/>
          </w:tcPr>
          <w:p w:rsidR="002A310B" w:rsidRDefault="002A310B" w:rsidP="00F20D9B">
            <w:pPr>
              <w:pStyle w:val="ConsPlusNormal"/>
              <w:jc w:val="center"/>
            </w:pPr>
            <w:r>
              <w:t>Объем финансирования на осуществление капитальных вложений в объекты муниципальной собственности города Перми (тыс. руб.)</w:t>
            </w:r>
          </w:p>
        </w:tc>
      </w:tr>
      <w:tr w:rsidR="002A310B" w:rsidTr="0024379F">
        <w:trPr>
          <w:tblHeader/>
        </w:trPr>
        <w:tc>
          <w:tcPr>
            <w:tcW w:w="634" w:type="dxa"/>
            <w:vMerge/>
          </w:tcPr>
          <w:p w:rsidR="002A310B" w:rsidRDefault="002A310B" w:rsidP="003C025F"/>
        </w:tc>
        <w:tc>
          <w:tcPr>
            <w:tcW w:w="1985" w:type="dxa"/>
            <w:vMerge/>
          </w:tcPr>
          <w:p w:rsidR="002A310B" w:rsidRDefault="002A310B" w:rsidP="003C025F"/>
        </w:tc>
        <w:tc>
          <w:tcPr>
            <w:tcW w:w="1559" w:type="dxa"/>
            <w:vMerge/>
          </w:tcPr>
          <w:p w:rsidR="002A310B" w:rsidRDefault="002A310B" w:rsidP="003C025F"/>
        </w:tc>
        <w:tc>
          <w:tcPr>
            <w:tcW w:w="992" w:type="dxa"/>
            <w:vMerge/>
          </w:tcPr>
          <w:p w:rsidR="002A310B" w:rsidRDefault="002A310B" w:rsidP="003C025F"/>
        </w:tc>
        <w:tc>
          <w:tcPr>
            <w:tcW w:w="2410" w:type="dxa"/>
            <w:vMerge/>
          </w:tcPr>
          <w:p w:rsidR="002A310B" w:rsidRDefault="002A310B" w:rsidP="003C025F"/>
        </w:tc>
        <w:tc>
          <w:tcPr>
            <w:tcW w:w="2126" w:type="dxa"/>
          </w:tcPr>
          <w:p w:rsidR="002A310B" w:rsidRDefault="002A310B" w:rsidP="003C025F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560" w:type="dxa"/>
          </w:tcPr>
          <w:p w:rsidR="002A310B" w:rsidRDefault="002A310B" w:rsidP="003C025F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850" w:type="dxa"/>
          </w:tcPr>
          <w:p w:rsidR="002A310B" w:rsidRDefault="002A310B" w:rsidP="002A310B">
            <w:pPr>
              <w:pStyle w:val="ConsPlusNormal"/>
              <w:jc w:val="center"/>
            </w:pPr>
            <w:r>
              <w:t xml:space="preserve">N </w:t>
            </w:r>
            <w:r w:rsidRPr="002A310B">
              <w:rPr>
                <w:color w:val="000000" w:themeColor="text1"/>
                <w:vertAlign w:val="superscript"/>
              </w:rPr>
              <w:t xml:space="preserve">2 </w:t>
            </w:r>
            <w:r>
              <w:t>год</w:t>
            </w:r>
          </w:p>
        </w:tc>
        <w:tc>
          <w:tcPr>
            <w:tcW w:w="992" w:type="dxa"/>
          </w:tcPr>
          <w:p w:rsidR="002A310B" w:rsidRDefault="002A310B" w:rsidP="003C025F">
            <w:pPr>
              <w:pStyle w:val="ConsPlusNormal"/>
              <w:jc w:val="center"/>
            </w:pPr>
            <w:r>
              <w:t>N + 1 год</w:t>
            </w:r>
          </w:p>
        </w:tc>
        <w:tc>
          <w:tcPr>
            <w:tcW w:w="567" w:type="dxa"/>
          </w:tcPr>
          <w:p w:rsidR="002A310B" w:rsidRDefault="002A310B" w:rsidP="003C025F">
            <w:pPr>
              <w:pStyle w:val="ConsPlusNormal"/>
              <w:jc w:val="center"/>
            </w:pPr>
            <w:r>
              <w:t xml:space="preserve">… </w:t>
            </w:r>
            <w:r>
              <w:rPr>
                <w:vertAlign w:val="superscript"/>
              </w:rPr>
              <w:t>3</w:t>
            </w:r>
          </w:p>
        </w:tc>
        <w:tc>
          <w:tcPr>
            <w:tcW w:w="993" w:type="dxa"/>
          </w:tcPr>
          <w:p w:rsidR="002A310B" w:rsidRDefault="002A310B" w:rsidP="003C025F">
            <w:pPr>
              <w:pStyle w:val="ConsPlusNormal"/>
              <w:jc w:val="center"/>
            </w:pPr>
            <w:r>
              <w:t xml:space="preserve">N + </w:t>
            </w:r>
            <w:r>
              <w:rPr>
                <w:lang w:val="en-US"/>
              </w:rPr>
              <w:t>n</w:t>
            </w:r>
            <w:r>
              <w:t xml:space="preserve"> </w:t>
            </w:r>
            <w:r>
              <w:rPr>
                <w:vertAlign w:val="superscript"/>
              </w:rPr>
              <w:t>4</w:t>
            </w:r>
            <w:r>
              <w:rPr>
                <w:lang w:val="en-US"/>
              </w:rPr>
              <w:t xml:space="preserve"> </w:t>
            </w:r>
            <w:r>
              <w:t>год</w:t>
            </w:r>
          </w:p>
        </w:tc>
      </w:tr>
      <w:tr w:rsidR="002A310B" w:rsidTr="0024379F">
        <w:trPr>
          <w:tblHeader/>
        </w:trPr>
        <w:tc>
          <w:tcPr>
            <w:tcW w:w="634" w:type="dxa"/>
          </w:tcPr>
          <w:p w:rsidR="002A310B" w:rsidRDefault="002A310B" w:rsidP="003C02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2A310B" w:rsidRDefault="002A310B" w:rsidP="003C02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2A310B" w:rsidRDefault="002A310B" w:rsidP="003C02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2A310B" w:rsidRDefault="002A310B" w:rsidP="003C025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2A310B" w:rsidRDefault="002A310B" w:rsidP="003C025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2A310B" w:rsidRDefault="002A310B" w:rsidP="003C025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2A310B" w:rsidRDefault="002A310B" w:rsidP="003C025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2A310B" w:rsidRDefault="002A310B" w:rsidP="003C025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2A310B" w:rsidRDefault="002A310B" w:rsidP="003C025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2A310B" w:rsidRDefault="002A310B" w:rsidP="003C025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2A310B" w:rsidRDefault="002A310B" w:rsidP="003C025F">
            <w:pPr>
              <w:pStyle w:val="ConsPlusNormal"/>
              <w:jc w:val="center"/>
            </w:pPr>
            <w:r>
              <w:t>11</w:t>
            </w:r>
          </w:p>
        </w:tc>
      </w:tr>
      <w:tr w:rsidR="002A310B" w:rsidTr="002A310B">
        <w:tc>
          <w:tcPr>
            <w:tcW w:w="634" w:type="dxa"/>
            <w:vMerge w:val="restart"/>
          </w:tcPr>
          <w:p w:rsidR="002A310B" w:rsidRDefault="002A310B" w:rsidP="003C02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  <w:vMerge w:val="restart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1559" w:type="dxa"/>
            <w:vMerge w:val="restart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992" w:type="dxa"/>
            <w:vMerge w:val="restart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2410" w:type="dxa"/>
            <w:vMerge w:val="restart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2126" w:type="dxa"/>
          </w:tcPr>
          <w:p w:rsidR="002A310B" w:rsidRPr="002A310B" w:rsidRDefault="002A310B" w:rsidP="003C025F">
            <w:pPr>
              <w:pStyle w:val="ConsPlusNormal"/>
              <w:jc w:val="center"/>
              <w:rPr>
                <w:color w:val="000000" w:themeColor="text1"/>
              </w:rPr>
            </w:pPr>
            <w:r w:rsidRPr="002A310B">
              <w:rPr>
                <w:color w:val="000000" w:themeColor="text1"/>
              </w:rPr>
              <w:t xml:space="preserve">Всего, в том числе </w:t>
            </w:r>
            <w:hyperlink w:anchor="P1458" w:history="1">
              <w:r w:rsidRPr="002A310B">
                <w:rPr>
                  <w:color w:val="000000" w:themeColor="text1"/>
                  <w:vertAlign w:val="superscript"/>
                </w:rPr>
                <w:t>5</w:t>
              </w:r>
            </w:hyperlink>
            <w:r w:rsidRPr="002A310B">
              <w:rPr>
                <w:color w:val="000000" w:themeColor="text1"/>
              </w:rPr>
              <w:t>:</w:t>
            </w:r>
          </w:p>
        </w:tc>
        <w:tc>
          <w:tcPr>
            <w:tcW w:w="1560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850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992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567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993" w:type="dxa"/>
          </w:tcPr>
          <w:p w:rsidR="002A310B" w:rsidRDefault="002A310B" w:rsidP="003C025F">
            <w:pPr>
              <w:pStyle w:val="ConsPlusNormal"/>
            </w:pPr>
          </w:p>
        </w:tc>
      </w:tr>
      <w:tr w:rsidR="002A310B" w:rsidTr="002A310B">
        <w:tc>
          <w:tcPr>
            <w:tcW w:w="634" w:type="dxa"/>
            <w:vMerge/>
          </w:tcPr>
          <w:p w:rsidR="002A310B" w:rsidRDefault="002A310B" w:rsidP="003C025F"/>
        </w:tc>
        <w:tc>
          <w:tcPr>
            <w:tcW w:w="1985" w:type="dxa"/>
            <w:vMerge/>
          </w:tcPr>
          <w:p w:rsidR="002A310B" w:rsidRDefault="002A310B" w:rsidP="003C025F"/>
        </w:tc>
        <w:tc>
          <w:tcPr>
            <w:tcW w:w="1559" w:type="dxa"/>
            <w:vMerge/>
          </w:tcPr>
          <w:p w:rsidR="002A310B" w:rsidRDefault="002A310B" w:rsidP="003C025F"/>
        </w:tc>
        <w:tc>
          <w:tcPr>
            <w:tcW w:w="992" w:type="dxa"/>
            <w:vMerge/>
          </w:tcPr>
          <w:p w:rsidR="002A310B" w:rsidRDefault="002A310B" w:rsidP="003C025F"/>
        </w:tc>
        <w:tc>
          <w:tcPr>
            <w:tcW w:w="2410" w:type="dxa"/>
            <w:vMerge/>
          </w:tcPr>
          <w:p w:rsidR="002A310B" w:rsidRDefault="002A310B" w:rsidP="003C025F"/>
        </w:tc>
        <w:tc>
          <w:tcPr>
            <w:tcW w:w="2126" w:type="dxa"/>
          </w:tcPr>
          <w:p w:rsidR="002A310B" w:rsidRPr="002A310B" w:rsidRDefault="002A310B" w:rsidP="003C025F">
            <w:pPr>
              <w:pStyle w:val="ConsPlusNormal"/>
              <w:jc w:val="center"/>
              <w:rPr>
                <w:color w:val="000000" w:themeColor="text1"/>
              </w:rPr>
            </w:pPr>
            <w:r w:rsidRPr="002A310B">
              <w:rPr>
                <w:color w:val="000000" w:themeColor="text1"/>
              </w:rPr>
              <w:t>бюджетные ассигнования,</w:t>
            </w:r>
          </w:p>
          <w:p w:rsidR="002A310B" w:rsidRPr="002A310B" w:rsidRDefault="002A310B" w:rsidP="003C025F">
            <w:pPr>
              <w:pStyle w:val="ConsPlusNormal"/>
              <w:jc w:val="center"/>
              <w:rPr>
                <w:color w:val="000000" w:themeColor="text1"/>
              </w:rPr>
            </w:pPr>
            <w:r w:rsidRPr="002A310B">
              <w:rPr>
                <w:color w:val="000000" w:themeColor="text1"/>
              </w:rPr>
              <w:t xml:space="preserve">в том числе </w:t>
            </w:r>
            <w:r w:rsidRPr="002A310B">
              <w:rPr>
                <w:color w:val="000000" w:themeColor="text1"/>
                <w:vertAlign w:val="superscript"/>
              </w:rPr>
              <w:t>6</w:t>
            </w:r>
            <w:r w:rsidRPr="002A310B">
              <w:rPr>
                <w:color w:val="000000" w:themeColor="text1"/>
              </w:rPr>
              <w:t>:</w:t>
            </w:r>
          </w:p>
        </w:tc>
        <w:tc>
          <w:tcPr>
            <w:tcW w:w="1560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850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992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567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993" w:type="dxa"/>
          </w:tcPr>
          <w:p w:rsidR="002A310B" w:rsidRDefault="002A310B" w:rsidP="003C025F">
            <w:pPr>
              <w:pStyle w:val="ConsPlusNormal"/>
            </w:pPr>
          </w:p>
        </w:tc>
      </w:tr>
      <w:tr w:rsidR="002A310B" w:rsidTr="002A310B">
        <w:tc>
          <w:tcPr>
            <w:tcW w:w="634" w:type="dxa"/>
            <w:vMerge/>
          </w:tcPr>
          <w:p w:rsidR="002A310B" w:rsidRDefault="002A310B" w:rsidP="003C025F"/>
        </w:tc>
        <w:tc>
          <w:tcPr>
            <w:tcW w:w="1985" w:type="dxa"/>
            <w:vMerge/>
          </w:tcPr>
          <w:p w:rsidR="002A310B" w:rsidRDefault="002A310B" w:rsidP="003C025F"/>
        </w:tc>
        <w:tc>
          <w:tcPr>
            <w:tcW w:w="1559" w:type="dxa"/>
            <w:vMerge/>
          </w:tcPr>
          <w:p w:rsidR="002A310B" w:rsidRDefault="002A310B" w:rsidP="003C025F"/>
        </w:tc>
        <w:tc>
          <w:tcPr>
            <w:tcW w:w="992" w:type="dxa"/>
            <w:vMerge/>
          </w:tcPr>
          <w:p w:rsidR="002A310B" w:rsidRDefault="002A310B" w:rsidP="003C025F"/>
        </w:tc>
        <w:tc>
          <w:tcPr>
            <w:tcW w:w="2410" w:type="dxa"/>
            <w:vMerge/>
          </w:tcPr>
          <w:p w:rsidR="002A310B" w:rsidRDefault="002A310B" w:rsidP="003C025F"/>
        </w:tc>
        <w:tc>
          <w:tcPr>
            <w:tcW w:w="2126" w:type="dxa"/>
          </w:tcPr>
          <w:p w:rsidR="002A310B" w:rsidRPr="002A310B" w:rsidRDefault="002A310B" w:rsidP="003C025F">
            <w:pPr>
              <w:pStyle w:val="ConsPlusNormal"/>
              <w:jc w:val="center"/>
              <w:rPr>
                <w:color w:val="000000" w:themeColor="text1"/>
              </w:rPr>
            </w:pPr>
            <w:r w:rsidRPr="002A310B">
              <w:rPr>
                <w:color w:val="000000" w:themeColor="text1"/>
              </w:rPr>
              <w:t>бюджет города Перми</w:t>
            </w:r>
          </w:p>
        </w:tc>
        <w:tc>
          <w:tcPr>
            <w:tcW w:w="1560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850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992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567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993" w:type="dxa"/>
          </w:tcPr>
          <w:p w:rsidR="002A310B" w:rsidRDefault="002A310B" w:rsidP="003C025F">
            <w:pPr>
              <w:pStyle w:val="ConsPlusNormal"/>
            </w:pPr>
          </w:p>
        </w:tc>
      </w:tr>
      <w:tr w:rsidR="002A310B" w:rsidTr="002A310B">
        <w:tc>
          <w:tcPr>
            <w:tcW w:w="634" w:type="dxa"/>
            <w:vMerge/>
          </w:tcPr>
          <w:p w:rsidR="002A310B" w:rsidRDefault="002A310B" w:rsidP="003C025F"/>
        </w:tc>
        <w:tc>
          <w:tcPr>
            <w:tcW w:w="1985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1559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992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2410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2126" w:type="dxa"/>
          </w:tcPr>
          <w:p w:rsidR="002A310B" w:rsidRPr="002A310B" w:rsidRDefault="002A310B" w:rsidP="003C025F">
            <w:pPr>
              <w:pStyle w:val="ConsPlusNormal"/>
              <w:jc w:val="center"/>
              <w:rPr>
                <w:color w:val="000000" w:themeColor="text1"/>
              </w:rPr>
            </w:pPr>
            <w:r w:rsidRPr="002A310B">
              <w:rPr>
                <w:color w:val="000000" w:themeColor="text1"/>
              </w:rPr>
              <w:t>бюджет Пермского края</w:t>
            </w:r>
          </w:p>
        </w:tc>
        <w:tc>
          <w:tcPr>
            <w:tcW w:w="1560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850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992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567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993" w:type="dxa"/>
          </w:tcPr>
          <w:p w:rsidR="002A310B" w:rsidRDefault="002A310B" w:rsidP="003C025F">
            <w:pPr>
              <w:pStyle w:val="ConsPlusNormal"/>
            </w:pPr>
          </w:p>
        </w:tc>
      </w:tr>
      <w:tr w:rsidR="002A310B" w:rsidTr="002A310B">
        <w:tc>
          <w:tcPr>
            <w:tcW w:w="634" w:type="dxa"/>
            <w:vMerge/>
          </w:tcPr>
          <w:p w:rsidR="002A310B" w:rsidRDefault="002A310B" w:rsidP="003C025F"/>
        </w:tc>
        <w:tc>
          <w:tcPr>
            <w:tcW w:w="1985" w:type="dxa"/>
            <w:vMerge w:val="restart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1559" w:type="dxa"/>
            <w:vMerge w:val="restart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992" w:type="dxa"/>
            <w:vMerge w:val="restart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2410" w:type="dxa"/>
            <w:vMerge w:val="restart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2126" w:type="dxa"/>
          </w:tcPr>
          <w:p w:rsidR="002A310B" w:rsidRPr="002A310B" w:rsidRDefault="002A310B" w:rsidP="003C025F">
            <w:pPr>
              <w:pStyle w:val="ConsPlusNormal"/>
              <w:jc w:val="center"/>
              <w:rPr>
                <w:color w:val="000000" w:themeColor="text1"/>
              </w:rPr>
            </w:pPr>
            <w:r w:rsidRPr="002A310B">
              <w:rPr>
                <w:color w:val="000000" w:themeColor="text1"/>
              </w:rPr>
              <w:t>бюджет Российской Федерации</w:t>
            </w:r>
          </w:p>
        </w:tc>
        <w:tc>
          <w:tcPr>
            <w:tcW w:w="1560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850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992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567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993" w:type="dxa"/>
          </w:tcPr>
          <w:p w:rsidR="002A310B" w:rsidRDefault="002A310B" w:rsidP="003C025F">
            <w:pPr>
              <w:pStyle w:val="ConsPlusNormal"/>
            </w:pPr>
          </w:p>
        </w:tc>
      </w:tr>
      <w:tr w:rsidR="002A310B" w:rsidTr="002A310B">
        <w:tc>
          <w:tcPr>
            <w:tcW w:w="634" w:type="dxa"/>
            <w:vMerge/>
          </w:tcPr>
          <w:p w:rsidR="002A310B" w:rsidRDefault="002A310B" w:rsidP="003C025F"/>
        </w:tc>
        <w:tc>
          <w:tcPr>
            <w:tcW w:w="1985" w:type="dxa"/>
            <w:vMerge/>
          </w:tcPr>
          <w:p w:rsidR="002A310B" w:rsidRDefault="002A310B" w:rsidP="003C025F"/>
        </w:tc>
        <w:tc>
          <w:tcPr>
            <w:tcW w:w="1559" w:type="dxa"/>
            <w:vMerge/>
          </w:tcPr>
          <w:p w:rsidR="002A310B" w:rsidRDefault="002A310B" w:rsidP="003C025F"/>
        </w:tc>
        <w:tc>
          <w:tcPr>
            <w:tcW w:w="992" w:type="dxa"/>
            <w:vMerge/>
          </w:tcPr>
          <w:p w:rsidR="002A310B" w:rsidRDefault="002A310B" w:rsidP="003C025F"/>
        </w:tc>
        <w:tc>
          <w:tcPr>
            <w:tcW w:w="2410" w:type="dxa"/>
            <w:vMerge/>
          </w:tcPr>
          <w:p w:rsidR="002A310B" w:rsidRDefault="002A310B" w:rsidP="003C025F"/>
        </w:tc>
        <w:tc>
          <w:tcPr>
            <w:tcW w:w="2126" w:type="dxa"/>
          </w:tcPr>
          <w:p w:rsidR="002A310B" w:rsidRPr="002A310B" w:rsidRDefault="002A310B" w:rsidP="003C025F">
            <w:pPr>
              <w:pStyle w:val="ConsPlusNormal"/>
              <w:jc w:val="center"/>
              <w:rPr>
                <w:color w:val="000000" w:themeColor="text1"/>
              </w:rPr>
            </w:pPr>
            <w:r w:rsidRPr="002A310B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560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850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992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567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993" w:type="dxa"/>
          </w:tcPr>
          <w:p w:rsidR="002A310B" w:rsidRDefault="002A310B" w:rsidP="003C025F">
            <w:pPr>
              <w:pStyle w:val="ConsPlusNormal"/>
            </w:pPr>
          </w:p>
        </w:tc>
      </w:tr>
      <w:tr w:rsidR="002A310B" w:rsidTr="002A310B">
        <w:tc>
          <w:tcPr>
            <w:tcW w:w="634" w:type="dxa"/>
            <w:vMerge w:val="restart"/>
          </w:tcPr>
          <w:p w:rsidR="002A310B" w:rsidRDefault="002A310B" w:rsidP="003C025F">
            <w:pPr>
              <w:pStyle w:val="ConsPlusNormal"/>
              <w:jc w:val="center"/>
            </w:pPr>
          </w:p>
          <w:p w:rsidR="002A310B" w:rsidRDefault="002A310B" w:rsidP="003C025F">
            <w:pPr>
              <w:pStyle w:val="ConsPlusNormal"/>
              <w:jc w:val="center"/>
            </w:pPr>
            <w:r>
              <w:t>…</w:t>
            </w:r>
          </w:p>
        </w:tc>
        <w:tc>
          <w:tcPr>
            <w:tcW w:w="1985" w:type="dxa"/>
            <w:vMerge w:val="restart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1559" w:type="dxa"/>
            <w:vMerge w:val="restart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992" w:type="dxa"/>
            <w:vMerge w:val="restart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2410" w:type="dxa"/>
            <w:vMerge w:val="restart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2126" w:type="dxa"/>
          </w:tcPr>
          <w:p w:rsidR="002A310B" w:rsidRPr="002A310B" w:rsidRDefault="002A310B" w:rsidP="003C025F">
            <w:pPr>
              <w:pStyle w:val="ConsPlusNormal"/>
              <w:jc w:val="center"/>
              <w:rPr>
                <w:color w:val="000000" w:themeColor="text1"/>
              </w:rPr>
            </w:pPr>
            <w:r w:rsidRPr="002A310B">
              <w:rPr>
                <w:color w:val="000000" w:themeColor="text1"/>
              </w:rPr>
              <w:t xml:space="preserve">Всего, в том числе </w:t>
            </w:r>
            <w:hyperlink w:anchor="P1458" w:history="1">
              <w:r w:rsidRPr="002A310B">
                <w:rPr>
                  <w:color w:val="000000" w:themeColor="text1"/>
                  <w:vertAlign w:val="superscript"/>
                </w:rPr>
                <w:t>5</w:t>
              </w:r>
            </w:hyperlink>
            <w:r w:rsidRPr="002A310B">
              <w:rPr>
                <w:color w:val="000000" w:themeColor="text1"/>
              </w:rPr>
              <w:t>:</w:t>
            </w:r>
          </w:p>
        </w:tc>
        <w:tc>
          <w:tcPr>
            <w:tcW w:w="1560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850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992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567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993" w:type="dxa"/>
          </w:tcPr>
          <w:p w:rsidR="002A310B" w:rsidRDefault="002A310B" w:rsidP="003C025F">
            <w:pPr>
              <w:pStyle w:val="ConsPlusNormal"/>
            </w:pPr>
          </w:p>
        </w:tc>
      </w:tr>
      <w:tr w:rsidR="002A310B" w:rsidTr="002A310B">
        <w:tc>
          <w:tcPr>
            <w:tcW w:w="634" w:type="dxa"/>
            <w:vMerge/>
          </w:tcPr>
          <w:p w:rsidR="002A310B" w:rsidRDefault="002A310B" w:rsidP="003C025F"/>
        </w:tc>
        <w:tc>
          <w:tcPr>
            <w:tcW w:w="1985" w:type="dxa"/>
            <w:vMerge/>
          </w:tcPr>
          <w:p w:rsidR="002A310B" w:rsidRDefault="002A310B" w:rsidP="003C025F"/>
        </w:tc>
        <w:tc>
          <w:tcPr>
            <w:tcW w:w="1559" w:type="dxa"/>
            <w:vMerge/>
          </w:tcPr>
          <w:p w:rsidR="002A310B" w:rsidRDefault="002A310B" w:rsidP="003C025F"/>
        </w:tc>
        <w:tc>
          <w:tcPr>
            <w:tcW w:w="992" w:type="dxa"/>
            <w:vMerge/>
          </w:tcPr>
          <w:p w:rsidR="002A310B" w:rsidRDefault="002A310B" w:rsidP="003C025F"/>
        </w:tc>
        <w:tc>
          <w:tcPr>
            <w:tcW w:w="2410" w:type="dxa"/>
            <w:vMerge/>
          </w:tcPr>
          <w:p w:rsidR="002A310B" w:rsidRDefault="002A310B" w:rsidP="003C025F"/>
        </w:tc>
        <w:tc>
          <w:tcPr>
            <w:tcW w:w="2126" w:type="dxa"/>
          </w:tcPr>
          <w:p w:rsidR="002A310B" w:rsidRPr="002A310B" w:rsidRDefault="002A310B" w:rsidP="003C025F">
            <w:pPr>
              <w:pStyle w:val="ConsPlusNormal"/>
              <w:jc w:val="center"/>
              <w:rPr>
                <w:color w:val="000000" w:themeColor="text1"/>
              </w:rPr>
            </w:pPr>
            <w:r w:rsidRPr="002A310B">
              <w:rPr>
                <w:color w:val="000000" w:themeColor="text1"/>
              </w:rPr>
              <w:t>бюджетные ассигнования,</w:t>
            </w:r>
          </w:p>
          <w:p w:rsidR="002A310B" w:rsidRPr="002A310B" w:rsidRDefault="002A310B" w:rsidP="003C025F">
            <w:pPr>
              <w:pStyle w:val="ConsPlusNormal"/>
              <w:jc w:val="center"/>
              <w:rPr>
                <w:color w:val="000000" w:themeColor="text1"/>
              </w:rPr>
            </w:pPr>
            <w:r w:rsidRPr="002A310B">
              <w:rPr>
                <w:color w:val="000000" w:themeColor="text1"/>
              </w:rPr>
              <w:t xml:space="preserve">в том числе </w:t>
            </w:r>
            <w:hyperlink w:anchor="P1459" w:history="1">
              <w:r w:rsidRPr="002A310B">
                <w:rPr>
                  <w:color w:val="000000" w:themeColor="text1"/>
                  <w:vertAlign w:val="superscript"/>
                </w:rPr>
                <w:t>6</w:t>
              </w:r>
            </w:hyperlink>
            <w:r w:rsidRPr="002A310B">
              <w:rPr>
                <w:color w:val="000000" w:themeColor="text1"/>
              </w:rPr>
              <w:t>:</w:t>
            </w:r>
          </w:p>
        </w:tc>
        <w:tc>
          <w:tcPr>
            <w:tcW w:w="1560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850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992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567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993" w:type="dxa"/>
          </w:tcPr>
          <w:p w:rsidR="002A310B" w:rsidRDefault="002A310B" w:rsidP="003C025F">
            <w:pPr>
              <w:pStyle w:val="ConsPlusNormal"/>
            </w:pPr>
          </w:p>
        </w:tc>
      </w:tr>
      <w:tr w:rsidR="002A310B" w:rsidTr="002A310B">
        <w:tc>
          <w:tcPr>
            <w:tcW w:w="634" w:type="dxa"/>
            <w:vMerge/>
          </w:tcPr>
          <w:p w:rsidR="002A310B" w:rsidRDefault="002A310B" w:rsidP="003C025F"/>
        </w:tc>
        <w:tc>
          <w:tcPr>
            <w:tcW w:w="1985" w:type="dxa"/>
            <w:vMerge/>
          </w:tcPr>
          <w:p w:rsidR="002A310B" w:rsidRDefault="002A310B" w:rsidP="003C025F"/>
        </w:tc>
        <w:tc>
          <w:tcPr>
            <w:tcW w:w="1559" w:type="dxa"/>
            <w:vMerge/>
          </w:tcPr>
          <w:p w:rsidR="002A310B" w:rsidRDefault="002A310B" w:rsidP="003C025F"/>
        </w:tc>
        <w:tc>
          <w:tcPr>
            <w:tcW w:w="992" w:type="dxa"/>
            <w:vMerge/>
          </w:tcPr>
          <w:p w:rsidR="002A310B" w:rsidRDefault="002A310B" w:rsidP="003C025F"/>
        </w:tc>
        <w:tc>
          <w:tcPr>
            <w:tcW w:w="2410" w:type="dxa"/>
            <w:vMerge/>
          </w:tcPr>
          <w:p w:rsidR="002A310B" w:rsidRDefault="002A310B" w:rsidP="003C025F"/>
        </w:tc>
        <w:tc>
          <w:tcPr>
            <w:tcW w:w="2126" w:type="dxa"/>
          </w:tcPr>
          <w:p w:rsidR="002A310B" w:rsidRDefault="002A310B" w:rsidP="003C025F">
            <w:pPr>
              <w:pStyle w:val="ConsPlusNormal"/>
              <w:jc w:val="center"/>
            </w:pPr>
            <w:r>
              <w:t>бюджет города Перми</w:t>
            </w:r>
          </w:p>
        </w:tc>
        <w:tc>
          <w:tcPr>
            <w:tcW w:w="1560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850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992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567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993" w:type="dxa"/>
          </w:tcPr>
          <w:p w:rsidR="002A310B" w:rsidRDefault="002A310B" w:rsidP="003C025F">
            <w:pPr>
              <w:pStyle w:val="ConsPlusNormal"/>
            </w:pPr>
          </w:p>
        </w:tc>
      </w:tr>
      <w:tr w:rsidR="002A310B" w:rsidTr="002A310B">
        <w:tc>
          <w:tcPr>
            <w:tcW w:w="634" w:type="dxa"/>
            <w:vMerge/>
          </w:tcPr>
          <w:p w:rsidR="002A310B" w:rsidRDefault="002A310B" w:rsidP="003C025F"/>
        </w:tc>
        <w:tc>
          <w:tcPr>
            <w:tcW w:w="1985" w:type="dxa"/>
            <w:vMerge/>
          </w:tcPr>
          <w:p w:rsidR="002A310B" w:rsidRDefault="002A310B" w:rsidP="003C025F"/>
        </w:tc>
        <w:tc>
          <w:tcPr>
            <w:tcW w:w="1559" w:type="dxa"/>
            <w:vMerge/>
          </w:tcPr>
          <w:p w:rsidR="002A310B" w:rsidRDefault="002A310B" w:rsidP="003C025F"/>
        </w:tc>
        <w:tc>
          <w:tcPr>
            <w:tcW w:w="992" w:type="dxa"/>
            <w:vMerge/>
          </w:tcPr>
          <w:p w:rsidR="002A310B" w:rsidRDefault="002A310B" w:rsidP="003C025F"/>
        </w:tc>
        <w:tc>
          <w:tcPr>
            <w:tcW w:w="2410" w:type="dxa"/>
            <w:vMerge/>
          </w:tcPr>
          <w:p w:rsidR="002A310B" w:rsidRDefault="002A310B" w:rsidP="003C025F"/>
        </w:tc>
        <w:tc>
          <w:tcPr>
            <w:tcW w:w="2126" w:type="dxa"/>
          </w:tcPr>
          <w:p w:rsidR="002A310B" w:rsidRDefault="002A310B" w:rsidP="003C025F">
            <w:pPr>
              <w:pStyle w:val="ConsPlusNormal"/>
              <w:jc w:val="center"/>
            </w:pPr>
            <w:r>
              <w:t>бюджет Пермского края</w:t>
            </w:r>
          </w:p>
        </w:tc>
        <w:tc>
          <w:tcPr>
            <w:tcW w:w="1560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850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992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567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993" w:type="dxa"/>
          </w:tcPr>
          <w:p w:rsidR="002A310B" w:rsidRDefault="002A310B" w:rsidP="003C025F">
            <w:pPr>
              <w:pStyle w:val="ConsPlusNormal"/>
            </w:pPr>
          </w:p>
        </w:tc>
      </w:tr>
      <w:tr w:rsidR="002A310B" w:rsidTr="002A310B">
        <w:tc>
          <w:tcPr>
            <w:tcW w:w="634" w:type="dxa"/>
            <w:vMerge/>
          </w:tcPr>
          <w:p w:rsidR="002A310B" w:rsidRDefault="002A310B" w:rsidP="003C025F"/>
        </w:tc>
        <w:tc>
          <w:tcPr>
            <w:tcW w:w="1985" w:type="dxa"/>
            <w:vMerge/>
          </w:tcPr>
          <w:p w:rsidR="002A310B" w:rsidRDefault="002A310B" w:rsidP="003C025F"/>
        </w:tc>
        <w:tc>
          <w:tcPr>
            <w:tcW w:w="1559" w:type="dxa"/>
            <w:vMerge/>
          </w:tcPr>
          <w:p w:rsidR="002A310B" w:rsidRDefault="002A310B" w:rsidP="003C025F"/>
        </w:tc>
        <w:tc>
          <w:tcPr>
            <w:tcW w:w="992" w:type="dxa"/>
            <w:vMerge/>
          </w:tcPr>
          <w:p w:rsidR="002A310B" w:rsidRDefault="002A310B" w:rsidP="003C025F"/>
        </w:tc>
        <w:tc>
          <w:tcPr>
            <w:tcW w:w="2410" w:type="dxa"/>
            <w:vMerge/>
          </w:tcPr>
          <w:p w:rsidR="002A310B" w:rsidRDefault="002A310B" w:rsidP="003C025F"/>
        </w:tc>
        <w:tc>
          <w:tcPr>
            <w:tcW w:w="2126" w:type="dxa"/>
          </w:tcPr>
          <w:p w:rsidR="002A310B" w:rsidRDefault="002A310B" w:rsidP="003C025F">
            <w:pPr>
              <w:pStyle w:val="ConsPlusNormal"/>
              <w:jc w:val="center"/>
            </w:pPr>
            <w:r>
              <w:t>бюджет Российской Федерации</w:t>
            </w:r>
          </w:p>
        </w:tc>
        <w:tc>
          <w:tcPr>
            <w:tcW w:w="1560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850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992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567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993" w:type="dxa"/>
          </w:tcPr>
          <w:p w:rsidR="002A310B" w:rsidRDefault="002A310B" w:rsidP="003C025F">
            <w:pPr>
              <w:pStyle w:val="ConsPlusNormal"/>
            </w:pPr>
          </w:p>
        </w:tc>
      </w:tr>
      <w:tr w:rsidR="002A310B" w:rsidTr="002A310B">
        <w:tc>
          <w:tcPr>
            <w:tcW w:w="634" w:type="dxa"/>
            <w:vMerge/>
          </w:tcPr>
          <w:p w:rsidR="002A310B" w:rsidRDefault="002A310B" w:rsidP="003C025F"/>
        </w:tc>
        <w:tc>
          <w:tcPr>
            <w:tcW w:w="1985" w:type="dxa"/>
            <w:vMerge/>
          </w:tcPr>
          <w:p w:rsidR="002A310B" w:rsidRDefault="002A310B" w:rsidP="003C025F"/>
        </w:tc>
        <w:tc>
          <w:tcPr>
            <w:tcW w:w="1559" w:type="dxa"/>
            <w:vMerge/>
          </w:tcPr>
          <w:p w:rsidR="002A310B" w:rsidRDefault="002A310B" w:rsidP="003C025F"/>
        </w:tc>
        <w:tc>
          <w:tcPr>
            <w:tcW w:w="992" w:type="dxa"/>
            <w:vMerge/>
          </w:tcPr>
          <w:p w:rsidR="002A310B" w:rsidRDefault="002A310B" w:rsidP="003C025F"/>
        </w:tc>
        <w:tc>
          <w:tcPr>
            <w:tcW w:w="2410" w:type="dxa"/>
            <w:vMerge/>
          </w:tcPr>
          <w:p w:rsidR="002A310B" w:rsidRDefault="002A310B" w:rsidP="003C025F"/>
        </w:tc>
        <w:tc>
          <w:tcPr>
            <w:tcW w:w="2126" w:type="dxa"/>
          </w:tcPr>
          <w:p w:rsidR="002A310B" w:rsidRDefault="002A310B" w:rsidP="003C025F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560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850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992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567" w:type="dxa"/>
          </w:tcPr>
          <w:p w:rsidR="002A310B" w:rsidRDefault="002A310B" w:rsidP="003C025F">
            <w:pPr>
              <w:pStyle w:val="ConsPlusNormal"/>
            </w:pPr>
          </w:p>
        </w:tc>
        <w:tc>
          <w:tcPr>
            <w:tcW w:w="993" w:type="dxa"/>
          </w:tcPr>
          <w:p w:rsidR="002A310B" w:rsidRDefault="002A310B" w:rsidP="003C025F">
            <w:pPr>
              <w:pStyle w:val="ConsPlusNormal"/>
            </w:pPr>
          </w:p>
        </w:tc>
      </w:tr>
    </w:tbl>
    <w:p w:rsidR="002A310B" w:rsidRDefault="002A310B" w:rsidP="002A310B">
      <w:pPr>
        <w:pStyle w:val="ConsPlusNormal"/>
        <w:ind w:firstLine="539"/>
        <w:jc w:val="both"/>
      </w:pPr>
      <w:bookmarkStart w:id="36" w:name="P1451"/>
      <w:bookmarkEnd w:id="36"/>
      <w:r w:rsidRPr="002A310B">
        <w:rPr>
          <w:vertAlign w:val="superscript"/>
        </w:rPr>
        <w:t>1</w:t>
      </w:r>
      <w:r>
        <w:t xml:space="preserve"> Статус объекта капитальных вложений:</w:t>
      </w:r>
    </w:p>
    <w:p w:rsidR="002A310B" w:rsidRDefault="002A310B" w:rsidP="002A310B">
      <w:pPr>
        <w:pStyle w:val="ConsPlusNormal"/>
        <w:ind w:firstLine="539"/>
        <w:jc w:val="both"/>
      </w:pPr>
      <w:r>
        <w:t>действующий объект капитальных вложений - объект капитальных вложений, в который осуществляются капитальные вложения в текущем финансовом году;</w:t>
      </w:r>
    </w:p>
    <w:p w:rsidR="002A310B" w:rsidRDefault="002A310B" w:rsidP="002A310B">
      <w:pPr>
        <w:pStyle w:val="ConsPlusNormal"/>
        <w:ind w:firstLine="539"/>
        <w:jc w:val="both"/>
      </w:pPr>
      <w:r>
        <w:t>приостановленный объект капитальных вложений - объект капитальных вложений, в который приостановлено осуществление капитальных вложений;</w:t>
      </w:r>
    </w:p>
    <w:p w:rsidR="002A310B" w:rsidRDefault="002A310B" w:rsidP="002A310B">
      <w:pPr>
        <w:pStyle w:val="ConsPlusNormal"/>
        <w:ind w:firstLine="539"/>
        <w:jc w:val="both"/>
      </w:pPr>
      <w:r>
        <w:t>прекращенный объект капитальных вложений - объект капитального строительства, не созданный в результате осуществления капитальных вложений, или объект недвижимого имущества, не приобретенный в муниципальную собственность в результате осуществления капитальных вложений, в который прекращено осуществление капитальных вложений в текущем финансовом году;</w:t>
      </w:r>
    </w:p>
    <w:p w:rsidR="002A310B" w:rsidRDefault="002A310B" w:rsidP="002A310B">
      <w:pPr>
        <w:pStyle w:val="ConsPlusNormal"/>
        <w:ind w:firstLine="539"/>
        <w:jc w:val="both"/>
      </w:pPr>
      <w:r>
        <w:t>завершенный объект капитальных вложений - объект капитального строительства, созданный в результате осуществления капитальных вложений, или объект недвижимого имущества, приобретенный в муниципальную собственность города Перми в результате осуществления капитальных вложений, в отношении которого завершено осуществление капитальных вложений в отчетном финансовом году;</w:t>
      </w:r>
    </w:p>
    <w:p w:rsidR="002A310B" w:rsidRDefault="002A310B" w:rsidP="002A310B">
      <w:pPr>
        <w:pStyle w:val="ConsPlusNormal"/>
        <w:ind w:firstLine="539"/>
        <w:jc w:val="both"/>
      </w:pPr>
      <w:r>
        <w:t>списанный объект капитальных вложений - объект капитального строительства, который не был создан, по которому произведенные капитальные вложения (затраты)</w:t>
      </w:r>
      <w:r w:rsidR="003219EE">
        <w:t xml:space="preserve"> </w:t>
      </w:r>
      <w:r w:rsidR="003219EE">
        <w:t>признан</w:t>
      </w:r>
      <w:r w:rsidR="003219EE">
        <w:t>ы</w:t>
      </w:r>
      <w:r w:rsidR="003219EE">
        <w:t xml:space="preserve"> расходами текущ</w:t>
      </w:r>
      <w:r w:rsidR="003219EE">
        <w:t>е</w:t>
      </w:r>
      <w:r w:rsidR="003219EE">
        <w:t>го финансового года</w:t>
      </w:r>
      <w:r w:rsidR="003219EE">
        <w:t>.</w:t>
      </w:r>
      <w:bookmarkStart w:id="37" w:name="_GoBack"/>
      <w:bookmarkEnd w:id="37"/>
      <w:r w:rsidR="003219EE" w:rsidRPr="00D42B7B">
        <w:t xml:space="preserve"> </w:t>
      </w:r>
    </w:p>
    <w:p w:rsidR="002A310B" w:rsidRDefault="002A310B" w:rsidP="002A310B">
      <w:pPr>
        <w:pStyle w:val="ConsPlusNormal"/>
        <w:ind w:firstLine="539"/>
        <w:jc w:val="both"/>
      </w:pPr>
      <w:bookmarkStart w:id="38" w:name="P1457"/>
      <w:bookmarkEnd w:id="38"/>
      <w:r w:rsidRPr="002A310B">
        <w:rPr>
          <w:vertAlign w:val="superscript"/>
        </w:rPr>
        <w:t>2</w:t>
      </w:r>
      <w:r>
        <w:t xml:space="preserve"> N – год начала реализации программы </w:t>
      </w:r>
      <w:bookmarkStart w:id="39" w:name="P1458"/>
      <w:bookmarkEnd w:id="39"/>
    </w:p>
    <w:p w:rsidR="002A310B" w:rsidRDefault="002A310B" w:rsidP="002A310B">
      <w:pPr>
        <w:pStyle w:val="ConsPlusNormal"/>
        <w:ind w:firstLine="539"/>
        <w:jc w:val="both"/>
      </w:pPr>
      <w:r>
        <w:rPr>
          <w:vertAlign w:val="superscript"/>
        </w:rPr>
        <w:t>3</w:t>
      </w:r>
      <w:r>
        <w:t xml:space="preserve"> Количество граф определяется в зависимости от срока реализации программы.</w:t>
      </w:r>
    </w:p>
    <w:p w:rsidR="002A310B" w:rsidRDefault="002A310B" w:rsidP="002A310B">
      <w:pPr>
        <w:pStyle w:val="ConsPlusNormal"/>
        <w:ind w:firstLine="539"/>
        <w:jc w:val="both"/>
      </w:pPr>
      <w:r>
        <w:rPr>
          <w:vertAlign w:val="superscript"/>
        </w:rPr>
        <w:t>4</w:t>
      </w:r>
      <w:r>
        <w:t xml:space="preserve"> N + n </w:t>
      </w:r>
      <w:r w:rsidR="008074B4">
        <w:t xml:space="preserve">– </w:t>
      </w:r>
      <w:r>
        <w:t xml:space="preserve">год </w:t>
      </w:r>
      <w:r w:rsidR="008074B4">
        <w:t>окончания реализации программы</w:t>
      </w:r>
      <w:r>
        <w:t xml:space="preserve">.   </w:t>
      </w:r>
    </w:p>
    <w:p w:rsidR="002A310B" w:rsidRDefault="002A310B" w:rsidP="002A310B">
      <w:pPr>
        <w:pStyle w:val="ConsPlusNormal"/>
        <w:ind w:firstLine="539"/>
        <w:jc w:val="both"/>
      </w:pPr>
      <w:r>
        <w:rPr>
          <w:vertAlign w:val="superscript"/>
        </w:rPr>
        <w:t>5</w:t>
      </w:r>
      <w:r w:rsidR="008074B4">
        <w:t xml:space="preserve"> В строке «</w:t>
      </w:r>
      <w:r>
        <w:t>Всего, в том числе</w:t>
      </w:r>
      <w:proofErr w:type="gramStart"/>
      <w:r>
        <w:t>:</w:t>
      </w:r>
      <w:r w:rsidR="008074B4">
        <w:t>»</w:t>
      </w:r>
      <w:proofErr w:type="gramEnd"/>
      <w:r>
        <w:t xml:space="preserve"> указывается общий объем финансирования программы за счет бюджетных ассигнований и внебюджетных источников.</w:t>
      </w:r>
    </w:p>
    <w:p w:rsidR="002A310B" w:rsidRDefault="002A310B" w:rsidP="002A310B">
      <w:pPr>
        <w:pStyle w:val="ConsPlusNormal"/>
        <w:ind w:firstLine="539"/>
        <w:jc w:val="both"/>
      </w:pPr>
      <w:bookmarkStart w:id="40" w:name="P1459"/>
      <w:bookmarkEnd w:id="40"/>
      <w:r>
        <w:rPr>
          <w:vertAlign w:val="superscript"/>
        </w:rPr>
        <w:t>6</w:t>
      </w:r>
      <w:r w:rsidR="008074B4">
        <w:t xml:space="preserve"> В строке «</w:t>
      </w:r>
      <w:r>
        <w:t>бюджетные ассигнования, в том числе</w:t>
      </w:r>
      <w:proofErr w:type="gramStart"/>
      <w:r>
        <w:t>:</w:t>
      </w:r>
      <w:r w:rsidR="008074B4">
        <w:t>»</w:t>
      </w:r>
      <w:proofErr w:type="gramEnd"/>
      <w:r>
        <w:t xml:space="preserve"> указывается общий объем бюджетных ассигнований за счет бюджета города Перми, бюджета Пермского края и бюджета Российской Федерации.».</w:t>
      </w:r>
    </w:p>
    <w:p w:rsidR="00143A69" w:rsidRDefault="00143A69" w:rsidP="00DE60B9">
      <w:pPr>
        <w:pStyle w:val="a6"/>
        <w:numPr>
          <w:ilvl w:val="0"/>
          <w:numId w:val="36"/>
        </w:numPr>
        <w:spacing w:line="240" w:lineRule="auto"/>
        <w:ind w:left="0" w:firstLine="709"/>
      </w:pPr>
      <w:r>
        <w:t xml:space="preserve">В </w:t>
      </w:r>
      <w:r w:rsidR="00AC7E8B">
        <w:t>приложени</w:t>
      </w:r>
      <w:r>
        <w:t>и</w:t>
      </w:r>
      <w:r w:rsidR="00AC7E8B">
        <w:t xml:space="preserve"> 1</w:t>
      </w:r>
      <w:r>
        <w:t>1:</w:t>
      </w:r>
      <w:r w:rsidR="00AC7E8B">
        <w:t xml:space="preserve"> </w:t>
      </w:r>
    </w:p>
    <w:p w:rsidR="00AC7E8B" w:rsidRDefault="00614DC4" w:rsidP="00DE60B9">
      <w:pPr>
        <w:pStyle w:val="a6"/>
        <w:numPr>
          <w:ilvl w:val="1"/>
          <w:numId w:val="36"/>
        </w:numPr>
        <w:spacing w:line="240" w:lineRule="auto"/>
        <w:ind w:left="0" w:firstLine="709"/>
      </w:pPr>
      <w:r>
        <w:t>т</w:t>
      </w:r>
      <w:r w:rsidR="00143A69">
        <w:t xml:space="preserve">аблицу 2 </w:t>
      </w:r>
      <w:r w:rsidR="00AC7E8B">
        <w:t>изложить в следующей редакции:</w:t>
      </w:r>
    </w:p>
    <w:p w:rsidR="00DE3314" w:rsidRPr="009F1C74" w:rsidRDefault="00DE3314" w:rsidP="00DE3314">
      <w:pPr>
        <w:widowControl w:val="0"/>
        <w:jc w:val="center"/>
      </w:pPr>
      <w:r>
        <w:t>«</w:t>
      </w:r>
      <w:r w:rsidRPr="009F1C74">
        <w:t xml:space="preserve">ОТЧЕТ  </w:t>
      </w:r>
    </w:p>
    <w:p w:rsidR="00DE3314" w:rsidRPr="009F1C74" w:rsidRDefault="00DE3314" w:rsidP="00DE3314">
      <w:pPr>
        <w:widowControl w:val="0"/>
        <w:jc w:val="center"/>
      </w:pPr>
      <w:r w:rsidRPr="009F1C74">
        <w:t xml:space="preserve">о выполнении подпрограммы </w:t>
      </w:r>
      <w:r w:rsidRPr="009F1C74">
        <w:rPr>
          <w:vertAlign w:val="superscript"/>
        </w:rPr>
        <w:t xml:space="preserve">1 </w:t>
      </w:r>
      <w:r w:rsidRPr="009F1C74">
        <w:t>____________</w:t>
      </w:r>
      <w:r w:rsidR="00E402F5">
        <w:t xml:space="preserve"> </w:t>
      </w:r>
      <w:r w:rsidRPr="009F1C74">
        <w:t>__________________________________</w:t>
      </w:r>
    </w:p>
    <w:p w:rsidR="00DE3314" w:rsidRPr="009F1C74" w:rsidRDefault="00E402F5" w:rsidP="00DE3314">
      <w:pPr>
        <w:widowControl w:val="0"/>
        <w:jc w:val="center"/>
      </w:pPr>
      <w:r>
        <w:t xml:space="preserve">                                                                            </w:t>
      </w:r>
      <w:r w:rsidR="00DE3314" w:rsidRPr="009F1C74">
        <w:t xml:space="preserve"> (наименование подпрограммы)</w:t>
      </w:r>
    </w:p>
    <w:p w:rsidR="00DE3314" w:rsidRPr="009F1C74" w:rsidRDefault="00DE3314" w:rsidP="00DE3314">
      <w:pPr>
        <w:widowControl w:val="0"/>
        <w:jc w:val="center"/>
      </w:pPr>
      <w:r w:rsidRPr="009F1C74">
        <w:t>муниципальной программы ____________________________</w:t>
      </w:r>
    </w:p>
    <w:p w:rsidR="00DE3314" w:rsidRPr="009F1C74" w:rsidRDefault="00DE3314" w:rsidP="00DE3314">
      <w:pPr>
        <w:widowControl w:val="0"/>
        <w:jc w:val="center"/>
      </w:pPr>
      <w:r w:rsidRPr="009F1C74">
        <w:t>(наименование программы)</w:t>
      </w:r>
    </w:p>
    <w:p w:rsidR="00DE3314" w:rsidRPr="009F1C74" w:rsidRDefault="00DE3314" w:rsidP="00DE3314">
      <w:pPr>
        <w:widowControl w:val="0"/>
        <w:jc w:val="center"/>
      </w:pPr>
      <w:r w:rsidRPr="009F1C74">
        <w:t>за _____________________ год</w:t>
      </w:r>
    </w:p>
    <w:p w:rsidR="00C208D6" w:rsidRDefault="00DE3314" w:rsidP="00F20D9B">
      <w:pPr>
        <w:widowControl w:val="0"/>
        <w:jc w:val="center"/>
      </w:pPr>
      <w:r w:rsidRPr="009F1C74">
        <w:t>(отчетный год)</w:t>
      </w:r>
    </w:p>
    <w:p w:rsidR="00F20D9B" w:rsidRDefault="00F20D9B" w:rsidP="00C208D6">
      <w:pPr>
        <w:pStyle w:val="ConsPlusNormal"/>
        <w:outlineLvl w:val="0"/>
      </w:pPr>
      <w:r>
        <w:br w:type="page"/>
      </w:r>
    </w:p>
    <w:p w:rsidR="00C208D6" w:rsidRDefault="00C208D6" w:rsidP="00C208D6">
      <w:pPr>
        <w:pStyle w:val="ConsPlusNormal"/>
        <w:outlineLvl w:val="0"/>
      </w:pPr>
    </w:p>
    <w:tbl>
      <w:tblPr>
        <w:tblStyle w:val="af7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596"/>
        <w:gridCol w:w="709"/>
        <w:gridCol w:w="821"/>
        <w:gridCol w:w="171"/>
        <w:gridCol w:w="963"/>
        <w:gridCol w:w="171"/>
        <w:gridCol w:w="1530"/>
        <w:gridCol w:w="142"/>
        <w:gridCol w:w="1418"/>
        <w:gridCol w:w="141"/>
        <w:gridCol w:w="880"/>
        <w:gridCol w:w="850"/>
        <w:gridCol w:w="1105"/>
        <w:gridCol w:w="171"/>
        <w:gridCol w:w="1672"/>
      </w:tblGrid>
      <w:tr w:rsidR="00C208D6" w:rsidRPr="00C208D6" w:rsidTr="00C208D6">
        <w:trPr>
          <w:tblHeader/>
        </w:trPr>
        <w:tc>
          <w:tcPr>
            <w:tcW w:w="1560" w:type="dxa"/>
            <w:vMerge w:val="restart"/>
          </w:tcPr>
          <w:p w:rsidR="00C208D6" w:rsidRPr="00C208D6" w:rsidRDefault="00C208D6" w:rsidP="00E17ABD">
            <w:pPr>
              <w:widowControl w:val="0"/>
              <w:jc w:val="center"/>
              <w:outlineLvl w:val="0"/>
            </w:pPr>
            <w:r w:rsidRPr="00C208D6">
              <w:t xml:space="preserve">Код </w:t>
            </w:r>
            <w:r w:rsidRPr="00C208D6">
              <w:rPr>
                <w:vertAlign w:val="superscript"/>
              </w:rPr>
              <w:t>2</w:t>
            </w:r>
          </w:p>
        </w:tc>
        <w:tc>
          <w:tcPr>
            <w:tcW w:w="1984" w:type="dxa"/>
            <w:vMerge w:val="restart"/>
          </w:tcPr>
          <w:p w:rsidR="00C208D6" w:rsidRPr="00C208D6" w:rsidRDefault="00C208D6" w:rsidP="00E17ABD">
            <w:pPr>
              <w:widowControl w:val="0"/>
              <w:jc w:val="center"/>
              <w:outlineLvl w:val="0"/>
            </w:pPr>
            <w:r w:rsidRPr="00C208D6"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3260" w:type="dxa"/>
            <w:gridSpan w:val="5"/>
          </w:tcPr>
          <w:p w:rsidR="00C208D6" w:rsidRPr="00C208D6" w:rsidRDefault="00C208D6" w:rsidP="00E17ABD">
            <w:pPr>
              <w:widowControl w:val="0"/>
              <w:jc w:val="center"/>
              <w:rPr>
                <w:lang w:val="en-US"/>
              </w:rPr>
            </w:pPr>
            <w:r w:rsidRPr="00C208D6">
              <w:t>Показатели непосредственного результата</w:t>
            </w:r>
            <w:r w:rsidRPr="00C208D6">
              <w:rPr>
                <w:lang w:val="en-US"/>
              </w:rPr>
              <w:t xml:space="preserve"> </w:t>
            </w:r>
            <w:r w:rsidRPr="00C208D6">
              <w:rPr>
                <w:vertAlign w:val="superscript"/>
              </w:rPr>
              <w:t>3</w:t>
            </w:r>
          </w:p>
        </w:tc>
        <w:tc>
          <w:tcPr>
            <w:tcW w:w="1701" w:type="dxa"/>
            <w:gridSpan w:val="2"/>
          </w:tcPr>
          <w:p w:rsidR="00C208D6" w:rsidRPr="00C208D6" w:rsidRDefault="00C208D6" w:rsidP="00E17ABD">
            <w:pPr>
              <w:widowControl w:val="0"/>
              <w:jc w:val="center"/>
              <w:outlineLvl w:val="0"/>
            </w:pPr>
            <w:r w:rsidRPr="00C208D6">
              <w:t>Участник программы</w:t>
            </w:r>
          </w:p>
        </w:tc>
        <w:tc>
          <w:tcPr>
            <w:tcW w:w="1701" w:type="dxa"/>
            <w:gridSpan w:val="3"/>
          </w:tcPr>
          <w:p w:rsidR="00C208D6" w:rsidRPr="00C208D6" w:rsidRDefault="00C208D6" w:rsidP="00E17ABD">
            <w:pPr>
              <w:widowControl w:val="0"/>
              <w:jc w:val="center"/>
              <w:outlineLvl w:val="0"/>
            </w:pPr>
            <w:r w:rsidRPr="00C208D6">
              <w:t xml:space="preserve">Источник финансирования </w:t>
            </w:r>
            <w:r w:rsidRPr="00C208D6">
              <w:rPr>
                <w:vertAlign w:val="superscript"/>
              </w:rPr>
              <w:t>5</w:t>
            </w:r>
          </w:p>
        </w:tc>
        <w:tc>
          <w:tcPr>
            <w:tcW w:w="2835" w:type="dxa"/>
            <w:gridSpan w:val="3"/>
          </w:tcPr>
          <w:p w:rsidR="00C208D6" w:rsidRPr="00C208D6" w:rsidRDefault="00C208D6" w:rsidP="00E17ABD">
            <w:pPr>
              <w:widowControl w:val="0"/>
              <w:jc w:val="center"/>
              <w:rPr>
                <w:vertAlign w:val="superscript"/>
              </w:rPr>
            </w:pPr>
            <w:r w:rsidRPr="00C208D6">
              <w:t>Объем финансирования, тыс. руб.</w:t>
            </w:r>
            <w:r w:rsidRPr="00C208D6">
              <w:rPr>
                <w:lang w:val="en-US"/>
              </w:rPr>
              <w:t xml:space="preserve"> </w:t>
            </w:r>
            <w:r w:rsidRPr="00C208D6">
              <w:rPr>
                <w:vertAlign w:val="superscript"/>
              </w:rPr>
              <w:t>6</w:t>
            </w:r>
          </w:p>
        </w:tc>
        <w:tc>
          <w:tcPr>
            <w:tcW w:w="1843" w:type="dxa"/>
            <w:gridSpan w:val="2"/>
            <w:vMerge w:val="restart"/>
          </w:tcPr>
          <w:p w:rsidR="00C208D6" w:rsidRPr="00C208D6" w:rsidRDefault="00C208D6" w:rsidP="00E17ABD">
            <w:pPr>
              <w:widowControl w:val="0"/>
              <w:jc w:val="center"/>
              <w:outlineLvl w:val="0"/>
            </w:pPr>
            <w:r w:rsidRPr="00C208D6">
              <w:t>Причины невыполнения/</w:t>
            </w:r>
          </w:p>
          <w:p w:rsidR="00C208D6" w:rsidRPr="00C208D6" w:rsidRDefault="00C208D6" w:rsidP="00E17ABD">
            <w:pPr>
              <w:widowControl w:val="0"/>
              <w:jc w:val="center"/>
              <w:outlineLvl w:val="0"/>
            </w:pPr>
            <w:r w:rsidRPr="00C208D6">
              <w:t>перевыполнения показателей/</w:t>
            </w:r>
          </w:p>
          <w:p w:rsidR="00C208D6" w:rsidRPr="00C208D6" w:rsidRDefault="00C208D6" w:rsidP="00E17ABD">
            <w:pPr>
              <w:widowControl w:val="0"/>
              <w:jc w:val="center"/>
            </w:pPr>
            <w:proofErr w:type="spellStart"/>
            <w:r w:rsidRPr="00C208D6">
              <w:t>неосвоения</w:t>
            </w:r>
            <w:proofErr w:type="spellEnd"/>
            <w:r w:rsidRPr="00C208D6">
              <w:t xml:space="preserve"> объемов финансирования </w:t>
            </w:r>
            <w:r w:rsidRPr="00C208D6">
              <w:rPr>
                <w:vertAlign w:val="superscript"/>
              </w:rPr>
              <w:t>8</w:t>
            </w:r>
          </w:p>
        </w:tc>
      </w:tr>
      <w:tr w:rsidR="00C208D6" w:rsidRPr="00C208D6" w:rsidTr="00C208D6">
        <w:trPr>
          <w:tblHeader/>
        </w:trPr>
        <w:tc>
          <w:tcPr>
            <w:tcW w:w="1560" w:type="dxa"/>
            <w:vMerge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984" w:type="dxa"/>
            <w:vMerge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596" w:type="dxa"/>
          </w:tcPr>
          <w:p w:rsidR="00C208D6" w:rsidRPr="00C208D6" w:rsidRDefault="00C208D6" w:rsidP="00E17ABD">
            <w:pPr>
              <w:widowControl w:val="0"/>
              <w:jc w:val="center"/>
            </w:pPr>
            <w:r w:rsidRPr="00C208D6">
              <w:t>ед. изм.</w:t>
            </w:r>
          </w:p>
        </w:tc>
        <w:tc>
          <w:tcPr>
            <w:tcW w:w="709" w:type="dxa"/>
          </w:tcPr>
          <w:p w:rsidR="00C208D6" w:rsidRPr="00C208D6" w:rsidRDefault="00C208D6" w:rsidP="00E17ABD">
            <w:pPr>
              <w:widowControl w:val="0"/>
              <w:jc w:val="center"/>
            </w:pPr>
            <w:r w:rsidRPr="00C208D6">
              <w:t>план</w:t>
            </w:r>
          </w:p>
        </w:tc>
        <w:tc>
          <w:tcPr>
            <w:tcW w:w="821" w:type="dxa"/>
          </w:tcPr>
          <w:p w:rsidR="00C208D6" w:rsidRPr="00C208D6" w:rsidRDefault="00C208D6" w:rsidP="00E17ABD">
            <w:pPr>
              <w:widowControl w:val="0"/>
              <w:jc w:val="center"/>
            </w:pPr>
            <w:r w:rsidRPr="00C208D6">
              <w:t>факт</w:t>
            </w:r>
          </w:p>
        </w:tc>
        <w:tc>
          <w:tcPr>
            <w:tcW w:w="1134" w:type="dxa"/>
            <w:gridSpan w:val="2"/>
          </w:tcPr>
          <w:p w:rsidR="00C208D6" w:rsidRPr="00C208D6" w:rsidRDefault="00C208D6" w:rsidP="00E17ABD">
            <w:pPr>
              <w:widowControl w:val="0"/>
              <w:jc w:val="center"/>
            </w:pPr>
            <w:r w:rsidRPr="00C208D6">
              <w:t xml:space="preserve">% достижения </w:t>
            </w:r>
            <w:r w:rsidRPr="00C208D6">
              <w:rPr>
                <w:vertAlign w:val="superscript"/>
              </w:rPr>
              <w:t>4</w:t>
            </w:r>
          </w:p>
        </w:tc>
        <w:tc>
          <w:tcPr>
            <w:tcW w:w="1701" w:type="dxa"/>
            <w:gridSpan w:val="2"/>
          </w:tcPr>
          <w:p w:rsidR="00C208D6" w:rsidRPr="00C208D6" w:rsidRDefault="00C208D6" w:rsidP="00E17ABD">
            <w:pPr>
              <w:widowControl w:val="0"/>
              <w:jc w:val="center"/>
              <w:outlineLvl w:val="0"/>
            </w:pPr>
          </w:p>
        </w:tc>
        <w:tc>
          <w:tcPr>
            <w:tcW w:w="1701" w:type="dxa"/>
            <w:gridSpan w:val="3"/>
          </w:tcPr>
          <w:p w:rsidR="00C208D6" w:rsidRPr="00C208D6" w:rsidRDefault="00C208D6" w:rsidP="00E17ABD">
            <w:pPr>
              <w:widowControl w:val="0"/>
              <w:jc w:val="center"/>
              <w:outlineLvl w:val="0"/>
            </w:pPr>
          </w:p>
        </w:tc>
        <w:tc>
          <w:tcPr>
            <w:tcW w:w="880" w:type="dxa"/>
          </w:tcPr>
          <w:p w:rsidR="00C208D6" w:rsidRPr="00C208D6" w:rsidRDefault="00C208D6" w:rsidP="00E17ABD">
            <w:pPr>
              <w:widowControl w:val="0"/>
              <w:jc w:val="center"/>
            </w:pPr>
            <w:r w:rsidRPr="00C208D6">
              <w:t xml:space="preserve">план </w:t>
            </w:r>
          </w:p>
        </w:tc>
        <w:tc>
          <w:tcPr>
            <w:tcW w:w="850" w:type="dxa"/>
          </w:tcPr>
          <w:p w:rsidR="00C208D6" w:rsidRPr="00C208D6" w:rsidRDefault="00C208D6" w:rsidP="00E17ABD">
            <w:pPr>
              <w:widowControl w:val="0"/>
              <w:jc w:val="center"/>
            </w:pPr>
            <w:r w:rsidRPr="00C208D6">
              <w:t>факт</w:t>
            </w:r>
          </w:p>
        </w:tc>
        <w:tc>
          <w:tcPr>
            <w:tcW w:w="1105" w:type="dxa"/>
          </w:tcPr>
          <w:p w:rsidR="00C208D6" w:rsidRPr="00C208D6" w:rsidRDefault="00C208D6" w:rsidP="00E17ABD">
            <w:pPr>
              <w:widowControl w:val="0"/>
              <w:jc w:val="center"/>
            </w:pPr>
            <w:r w:rsidRPr="00C208D6">
              <w:t xml:space="preserve">% освоения </w:t>
            </w:r>
            <w:r w:rsidRPr="00C208D6">
              <w:rPr>
                <w:vertAlign w:val="superscript"/>
              </w:rPr>
              <w:t xml:space="preserve">7 </w:t>
            </w:r>
          </w:p>
        </w:tc>
        <w:tc>
          <w:tcPr>
            <w:tcW w:w="1843" w:type="dxa"/>
            <w:gridSpan w:val="2"/>
            <w:vMerge/>
          </w:tcPr>
          <w:p w:rsidR="00C208D6" w:rsidRPr="00C208D6" w:rsidRDefault="00C208D6" w:rsidP="00E17ABD">
            <w:pPr>
              <w:pStyle w:val="ConsPlusNormal"/>
              <w:jc w:val="center"/>
            </w:pPr>
          </w:p>
        </w:tc>
      </w:tr>
      <w:tr w:rsidR="00C208D6" w:rsidRPr="00C208D6" w:rsidTr="00C208D6">
        <w:trPr>
          <w:tblHeader/>
        </w:trPr>
        <w:tc>
          <w:tcPr>
            <w:tcW w:w="1560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  <w:r w:rsidRPr="00C208D6">
              <w:t>1</w:t>
            </w:r>
          </w:p>
        </w:tc>
        <w:tc>
          <w:tcPr>
            <w:tcW w:w="1984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  <w:r w:rsidRPr="00C208D6">
              <w:t>2</w:t>
            </w:r>
          </w:p>
        </w:tc>
        <w:tc>
          <w:tcPr>
            <w:tcW w:w="596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  <w:r w:rsidRPr="00C208D6">
              <w:t>3</w:t>
            </w:r>
          </w:p>
        </w:tc>
        <w:tc>
          <w:tcPr>
            <w:tcW w:w="709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  <w:r w:rsidRPr="00C208D6">
              <w:t>4</w:t>
            </w:r>
          </w:p>
        </w:tc>
        <w:tc>
          <w:tcPr>
            <w:tcW w:w="821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  <w:r w:rsidRPr="00C208D6">
              <w:t>5</w:t>
            </w:r>
          </w:p>
        </w:tc>
        <w:tc>
          <w:tcPr>
            <w:tcW w:w="1134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  <w:r w:rsidRPr="00C208D6">
              <w:t>6</w:t>
            </w:r>
          </w:p>
        </w:tc>
        <w:tc>
          <w:tcPr>
            <w:tcW w:w="1701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  <w:r w:rsidRPr="00C208D6">
              <w:t>7</w:t>
            </w:r>
          </w:p>
        </w:tc>
        <w:tc>
          <w:tcPr>
            <w:tcW w:w="1701" w:type="dxa"/>
            <w:gridSpan w:val="3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  <w:r w:rsidRPr="00C208D6">
              <w:t>8</w:t>
            </w:r>
          </w:p>
        </w:tc>
        <w:tc>
          <w:tcPr>
            <w:tcW w:w="880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  <w:r w:rsidRPr="00C208D6">
              <w:t>9</w:t>
            </w:r>
          </w:p>
        </w:tc>
        <w:tc>
          <w:tcPr>
            <w:tcW w:w="850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  <w:r w:rsidRPr="00C208D6">
              <w:t>10</w:t>
            </w:r>
          </w:p>
        </w:tc>
        <w:tc>
          <w:tcPr>
            <w:tcW w:w="1105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  <w:r w:rsidRPr="00C208D6">
              <w:t>11</w:t>
            </w:r>
          </w:p>
        </w:tc>
        <w:tc>
          <w:tcPr>
            <w:tcW w:w="1843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  <w:r w:rsidRPr="00C208D6">
              <w:t>12</w:t>
            </w:r>
          </w:p>
        </w:tc>
      </w:tr>
      <w:tr w:rsidR="00C208D6" w:rsidRPr="00C208D6" w:rsidTr="00C208D6">
        <w:tc>
          <w:tcPr>
            <w:tcW w:w="1560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  <w:r w:rsidRPr="00C208D6">
              <w:t>1.1.1</w:t>
            </w:r>
            <w:r w:rsidRPr="00C208D6">
              <w:rPr>
                <w:lang w:val="en-US"/>
              </w:rPr>
              <w:t xml:space="preserve"> </w:t>
            </w:r>
          </w:p>
        </w:tc>
        <w:tc>
          <w:tcPr>
            <w:tcW w:w="13324" w:type="dxa"/>
            <w:gridSpan w:val="16"/>
          </w:tcPr>
          <w:p w:rsidR="00C208D6" w:rsidRPr="00C208D6" w:rsidRDefault="00C208D6" w:rsidP="00E17ABD">
            <w:pPr>
              <w:pStyle w:val="ConsPlusNormal"/>
              <w:outlineLvl w:val="0"/>
            </w:pPr>
            <w:r w:rsidRPr="00C208D6">
              <w:t>Задача. Наименование задачи</w:t>
            </w:r>
          </w:p>
        </w:tc>
      </w:tr>
      <w:tr w:rsidR="00C208D6" w:rsidRPr="00C208D6" w:rsidTr="00C208D6">
        <w:tc>
          <w:tcPr>
            <w:tcW w:w="1560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  <w:rPr>
                <w:vertAlign w:val="superscript"/>
              </w:rPr>
            </w:pPr>
            <w:r w:rsidRPr="00C208D6">
              <w:t>1.1.1.1</w:t>
            </w:r>
            <w:r w:rsidRPr="00C208D6">
              <w:rPr>
                <w:lang w:val="en-US"/>
              </w:rPr>
              <w:t xml:space="preserve"> </w:t>
            </w:r>
          </w:p>
        </w:tc>
        <w:tc>
          <w:tcPr>
            <w:tcW w:w="13324" w:type="dxa"/>
            <w:gridSpan w:val="16"/>
          </w:tcPr>
          <w:p w:rsidR="00C208D6" w:rsidRPr="00C208D6" w:rsidRDefault="00C208D6" w:rsidP="00E17ABD">
            <w:pPr>
              <w:pStyle w:val="ConsPlusNormal"/>
              <w:outlineLvl w:val="0"/>
            </w:pPr>
            <w:r w:rsidRPr="00C208D6">
              <w:t>Наименование основного мероприятия</w:t>
            </w:r>
          </w:p>
        </w:tc>
      </w:tr>
      <w:tr w:rsidR="00C208D6" w:rsidRPr="00C208D6" w:rsidTr="00C208D6">
        <w:tc>
          <w:tcPr>
            <w:tcW w:w="1560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  <w:rPr>
                <w:vertAlign w:val="superscript"/>
              </w:rPr>
            </w:pPr>
            <w:r w:rsidRPr="00C208D6">
              <w:t>1.1.1.1.1</w:t>
            </w:r>
            <w:r w:rsidRPr="00C208D6">
              <w:rPr>
                <w:lang w:val="en-US"/>
              </w:rPr>
              <w:t xml:space="preserve"> </w:t>
            </w:r>
          </w:p>
        </w:tc>
        <w:tc>
          <w:tcPr>
            <w:tcW w:w="13324" w:type="dxa"/>
            <w:gridSpan w:val="16"/>
          </w:tcPr>
          <w:p w:rsidR="00C208D6" w:rsidRPr="00C208D6" w:rsidRDefault="00C208D6" w:rsidP="00E17ABD">
            <w:pPr>
              <w:pStyle w:val="ConsPlusNormal"/>
              <w:outlineLvl w:val="0"/>
            </w:pPr>
            <w:r w:rsidRPr="00C208D6">
              <w:t>Наименование мероприятия</w:t>
            </w:r>
          </w:p>
        </w:tc>
      </w:tr>
      <w:tr w:rsidR="00C208D6" w:rsidRPr="00C208D6" w:rsidTr="00C208D6">
        <w:tc>
          <w:tcPr>
            <w:tcW w:w="1560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  <w:r w:rsidRPr="00C208D6">
              <w:t>1.1.1.1.1.1</w:t>
            </w:r>
          </w:p>
        </w:tc>
        <w:tc>
          <w:tcPr>
            <w:tcW w:w="1984" w:type="dxa"/>
          </w:tcPr>
          <w:p w:rsidR="00C208D6" w:rsidRPr="00C208D6" w:rsidRDefault="00C208D6" w:rsidP="00E17ABD">
            <w:pPr>
              <w:pStyle w:val="ConsPlusNormal"/>
              <w:outlineLvl w:val="0"/>
            </w:pPr>
            <w:r w:rsidRPr="00C208D6">
              <w:t>наименование ПНР</w:t>
            </w:r>
          </w:p>
        </w:tc>
        <w:tc>
          <w:tcPr>
            <w:tcW w:w="596" w:type="dxa"/>
          </w:tcPr>
          <w:p w:rsidR="00C208D6" w:rsidRPr="00C208D6" w:rsidRDefault="00C208D6" w:rsidP="00E17ABD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C208D6" w:rsidRPr="00C208D6" w:rsidRDefault="00C208D6" w:rsidP="00E17ABD">
            <w:pPr>
              <w:pStyle w:val="ConsPlusNormal"/>
              <w:jc w:val="center"/>
            </w:pPr>
          </w:p>
        </w:tc>
        <w:tc>
          <w:tcPr>
            <w:tcW w:w="992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</w:pPr>
          </w:p>
        </w:tc>
        <w:tc>
          <w:tcPr>
            <w:tcW w:w="963" w:type="dxa"/>
          </w:tcPr>
          <w:p w:rsidR="00C208D6" w:rsidRPr="00C208D6" w:rsidRDefault="00C208D6" w:rsidP="00E17ABD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</w:tcPr>
          <w:p w:rsidR="00C208D6" w:rsidRPr="00C208D6" w:rsidRDefault="00C208D6" w:rsidP="00E17ABD">
            <w:pPr>
              <w:pStyle w:val="ConsPlusNormal"/>
              <w:outlineLvl w:val="0"/>
              <w:rPr>
                <w:vertAlign w:val="superscript"/>
                <w:lang w:val="en-US"/>
              </w:rPr>
            </w:pPr>
            <w:r w:rsidRPr="00C208D6">
              <w:t>участник программы</w:t>
            </w:r>
            <w:r w:rsidRPr="00C208D6"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C208D6" w:rsidRPr="00C208D6" w:rsidRDefault="00C208D6" w:rsidP="00E17ABD">
            <w:pPr>
              <w:pStyle w:val="ConsPlusNormal"/>
              <w:outlineLvl w:val="0"/>
              <w:rPr>
                <w:vertAlign w:val="superscript"/>
                <w:lang w:val="en-US"/>
              </w:rPr>
            </w:pPr>
          </w:p>
        </w:tc>
        <w:tc>
          <w:tcPr>
            <w:tcW w:w="1021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850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276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672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</w:tr>
      <w:tr w:rsidR="00C208D6" w:rsidRPr="00C208D6" w:rsidTr="00C208D6">
        <w:tc>
          <w:tcPr>
            <w:tcW w:w="1560" w:type="dxa"/>
            <w:vMerge w:val="restart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  <w:rPr>
                <w:lang w:val="en-US"/>
              </w:rPr>
            </w:pPr>
            <w:r w:rsidRPr="00C208D6">
              <w:t>1.1.1.1.1.</w:t>
            </w:r>
            <w:r w:rsidRPr="00C208D6">
              <w:rPr>
                <w:lang w:val="en-US"/>
              </w:rPr>
              <w:t>2</w:t>
            </w:r>
          </w:p>
        </w:tc>
        <w:tc>
          <w:tcPr>
            <w:tcW w:w="1984" w:type="dxa"/>
            <w:vMerge w:val="restart"/>
          </w:tcPr>
          <w:p w:rsidR="00C208D6" w:rsidRPr="00C208D6" w:rsidRDefault="00C208D6" w:rsidP="00E17ABD">
            <w:pPr>
              <w:pStyle w:val="ConsPlusNormal"/>
              <w:outlineLvl w:val="0"/>
            </w:pPr>
            <w:r w:rsidRPr="00C208D6">
              <w:t>наименование ПНР</w:t>
            </w:r>
          </w:p>
        </w:tc>
        <w:tc>
          <w:tcPr>
            <w:tcW w:w="596" w:type="dxa"/>
            <w:vMerge w:val="restart"/>
          </w:tcPr>
          <w:p w:rsidR="00C208D6" w:rsidRPr="00C208D6" w:rsidRDefault="00C208D6" w:rsidP="00E17ABD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C208D6" w:rsidRPr="00C208D6" w:rsidRDefault="00C208D6" w:rsidP="00E17ABD">
            <w:pPr>
              <w:pStyle w:val="ConsPlusNormal"/>
              <w:jc w:val="center"/>
            </w:pPr>
          </w:p>
        </w:tc>
        <w:tc>
          <w:tcPr>
            <w:tcW w:w="992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</w:pPr>
          </w:p>
        </w:tc>
        <w:tc>
          <w:tcPr>
            <w:tcW w:w="963" w:type="dxa"/>
          </w:tcPr>
          <w:p w:rsidR="00C208D6" w:rsidRPr="00C208D6" w:rsidRDefault="00C208D6" w:rsidP="00E17ABD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</w:tcPr>
          <w:p w:rsidR="00C208D6" w:rsidRPr="00C208D6" w:rsidRDefault="00C208D6" w:rsidP="00E17ABD">
            <w:pPr>
              <w:pStyle w:val="ConsPlusNormal"/>
              <w:outlineLvl w:val="0"/>
            </w:pPr>
            <w:r w:rsidRPr="00C208D6">
              <w:t>участник программы</w:t>
            </w:r>
          </w:p>
        </w:tc>
        <w:tc>
          <w:tcPr>
            <w:tcW w:w="1560" w:type="dxa"/>
            <w:gridSpan w:val="2"/>
          </w:tcPr>
          <w:p w:rsidR="00C208D6" w:rsidRPr="00C208D6" w:rsidRDefault="00C208D6" w:rsidP="00E17ABD">
            <w:pPr>
              <w:pStyle w:val="ConsPlusNormal"/>
              <w:outlineLvl w:val="0"/>
            </w:pPr>
          </w:p>
        </w:tc>
        <w:tc>
          <w:tcPr>
            <w:tcW w:w="1021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850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276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672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</w:tr>
      <w:tr w:rsidR="00C208D6" w:rsidRPr="00C208D6" w:rsidTr="00C208D6">
        <w:tc>
          <w:tcPr>
            <w:tcW w:w="1560" w:type="dxa"/>
            <w:vMerge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984" w:type="dxa"/>
            <w:vMerge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596" w:type="dxa"/>
            <w:vMerge/>
          </w:tcPr>
          <w:p w:rsidR="00C208D6" w:rsidRPr="00C208D6" w:rsidRDefault="00C208D6" w:rsidP="00E17ABD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C208D6" w:rsidRPr="00C208D6" w:rsidRDefault="00C208D6" w:rsidP="00E17ABD">
            <w:pPr>
              <w:pStyle w:val="ConsPlusNormal"/>
              <w:jc w:val="center"/>
            </w:pPr>
          </w:p>
        </w:tc>
        <w:tc>
          <w:tcPr>
            <w:tcW w:w="992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</w:pPr>
          </w:p>
        </w:tc>
        <w:tc>
          <w:tcPr>
            <w:tcW w:w="963" w:type="dxa"/>
          </w:tcPr>
          <w:p w:rsidR="00C208D6" w:rsidRPr="00C208D6" w:rsidRDefault="00C208D6" w:rsidP="00E17ABD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</w:tcPr>
          <w:p w:rsidR="00C208D6" w:rsidRPr="00C208D6" w:rsidRDefault="00C208D6" w:rsidP="00E17ABD">
            <w:pPr>
              <w:pStyle w:val="ConsPlusNormal"/>
              <w:outlineLvl w:val="0"/>
            </w:pPr>
            <w:r w:rsidRPr="00C208D6">
              <w:t>участник программы</w:t>
            </w:r>
          </w:p>
        </w:tc>
        <w:tc>
          <w:tcPr>
            <w:tcW w:w="1560" w:type="dxa"/>
            <w:gridSpan w:val="2"/>
          </w:tcPr>
          <w:p w:rsidR="00C208D6" w:rsidRPr="00C208D6" w:rsidRDefault="00C208D6" w:rsidP="00E17ABD">
            <w:pPr>
              <w:pStyle w:val="ConsPlusNormal"/>
              <w:outlineLvl w:val="0"/>
            </w:pPr>
          </w:p>
        </w:tc>
        <w:tc>
          <w:tcPr>
            <w:tcW w:w="1021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850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276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672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</w:tr>
      <w:tr w:rsidR="00C208D6" w:rsidRPr="00C208D6" w:rsidTr="00C208D6">
        <w:trPr>
          <w:trHeight w:val="252"/>
        </w:trPr>
        <w:tc>
          <w:tcPr>
            <w:tcW w:w="1560" w:type="dxa"/>
            <w:vMerge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984" w:type="dxa"/>
          </w:tcPr>
          <w:p w:rsidR="00C208D6" w:rsidRPr="00C208D6" w:rsidRDefault="00C208D6" w:rsidP="00E17ABD">
            <w:pPr>
              <w:pStyle w:val="ConsPlusNormal"/>
              <w:outlineLvl w:val="0"/>
            </w:pPr>
            <w:r w:rsidRPr="00C208D6">
              <w:t>итого по ПНР</w:t>
            </w:r>
          </w:p>
        </w:tc>
        <w:tc>
          <w:tcPr>
            <w:tcW w:w="596" w:type="dxa"/>
            <w:shd w:val="clear" w:color="auto" w:fill="auto"/>
          </w:tcPr>
          <w:p w:rsidR="00C208D6" w:rsidRPr="00C208D6" w:rsidRDefault="00C208D6" w:rsidP="00E17ABD">
            <w:pPr>
              <w:pStyle w:val="ConsPlusNormal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208D6" w:rsidRPr="00C208D6" w:rsidRDefault="00C208D6" w:rsidP="00E17ABD">
            <w:pPr>
              <w:pStyle w:val="ConsPlusNormal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208D6" w:rsidRPr="00C208D6" w:rsidRDefault="00C208D6" w:rsidP="00E17ABD">
            <w:pPr>
              <w:pStyle w:val="ConsPlusNormal"/>
              <w:jc w:val="center"/>
            </w:pPr>
          </w:p>
        </w:tc>
        <w:tc>
          <w:tcPr>
            <w:tcW w:w="963" w:type="dxa"/>
            <w:shd w:val="clear" w:color="auto" w:fill="auto"/>
          </w:tcPr>
          <w:p w:rsidR="00C208D6" w:rsidRPr="00C208D6" w:rsidRDefault="00C208D6" w:rsidP="00E17ABD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  <w:r w:rsidRPr="00C208D6">
              <w:t>Х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C208D6" w:rsidRPr="00C208D6" w:rsidRDefault="00C208D6" w:rsidP="00E17ABD">
            <w:pPr>
              <w:pStyle w:val="ConsPlusNormal"/>
              <w:outlineLvl w:val="0"/>
            </w:pPr>
          </w:p>
        </w:tc>
        <w:tc>
          <w:tcPr>
            <w:tcW w:w="1021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850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276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672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</w:tr>
      <w:tr w:rsidR="00C208D6" w:rsidRPr="00C208D6" w:rsidTr="00C208D6">
        <w:tc>
          <w:tcPr>
            <w:tcW w:w="8505" w:type="dxa"/>
            <w:gridSpan w:val="9"/>
          </w:tcPr>
          <w:p w:rsidR="00C208D6" w:rsidRPr="00C208D6" w:rsidRDefault="00C208D6" w:rsidP="00E17ABD">
            <w:pPr>
              <w:widowControl w:val="0"/>
              <w:outlineLvl w:val="0"/>
            </w:pPr>
            <w:r w:rsidRPr="00C208D6">
              <w:t>Итого по мероприятию</w:t>
            </w:r>
            <w:r w:rsidRPr="00C208D6">
              <w:rPr>
                <w:vertAlign w:val="superscript"/>
              </w:rPr>
              <w:t>9</w:t>
            </w:r>
            <w:r w:rsidRPr="00C208D6">
              <w:t xml:space="preserve"> 1.1.1.1.1, в том числе по источникам финансирования </w:t>
            </w:r>
          </w:p>
        </w:tc>
        <w:tc>
          <w:tcPr>
            <w:tcW w:w="1560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021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850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276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672" w:type="dxa"/>
            <w:vAlign w:val="center"/>
          </w:tcPr>
          <w:p w:rsidR="00C208D6" w:rsidRPr="00C208D6" w:rsidRDefault="00C208D6" w:rsidP="00E17ABD">
            <w:pPr>
              <w:widowControl w:val="0"/>
              <w:jc w:val="center"/>
              <w:outlineLvl w:val="0"/>
            </w:pPr>
            <w:r w:rsidRPr="00C208D6">
              <w:t>Х</w:t>
            </w:r>
          </w:p>
        </w:tc>
      </w:tr>
      <w:tr w:rsidR="00C208D6" w:rsidRPr="00C208D6" w:rsidTr="00C208D6">
        <w:tc>
          <w:tcPr>
            <w:tcW w:w="8505" w:type="dxa"/>
            <w:gridSpan w:val="9"/>
          </w:tcPr>
          <w:p w:rsidR="00C208D6" w:rsidRPr="00C208D6" w:rsidRDefault="00C208D6" w:rsidP="00E17ABD">
            <w:pPr>
              <w:widowControl w:val="0"/>
              <w:outlineLvl w:val="0"/>
            </w:pPr>
            <w:r w:rsidRPr="00C208D6">
              <w:t>Итого по основному мероприятию</w:t>
            </w:r>
            <w:r w:rsidRPr="00C208D6">
              <w:rPr>
                <w:vertAlign w:val="superscript"/>
              </w:rPr>
              <w:t>9</w:t>
            </w:r>
            <w:r w:rsidRPr="00C208D6">
              <w:t xml:space="preserve"> 1.1.1.1, в том числе по источникам финансирования </w:t>
            </w:r>
          </w:p>
        </w:tc>
        <w:tc>
          <w:tcPr>
            <w:tcW w:w="1560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021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850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276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672" w:type="dxa"/>
            <w:vAlign w:val="center"/>
          </w:tcPr>
          <w:p w:rsidR="00C208D6" w:rsidRPr="00C208D6" w:rsidRDefault="00C208D6" w:rsidP="00E17ABD">
            <w:pPr>
              <w:widowControl w:val="0"/>
              <w:jc w:val="center"/>
              <w:outlineLvl w:val="0"/>
            </w:pPr>
            <w:r w:rsidRPr="00C208D6">
              <w:t>Х</w:t>
            </w:r>
          </w:p>
        </w:tc>
      </w:tr>
      <w:tr w:rsidR="00C208D6" w:rsidRPr="00C208D6" w:rsidTr="00C208D6">
        <w:tc>
          <w:tcPr>
            <w:tcW w:w="8505" w:type="dxa"/>
            <w:gridSpan w:val="9"/>
          </w:tcPr>
          <w:p w:rsidR="00C208D6" w:rsidRPr="00C208D6" w:rsidRDefault="00C208D6" w:rsidP="00E17ABD">
            <w:pPr>
              <w:widowControl w:val="0"/>
              <w:outlineLvl w:val="0"/>
            </w:pPr>
            <w:r w:rsidRPr="00C208D6">
              <w:t>Итого по задаче</w:t>
            </w:r>
            <w:r w:rsidRPr="00C208D6">
              <w:rPr>
                <w:vertAlign w:val="superscript"/>
              </w:rPr>
              <w:t xml:space="preserve">9 </w:t>
            </w:r>
            <w:r w:rsidRPr="00C208D6">
              <w:t xml:space="preserve">1.1.1, в том числе по источникам финансирования </w:t>
            </w:r>
          </w:p>
        </w:tc>
        <w:tc>
          <w:tcPr>
            <w:tcW w:w="1560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021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850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276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672" w:type="dxa"/>
            <w:vAlign w:val="center"/>
          </w:tcPr>
          <w:p w:rsidR="00C208D6" w:rsidRPr="00C208D6" w:rsidRDefault="00C208D6" w:rsidP="00E17ABD">
            <w:pPr>
              <w:widowControl w:val="0"/>
              <w:jc w:val="center"/>
              <w:outlineLvl w:val="0"/>
            </w:pPr>
            <w:r w:rsidRPr="00C208D6">
              <w:t>Х</w:t>
            </w:r>
          </w:p>
        </w:tc>
      </w:tr>
      <w:tr w:rsidR="00C208D6" w:rsidRPr="00C208D6" w:rsidTr="00C208D6">
        <w:tc>
          <w:tcPr>
            <w:tcW w:w="1560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  <w:r w:rsidRPr="00C208D6">
              <w:t xml:space="preserve">1.1.2 </w:t>
            </w:r>
          </w:p>
        </w:tc>
        <w:tc>
          <w:tcPr>
            <w:tcW w:w="13324" w:type="dxa"/>
            <w:gridSpan w:val="16"/>
          </w:tcPr>
          <w:p w:rsidR="00C208D6" w:rsidRPr="00C208D6" w:rsidRDefault="00C208D6" w:rsidP="00E17ABD">
            <w:pPr>
              <w:pStyle w:val="ConsPlusNormal"/>
              <w:outlineLvl w:val="0"/>
            </w:pPr>
            <w:r w:rsidRPr="00C208D6">
              <w:t>Задача. Наименование задачи</w:t>
            </w:r>
          </w:p>
        </w:tc>
      </w:tr>
      <w:tr w:rsidR="00C208D6" w:rsidRPr="00C208D6" w:rsidTr="00C208D6">
        <w:tc>
          <w:tcPr>
            <w:tcW w:w="1560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  <w:rPr>
                <w:vertAlign w:val="superscript"/>
              </w:rPr>
            </w:pPr>
            <w:r w:rsidRPr="00C208D6">
              <w:t xml:space="preserve">1.1.2.1 </w:t>
            </w:r>
          </w:p>
        </w:tc>
        <w:tc>
          <w:tcPr>
            <w:tcW w:w="13324" w:type="dxa"/>
            <w:gridSpan w:val="16"/>
          </w:tcPr>
          <w:p w:rsidR="00C208D6" w:rsidRPr="00C208D6" w:rsidRDefault="00C208D6" w:rsidP="00E17ABD">
            <w:pPr>
              <w:pStyle w:val="ConsPlusNormal"/>
              <w:outlineLvl w:val="0"/>
            </w:pPr>
            <w:r w:rsidRPr="00C208D6">
              <w:t>Наименование основного мероприятия</w:t>
            </w:r>
          </w:p>
        </w:tc>
      </w:tr>
      <w:tr w:rsidR="00C208D6" w:rsidRPr="00C208D6" w:rsidTr="00C208D6">
        <w:tc>
          <w:tcPr>
            <w:tcW w:w="1560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  <w:rPr>
                <w:vertAlign w:val="superscript"/>
              </w:rPr>
            </w:pPr>
            <w:r w:rsidRPr="00C208D6">
              <w:t xml:space="preserve">1.1.2.1.1 </w:t>
            </w:r>
          </w:p>
        </w:tc>
        <w:tc>
          <w:tcPr>
            <w:tcW w:w="13324" w:type="dxa"/>
            <w:gridSpan w:val="16"/>
          </w:tcPr>
          <w:p w:rsidR="00C208D6" w:rsidRPr="00C208D6" w:rsidRDefault="00C208D6" w:rsidP="00E17ABD">
            <w:pPr>
              <w:pStyle w:val="ConsPlusNormal"/>
              <w:outlineLvl w:val="0"/>
            </w:pPr>
            <w:r w:rsidRPr="00C208D6">
              <w:t>Наименование мероприятия</w:t>
            </w:r>
          </w:p>
        </w:tc>
      </w:tr>
      <w:tr w:rsidR="00C208D6" w:rsidRPr="00C208D6" w:rsidTr="00C208D6">
        <w:tc>
          <w:tcPr>
            <w:tcW w:w="1560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  <w:r w:rsidRPr="00C208D6">
              <w:t>1.1.2.1.1.1</w:t>
            </w:r>
          </w:p>
        </w:tc>
        <w:tc>
          <w:tcPr>
            <w:tcW w:w="1984" w:type="dxa"/>
          </w:tcPr>
          <w:p w:rsidR="00C208D6" w:rsidRPr="00C208D6" w:rsidRDefault="00C208D6" w:rsidP="00E17ABD">
            <w:pPr>
              <w:pStyle w:val="ConsPlusNormal"/>
              <w:outlineLvl w:val="0"/>
            </w:pPr>
            <w:r w:rsidRPr="00C208D6">
              <w:t>наименование ПНР</w:t>
            </w:r>
          </w:p>
        </w:tc>
        <w:tc>
          <w:tcPr>
            <w:tcW w:w="596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709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992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134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672" w:type="dxa"/>
            <w:gridSpan w:val="2"/>
          </w:tcPr>
          <w:p w:rsidR="00C208D6" w:rsidRPr="00C208D6" w:rsidRDefault="00C208D6" w:rsidP="00E17ABD">
            <w:pPr>
              <w:pStyle w:val="ConsPlusNormal"/>
              <w:outlineLvl w:val="0"/>
              <w:rPr>
                <w:vertAlign w:val="superscript"/>
              </w:rPr>
            </w:pPr>
            <w:r w:rsidRPr="00C208D6">
              <w:t xml:space="preserve">участник программы </w:t>
            </w:r>
          </w:p>
        </w:tc>
        <w:tc>
          <w:tcPr>
            <w:tcW w:w="1418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021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850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276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672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</w:tr>
      <w:tr w:rsidR="00C208D6" w:rsidRPr="00C208D6" w:rsidTr="00C208D6">
        <w:tc>
          <w:tcPr>
            <w:tcW w:w="1560" w:type="dxa"/>
            <w:vMerge w:val="restart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  <w:r w:rsidRPr="00C208D6">
              <w:t>1.1.2.1.1.2</w:t>
            </w:r>
          </w:p>
        </w:tc>
        <w:tc>
          <w:tcPr>
            <w:tcW w:w="1984" w:type="dxa"/>
            <w:vMerge w:val="restart"/>
          </w:tcPr>
          <w:p w:rsidR="00C208D6" w:rsidRPr="00C208D6" w:rsidRDefault="00C208D6" w:rsidP="00E17ABD">
            <w:pPr>
              <w:pStyle w:val="ConsPlusNormal"/>
              <w:outlineLvl w:val="0"/>
            </w:pPr>
            <w:r w:rsidRPr="00C208D6">
              <w:t>наименование ПНР</w:t>
            </w:r>
          </w:p>
        </w:tc>
        <w:tc>
          <w:tcPr>
            <w:tcW w:w="596" w:type="dxa"/>
            <w:vMerge w:val="restart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709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992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134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672" w:type="dxa"/>
            <w:gridSpan w:val="2"/>
          </w:tcPr>
          <w:p w:rsidR="00C208D6" w:rsidRPr="00C208D6" w:rsidRDefault="00C208D6" w:rsidP="00E17ABD">
            <w:pPr>
              <w:pStyle w:val="ConsPlusNormal"/>
              <w:outlineLvl w:val="0"/>
            </w:pPr>
            <w:r w:rsidRPr="00C208D6">
              <w:t>участник программы</w:t>
            </w:r>
          </w:p>
        </w:tc>
        <w:tc>
          <w:tcPr>
            <w:tcW w:w="1418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021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850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276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672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</w:tr>
      <w:tr w:rsidR="00C208D6" w:rsidRPr="00C208D6" w:rsidTr="00C208D6">
        <w:tc>
          <w:tcPr>
            <w:tcW w:w="1560" w:type="dxa"/>
            <w:vMerge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984" w:type="dxa"/>
            <w:vMerge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596" w:type="dxa"/>
            <w:vMerge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709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992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134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672" w:type="dxa"/>
            <w:gridSpan w:val="2"/>
          </w:tcPr>
          <w:p w:rsidR="00C208D6" w:rsidRPr="00C208D6" w:rsidRDefault="00C208D6" w:rsidP="00E17ABD">
            <w:pPr>
              <w:pStyle w:val="ConsPlusNormal"/>
              <w:outlineLvl w:val="0"/>
            </w:pPr>
            <w:r w:rsidRPr="00C208D6">
              <w:t>участник программы</w:t>
            </w:r>
          </w:p>
        </w:tc>
        <w:tc>
          <w:tcPr>
            <w:tcW w:w="1418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021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850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276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672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</w:tr>
      <w:tr w:rsidR="00C208D6" w:rsidRPr="00C208D6" w:rsidTr="00C208D6">
        <w:tc>
          <w:tcPr>
            <w:tcW w:w="1560" w:type="dxa"/>
            <w:vMerge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984" w:type="dxa"/>
          </w:tcPr>
          <w:p w:rsidR="00C208D6" w:rsidRPr="00C208D6" w:rsidRDefault="00C208D6" w:rsidP="00E17ABD">
            <w:pPr>
              <w:pStyle w:val="ConsPlusNormal"/>
              <w:outlineLvl w:val="0"/>
            </w:pPr>
            <w:r w:rsidRPr="00C208D6">
              <w:t>итого по ПНР</w:t>
            </w:r>
          </w:p>
        </w:tc>
        <w:tc>
          <w:tcPr>
            <w:tcW w:w="596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709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992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134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672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  <w:r w:rsidRPr="00C208D6">
              <w:t>Х</w:t>
            </w:r>
          </w:p>
        </w:tc>
        <w:tc>
          <w:tcPr>
            <w:tcW w:w="1418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021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850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276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672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</w:tr>
      <w:tr w:rsidR="00C208D6" w:rsidRPr="00C208D6" w:rsidTr="00AD63E2">
        <w:tc>
          <w:tcPr>
            <w:tcW w:w="8647" w:type="dxa"/>
            <w:gridSpan w:val="10"/>
          </w:tcPr>
          <w:p w:rsidR="00C208D6" w:rsidRPr="00C208D6" w:rsidRDefault="00C208D6" w:rsidP="00E17ABD">
            <w:pPr>
              <w:widowControl w:val="0"/>
              <w:outlineLvl w:val="0"/>
            </w:pPr>
            <w:r w:rsidRPr="00C208D6">
              <w:t>Итого по мероприятию</w:t>
            </w:r>
            <w:r w:rsidRPr="00C208D6">
              <w:rPr>
                <w:vertAlign w:val="superscript"/>
              </w:rPr>
              <w:t>9</w:t>
            </w:r>
            <w:r w:rsidRPr="00C208D6">
              <w:t xml:space="preserve"> 1.1.2.1.1, в том числе по источникам финансирования </w:t>
            </w:r>
          </w:p>
        </w:tc>
        <w:tc>
          <w:tcPr>
            <w:tcW w:w="1418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021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850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276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672" w:type="dxa"/>
            <w:vAlign w:val="center"/>
          </w:tcPr>
          <w:p w:rsidR="00C208D6" w:rsidRPr="00C208D6" w:rsidRDefault="00C208D6" w:rsidP="00E17ABD">
            <w:pPr>
              <w:widowControl w:val="0"/>
              <w:jc w:val="center"/>
              <w:outlineLvl w:val="0"/>
            </w:pPr>
            <w:r w:rsidRPr="00C208D6">
              <w:t>Х</w:t>
            </w:r>
          </w:p>
        </w:tc>
      </w:tr>
      <w:tr w:rsidR="00C208D6" w:rsidRPr="00C208D6" w:rsidTr="00AD63E2">
        <w:tc>
          <w:tcPr>
            <w:tcW w:w="8647" w:type="dxa"/>
            <w:gridSpan w:val="10"/>
          </w:tcPr>
          <w:p w:rsidR="00C208D6" w:rsidRPr="00C208D6" w:rsidRDefault="00C208D6" w:rsidP="00E17ABD">
            <w:pPr>
              <w:widowControl w:val="0"/>
              <w:outlineLvl w:val="0"/>
            </w:pPr>
            <w:r w:rsidRPr="00C208D6">
              <w:t>Итого по основному мероприятию</w:t>
            </w:r>
            <w:r w:rsidRPr="00C208D6">
              <w:rPr>
                <w:vertAlign w:val="superscript"/>
              </w:rPr>
              <w:t>9</w:t>
            </w:r>
            <w:r w:rsidRPr="00C208D6">
              <w:t xml:space="preserve"> 1.1.2.1, в том числе по источникам финансирования </w:t>
            </w:r>
          </w:p>
        </w:tc>
        <w:tc>
          <w:tcPr>
            <w:tcW w:w="1418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021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850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276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672" w:type="dxa"/>
            <w:vAlign w:val="center"/>
          </w:tcPr>
          <w:p w:rsidR="00C208D6" w:rsidRPr="00C208D6" w:rsidRDefault="00C208D6" w:rsidP="00E17ABD">
            <w:pPr>
              <w:widowControl w:val="0"/>
              <w:jc w:val="center"/>
              <w:outlineLvl w:val="0"/>
            </w:pPr>
            <w:r w:rsidRPr="00C208D6">
              <w:t>Х</w:t>
            </w:r>
          </w:p>
        </w:tc>
      </w:tr>
      <w:tr w:rsidR="00C208D6" w:rsidRPr="00C208D6" w:rsidTr="00AD63E2">
        <w:tc>
          <w:tcPr>
            <w:tcW w:w="8647" w:type="dxa"/>
            <w:gridSpan w:val="10"/>
          </w:tcPr>
          <w:p w:rsidR="00C208D6" w:rsidRPr="00C208D6" w:rsidRDefault="00C208D6" w:rsidP="00E17ABD">
            <w:pPr>
              <w:widowControl w:val="0"/>
              <w:outlineLvl w:val="0"/>
            </w:pPr>
            <w:r w:rsidRPr="00C208D6">
              <w:t>Итого по задаче</w:t>
            </w:r>
            <w:r w:rsidRPr="00C208D6">
              <w:rPr>
                <w:vertAlign w:val="superscript"/>
              </w:rPr>
              <w:t>9</w:t>
            </w:r>
            <w:r w:rsidRPr="00C208D6">
              <w:t xml:space="preserve"> 1.1.2, в том числе по источникам финансирования </w:t>
            </w:r>
          </w:p>
        </w:tc>
        <w:tc>
          <w:tcPr>
            <w:tcW w:w="1418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021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850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276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672" w:type="dxa"/>
            <w:vAlign w:val="center"/>
          </w:tcPr>
          <w:p w:rsidR="00C208D6" w:rsidRPr="00C208D6" w:rsidRDefault="00C208D6" w:rsidP="00E17ABD">
            <w:pPr>
              <w:widowControl w:val="0"/>
              <w:jc w:val="center"/>
              <w:outlineLvl w:val="0"/>
            </w:pPr>
            <w:r w:rsidRPr="00C208D6">
              <w:t>Х</w:t>
            </w:r>
          </w:p>
        </w:tc>
      </w:tr>
      <w:tr w:rsidR="00C208D6" w:rsidRPr="00C208D6" w:rsidTr="00AD63E2">
        <w:tc>
          <w:tcPr>
            <w:tcW w:w="8647" w:type="dxa"/>
            <w:gridSpan w:val="10"/>
          </w:tcPr>
          <w:p w:rsidR="00C208D6" w:rsidRPr="00C208D6" w:rsidRDefault="00C208D6" w:rsidP="00E17ABD">
            <w:pPr>
              <w:widowControl w:val="0"/>
              <w:outlineLvl w:val="0"/>
            </w:pPr>
            <w:r w:rsidRPr="00C208D6">
              <w:t>Всего по подпрограмме</w:t>
            </w:r>
            <w:r w:rsidRPr="00C208D6">
              <w:rPr>
                <w:vertAlign w:val="superscript"/>
              </w:rPr>
              <w:t>9</w:t>
            </w:r>
            <w:r w:rsidRPr="00C208D6">
              <w:t xml:space="preserve"> 1.1, в том числе по источникам финансирования </w:t>
            </w:r>
          </w:p>
        </w:tc>
        <w:tc>
          <w:tcPr>
            <w:tcW w:w="1418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021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850" w:type="dxa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276" w:type="dxa"/>
            <w:gridSpan w:val="2"/>
          </w:tcPr>
          <w:p w:rsidR="00C208D6" w:rsidRPr="00C208D6" w:rsidRDefault="00C208D6" w:rsidP="00E17ABD">
            <w:pPr>
              <w:pStyle w:val="ConsPlusNormal"/>
              <w:jc w:val="center"/>
              <w:outlineLvl w:val="0"/>
            </w:pPr>
          </w:p>
        </w:tc>
        <w:tc>
          <w:tcPr>
            <w:tcW w:w="1672" w:type="dxa"/>
            <w:vAlign w:val="center"/>
          </w:tcPr>
          <w:p w:rsidR="00C208D6" w:rsidRPr="00C208D6" w:rsidRDefault="00C208D6" w:rsidP="00E17ABD">
            <w:pPr>
              <w:widowControl w:val="0"/>
              <w:jc w:val="center"/>
              <w:outlineLvl w:val="0"/>
            </w:pPr>
            <w:r w:rsidRPr="00C208D6">
              <w:t>Х</w:t>
            </w:r>
          </w:p>
        </w:tc>
      </w:tr>
    </w:tbl>
    <w:p w:rsidR="00DE3314" w:rsidRPr="009F1C74" w:rsidRDefault="00DE3314" w:rsidP="00DE3314">
      <w:pPr>
        <w:widowControl w:val="0"/>
        <w:ind w:firstLine="539"/>
      </w:pPr>
      <w:r w:rsidRPr="009F1C74">
        <w:rPr>
          <w:vertAlign w:val="superscript"/>
        </w:rPr>
        <w:t>1</w:t>
      </w:r>
      <w:r w:rsidRPr="009F1C74">
        <w:t xml:space="preserve"> Код подпрограммы должен соответствовать коду подпрограммы в разделе «Система программных мероприятий подпрограммы муниципальной программы».</w:t>
      </w:r>
    </w:p>
    <w:p w:rsidR="00DE3314" w:rsidRPr="009F1C74" w:rsidRDefault="00DE3314" w:rsidP="00DE3314">
      <w:pPr>
        <w:widowControl w:val="0"/>
        <w:ind w:firstLine="539"/>
      </w:pPr>
      <w:r w:rsidRPr="009F1C74">
        <w:rPr>
          <w:vertAlign w:val="superscript"/>
        </w:rPr>
        <w:t>2</w:t>
      </w:r>
      <w:r w:rsidRPr="009F1C74">
        <w:t xml:space="preserve"> Указывается код задачи подпрограммы, основного мероприятия, мероприятия, который должен соответствовать коду задачи подпрограммы, основного мероприятия в разделе «Система программных мероприятий подпрограммы муниципальной программы».</w:t>
      </w:r>
    </w:p>
    <w:p w:rsidR="00DE3314" w:rsidRPr="00DE3314" w:rsidRDefault="00DE3314" w:rsidP="00DE3314">
      <w:pPr>
        <w:widowControl w:val="0"/>
        <w:ind w:firstLine="539"/>
      </w:pPr>
      <w:r w:rsidRPr="009F1C74">
        <w:rPr>
          <w:vertAlign w:val="superscript"/>
        </w:rPr>
        <w:t>3</w:t>
      </w:r>
      <w:r w:rsidRPr="009F1C74">
        <w:t xml:space="preserve"> При отсутствии значений </w:t>
      </w:r>
      <w:r w:rsidRPr="009F1C74">
        <w:rPr>
          <w:color w:val="000000" w:themeColor="text1"/>
        </w:rPr>
        <w:t xml:space="preserve">в </w:t>
      </w:r>
      <w:hyperlink w:anchor="P25" w:history="1">
        <w:r w:rsidRPr="009F1C74">
          <w:rPr>
            <w:color w:val="000000" w:themeColor="text1"/>
          </w:rPr>
          <w:t xml:space="preserve">графах </w:t>
        </w:r>
      </w:hyperlink>
      <w:r w:rsidRPr="009F1C74">
        <w:rPr>
          <w:color w:val="000000" w:themeColor="text1"/>
        </w:rPr>
        <w:t xml:space="preserve">4, </w:t>
      </w:r>
      <w:hyperlink w:anchor="P26" w:history="1">
        <w:r w:rsidRPr="009F1C74">
          <w:rPr>
            <w:color w:val="000000" w:themeColor="text1"/>
          </w:rPr>
          <w:t>5</w:t>
        </w:r>
      </w:hyperlink>
      <w:r w:rsidRPr="009F1C74">
        <w:rPr>
          <w:color w:val="000000" w:themeColor="text1"/>
        </w:rPr>
        <w:t xml:space="preserve">, </w:t>
      </w:r>
      <w:hyperlink w:anchor="P27" w:history="1">
        <w:r w:rsidRPr="009F1C74">
          <w:rPr>
            <w:color w:val="000000" w:themeColor="text1"/>
          </w:rPr>
          <w:t>6</w:t>
        </w:r>
      </w:hyperlink>
      <w:r w:rsidRPr="009F1C74">
        <w:rPr>
          <w:color w:val="000000" w:themeColor="text1"/>
        </w:rPr>
        <w:t xml:space="preserve"> проставляется </w:t>
      </w:r>
      <w:r w:rsidRPr="009F1C74">
        <w:t>прочерк (-).</w:t>
      </w:r>
    </w:p>
    <w:p w:rsidR="00DE3314" w:rsidRPr="009F1C74" w:rsidRDefault="00DE3314" w:rsidP="00DE3314">
      <w:pPr>
        <w:widowControl w:val="0"/>
        <w:ind w:firstLine="539"/>
      </w:pPr>
      <w:r w:rsidRPr="009F1C74">
        <w:rPr>
          <w:vertAlign w:val="superscript"/>
        </w:rPr>
        <w:t xml:space="preserve">4 </w:t>
      </w:r>
      <w:r w:rsidRPr="009F1C74">
        <w:t>Указывается % достижения запланированного значения показателя непосредственного результата рассчитывается по формуле: (факт / план) x 100%.</w:t>
      </w:r>
    </w:p>
    <w:p w:rsidR="00DE3314" w:rsidRPr="009F1C74" w:rsidRDefault="00DE3314" w:rsidP="00DE3314">
      <w:pPr>
        <w:widowControl w:val="0"/>
        <w:ind w:firstLine="539"/>
      </w:pPr>
      <w:r w:rsidRPr="009F1C74">
        <w:t>В граф</w:t>
      </w:r>
      <w:r w:rsidR="00E402F5">
        <w:t>е</w:t>
      </w:r>
      <w:r w:rsidRPr="009F1C74">
        <w:t xml:space="preserve"> 6</w:t>
      </w:r>
      <w:r w:rsidRPr="00DE3314">
        <w:t xml:space="preserve"> указываются значения с одним знаком после запятой.</w:t>
      </w:r>
    </w:p>
    <w:p w:rsidR="00DE3314" w:rsidRPr="009F1C74" w:rsidRDefault="00DE3314" w:rsidP="00DE3314">
      <w:pPr>
        <w:widowControl w:val="0"/>
        <w:ind w:firstLine="539"/>
      </w:pPr>
      <w:r w:rsidRPr="009F1C74">
        <w:t xml:space="preserve">При наличии в программе </w:t>
      </w:r>
      <w:r w:rsidR="00E402F5">
        <w:t>«</w:t>
      </w:r>
      <w:r w:rsidRPr="009F1C74">
        <w:t>обратного</w:t>
      </w:r>
      <w:r w:rsidR="00E402F5">
        <w:t>»</w:t>
      </w:r>
      <w:r w:rsidRPr="009F1C74">
        <w:t xml:space="preserve"> показателя, когда увеличение значения данного показателя свидетельствует о негативной тенденции (или уменьшение значения данного показателя свидетельствует о положительной тенденции), процент достижения запланированного значения данного показателя рассчитывается по формуле: % достижения = (план - факт) / план) x 100% + 100%.</w:t>
      </w:r>
    </w:p>
    <w:p w:rsidR="00DE3314" w:rsidRPr="009F1C74" w:rsidRDefault="00DE3314" w:rsidP="00DE3314">
      <w:pPr>
        <w:widowControl w:val="0"/>
        <w:ind w:firstLine="539"/>
      </w:pPr>
      <w:r w:rsidRPr="00DE3314">
        <w:rPr>
          <w:vertAlign w:val="superscript"/>
        </w:rPr>
        <w:t>5</w:t>
      </w:r>
      <w:r w:rsidRPr="009F1C74">
        <w:t xml:space="preserve"> Указывается источник финансирования: бюджет города Перми, бюджет Пермского края, бюджет Российской Федерации, внебюджетные источники.</w:t>
      </w:r>
    </w:p>
    <w:p w:rsidR="00DE3314" w:rsidRPr="009F1C74" w:rsidRDefault="00DE3314" w:rsidP="00DE3314">
      <w:pPr>
        <w:widowControl w:val="0"/>
        <w:ind w:firstLine="539"/>
      </w:pPr>
      <w:r w:rsidRPr="009F1C74">
        <w:rPr>
          <w:vertAlign w:val="superscript"/>
        </w:rPr>
        <w:t>6</w:t>
      </w:r>
      <w:r w:rsidRPr="009F1C74">
        <w:t xml:space="preserve"> При отсутствии значений в графах 9, 10, 11 проставляется ноль (0,0).</w:t>
      </w:r>
    </w:p>
    <w:p w:rsidR="00DE3314" w:rsidRPr="009F1C74" w:rsidRDefault="00DE3314" w:rsidP="00DE3314">
      <w:pPr>
        <w:widowControl w:val="0"/>
        <w:ind w:firstLine="539"/>
      </w:pPr>
      <w:r w:rsidRPr="009F1C74">
        <w:rPr>
          <w:vertAlign w:val="superscript"/>
        </w:rPr>
        <w:t>7</w:t>
      </w:r>
      <w:proofErr w:type="gramStart"/>
      <w:r w:rsidRPr="009F1C74">
        <w:rPr>
          <w:vertAlign w:val="superscript"/>
        </w:rPr>
        <w:t xml:space="preserve"> </w:t>
      </w:r>
      <w:r w:rsidRPr="009F1C74">
        <w:t>В</w:t>
      </w:r>
      <w:proofErr w:type="gramEnd"/>
      <w:r w:rsidRPr="009F1C74">
        <w:t xml:space="preserve"> граф</w:t>
      </w:r>
      <w:r w:rsidR="00E402F5">
        <w:t>е</w:t>
      </w:r>
      <w:r w:rsidRPr="009F1C74">
        <w:t xml:space="preserve"> 11 указываются значения с одним знаком после запятой.</w:t>
      </w:r>
    </w:p>
    <w:p w:rsidR="001F35D6" w:rsidRDefault="00DE3314" w:rsidP="001F35D6">
      <w:pPr>
        <w:widowControl w:val="0"/>
        <w:ind w:firstLine="539"/>
      </w:pPr>
      <w:r w:rsidRPr="009F1C74">
        <w:rPr>
          <w:vertAlign w:val="superscript"/>
        </w:rPr>
        <w:t xml:space="preserve">8 </w:t>
      </w:r>
      <w:r w:rsidRPr="009F1C74">
        <w:t xml:space="preserve">Указываются причины </w:t>
      </w:r>
      <w:proofErr w:type="spellStart"/>
      <w:r w:rsidRPr="009F1C74">
        <w:t>недостижения</w:t>
      </w:r>
      <w:proofErr w:type="spellEnd"/>
      <w:r w:rsidRPr="009F1C74">
        <w:t xml:space="preserve"> и (или) перевыполнения плановых значений показателей непосредственного результата подпрограммы, информация о принятых мерах для достижения плановых значений показателей подпрограммы, а также причины </w:t>
      </w:r>
      <w:proofErr w:type="spellStart"/>
      <w:r w:rsidRPr="009F1C74">
        <w:t>неосвоения</w:t>
      </w:r>
      <w:proofErr w:type="spellEnd"/>
      <w:r w:rsidRPr="009F1C74">
        <w:t xml:space="preserve"> объемо</w:t>
      </w:r>
      <w:r w:rsidR="00E402F5">
        <w:t>в</w:t>
      </w:r>
      <w:r w:rsidRPr="009F1C74">
        <w:t xml:space="preserve"> финансирования как исполнителем, так и участниками программы.</w:t>
      </w:r>
    </w:p>
    <w:p w:rsidR="00DE3314" w:rsidRPr="009F1C74" w:rsidRDefault="001F35D6" w:rsidP="001F35D6">
      <w:pPr>
        <w:widowControl w:val="0"/>
        <w:ind w:firstLine="539"/>
      </w:pPr>
      <w:r w:rsidRPr="001F35D6">
        <w:rPr>
          <w:vertAlign w:val="superscript"/>
        </w:rPr>
        <w:t>9</w:t>
      </w:r>
      <w:r>
        <w:t xml:space="preserve"> </w:t>
      </w:r>
      <w:r w:rsidR="00DE3314" w:rsidRPr="00DE3314">
        <w:t>По итоговым строкам и строке «Всего» указывается общий объем финансирования и объем финансирования по каждому источнику финансирования в разных строках</w:t>
      </w:r>
      <w:r w:rsidR="00DE3314" w:rsidRPr="009F1C74">
        <w:t>.</w:t>
      </w:r>
      <w:r w:rsidR="00612AB3">
        <w:t>»</w:t>
      </w:r>
      <w:r w:rsidR="00E402F5">
        <w:t>.</w:t>
      </w:r>
    </w:p>
    <w:p w:rsidR="009E3112" w:rsidRDefault="006F6B3A" w:rsidP="00DE60B9">
      <w:pPr>
        <w:pStyle w:val="a6"/>
        <w:numPr>
          <w:ilvl w:val="1"/>
          <w:numId w:val="36"/>
        </w:numPr>
        <w:spacing w:line="240" w:lineRule="auto"/>
        <w:ind w:left="0" w:firstLine="709"/>
      </w:pPr>
      <w:r>
        <w:t xml:space="preserve">заголовочную часть таблицы </w:t>
      </w:r>
      <w:r w:rsidR="009E3112">
        <w:t>3 изложить в 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992"/>
        <w:gridCol w:w="1843"/>
        <w:gridCol w:w="1984"/>
        <w:gridCol w:w="2127"/>
        <w:gridCol w:w="2409"/>
      </w:tblGrid>
      <w:tr w:rsidR="009E3112" w:rsidRPr="00D2079B" w:rsidTr="009F543D">
        <w:tc>
          <w:tcPr>
            <w:tcW w:w="851" w:type="dxa"/>
            <w:vMerge w:val="restart"/>
          </w:tcPr>
          <w:p w:rsidR="009E3112" w:rsidRPr="009F543D" w:rsidRDefault="009E3112" w:rsidP="00415D35">
            <w:pPr>
              <w:pStyle w:val="a6"/>
              <w:jc w:val="center"/>
              <w:rPr>
                <w:vertAlign w:val="superscript"/>
              </w:rPr>
            </w:pPr>
            <w:r w:rsidRPr="00D2079B">
              <w:t>Код</w:t>
            </w:r>
            <w:r w:rsidR="009F543D">
              <w:t xml:space="preserve"> </w:t>
            </w:r>
            <w:r w:rsidR="009F543D">
              <w:rPr>
                <w:vertAlign w:val="superscript"/>
              </w:rPr>
              <w:t>1</w:t>
            </w:r>
          </w:p>
        </w:tc>
        <w:tc>
          <w:tcPr>
            <w:tcW w:w="4536" w:type="dxa"/>
            <w:vMerge w:val="restart"/>
          </w:tcPr>
          <w:p w:rsidR="009E3112" w:rsidRPr="00D2079B" w:rsidRDefault="009E3112" w:rsidP="00415D35">
            <w:pPr>
              <w:pStyle w:val="a6"/>
              <w:jc w:val="center"/>
            </w:pPr>
            <w:r w:rsidRPr="00D2079B">
              <w:t xml:space="preserve">Наименование цели программы, подпрограммы, задачи, показателя конечного результата </w:t>
            </w:r>
            <w:r w:rsidR="009F543D">
              <w:rPr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</w:tcPr>
          <w:p w:rsidR="009E3112" w:rsidRPr="00D2079B" w:rsidRDefault="009E3112" w:rsidP="00415D35">
            <w:pPr>
              <w:pStyle w:val="a6"/>
              <w:jc w:val="center"/>
            </w:pPr>
            <w:r w:rsidRPr="00D2079B">
              <w:t>Ед. изм.</w:t>
            </w:r>
          </w:p>
        </w:tc>
        <w:tc>
          <w:tcPr>
            <w:tcW w:w="3827" w:type="dxa"/>
            <w:gridSpan w:val="2"/>
          </w:tcPr>
          <w:p w:rsidR="009E3112" w:rsidRPr="00D2079B" w:rsidRDefault="009E3112" w:rsidP="00415D35">
            <w:pPr>
              <w:pStyle w:val="a6"/>
              <w:jc w:val="center"/>
            </w:pPr>
            <w:r w:rsidRPr="00D2079B">
              <w:t xml:space="preserve">Значения показателей конечного результата </w:t>
            </w:r>
            <w:r w:rsidR="009F543D">
              <w:rPr>
                <w:vertAlign w:val="superscript"/>
              </w:rPr>
              <w:t>2</w:t>
            </w:r>
          </w:p>
        </w:tc>
        <w:tc>
          <w:tcPr>
            <w:tcW w:w="2127" w:type="dxa"/>
            <w:vMerge w:val="restart"/>
          </w:tcPr>
          <w:p w:rsidR="009E3112" w:rsidRPr="00D2079B" w:rsidRDefault="009E3112" w:rsidP="00415D35">
            <w:pPr>
              <w:pStyle w:val="a6"/>
              <w:jc w:val="center"/>
            </w:pPr>
            <w:r w:rsidRPr="00D2079B">
              <w:t xml:space="preserve">% достижения планового значения </w:t>
            </w:r>
            <w:r w:rsidR="009F543D">
              <w:rPr>
                <w:vertAlign w:val="superscript"/>
              </w:rPr>
              <w:t>3</w:t>
            </w:r>
          </w:p>
        </w:tc>
        <w:tc>
          <w:tcPr>
            <w:tcW w:w="2409" w:type="dxa"/>
            <w:vMerge w:val="restart"/>
          </w:tcPr>
          <w:p w:rsidR="009E3112" w:rsidRDefault="009E3112" w:rsidP="00415D35">
            <w:pPr>
              <w:pStyle w:val="a6"/>
              <w:jc w:val="center"/>
            </w:pPr>
            <w:r w:rsidRPr="00D2079B">
              <w:t>Причины невыполнения/</w:t>
            </w:r>
          </w:p>
          <w:p w:rsidR="009E3112" w:rsidRPr="00D2079B" w:rsidRDefault="009F543D" w:rsidP="00415D35">
            <w:pPr>
              <w:pStyle w:val="a6"/>
              <w:jc w:val="center"/>
            </w:pPr>
            <w:r>
              <w:t>п</w:t>
            </w:r>
            <w:r w:rsidR="009E3112" w:rsidRPr="00D2079B">
              <w:t>еревыполнения</w:t>
            </w:r>
            <w:r>
              <w:t xml:space="preserve"> </w:t>
            </w:r>
            <w:r w:rsidRPr="009F543D">
              <w:rPr>
                <w:vertAlign w:val="superscript"/>
              </w:rPr>
              <w:t>4</w:t>
            </w:r>
          </w:p>
        </w:tc>
      </w:tr>
      <w:tr w:rsidR="009E3112" w:rsidRPr="00D2079B" w:rsidTr="009F543D">
        <w:tc>
          <w:tcPr>
            <w:tcW w:w="851" w:type="dxa"/>
            <w:vMerge/>
          </w:tcPr>
          <w:p w:rsidR="009E3112" w:rsidRPr="00D2079B" w:rsidRDefault="009E3112" w:rsidP="00415D35">
            <w:pPr>
              <w:pStyle w:val="a6"/>
              <w:spacing w:line="240" w:lineRule="auto"/>
            </w:pPr>
          </w:p>
        </w:tc>
        <w:tc>
          <w:tcPr>
            <w:tcW w:w="4536" w:type="dxa"/>
            <w:vMerge/>
          </w:tcPr>
          <w:p w:rsidR="009E3112" w:rsidRPr="00D2079B" w:rsidRDefault="009E3112" w:rsidP="00415D35">
            <w:pPr>
              <w:pStyle w:val="a6"/>
              <w:spacing w:line="240" w:lineRule="auto"/>
            </w:pPr>
          </w:p>
        </w:tc>
        <w:tc>
          <w:tcPr>
            <w:tcW w:w="992" w:type="dxa"/>
            <w:vMerge/>
          </w:tcPr>
          <w:p w:rsidR="009E3112" w:rsidRPr="00D2079B" w:rsidRDefault="009E3112" w:rsidP="00415D35">
            <w:pPr>
              <w:pStyle w:val="a6"/>
              <w:spacing w:line="240" w:lineRule="auto"/>
            </w:pPr>
          </w:p>
        </w:tc>
        <w:tc>
          <w:tcPr>
            <w:tcW w:w="1843" w:type="dxa"/>
          </w:tcPr>
          <w:p w:rsidR="009E3112" w:rsidRPr="00D2079B" w:rsidRDefault="009E3112" w:rsidP="00415D35">
            <w:pPr>
              <w:pStyle w:val="a6"/>
              <w:jc w:val="center"/>
            </w:pPr>
            <w:r w:rsidRPr="00D2079B">
              <w:t>план</w:t>
            </w:r>
          </w:p>
        </w:tc>
        <w:tc>
          <w:tcPr>
            <w:tcW w:w="1984" w:type="dxa"/>
          </w:tcPr>
          <w:p w:rsidR="009E3112" w:rsidRPr="00D2079B" w:rsidRDefault="009E3112" w:rsidP="00415D35">
            <w:pPr>
              <w:pStyle w:val="a6"/>
              <w:jc w:val="center"/>
            </w:pPr>
            <w:r w:rsidRPr="00D2079B">
              <w:t>факт</w:t>
            </w:r>
          </w:p>
        </w:tc>
        <w:tc>
          <w:tcPr>
            <w:tcW w:w="2127" w:type="dxa"/>
            <w:vMerge/>
          </w:tcPr>
          <w:p w:rsidR="009E3112" w:rsidRPr="00D2079B" w:rsidRDefault="009E3112" w:rsidP="00415D35">
            <w:pPr>
              <w:pStyle w:val="a6"/>
              <w:spacing w:line="240" w:lineRule="auto"/>
            </w:pPr>
          </w:p>
        </w:tc>
        <w:tc>
          <w:tcPr>
            <w:tcW w:w="2409" w:type="dxa"/>
            <w:vMerge/>
          </w:tcPr>
          <w:p w:rsidR="009E3112" w:rsidRPr="00D2079B" w:rsidRDefault="009E3112" w:rsidP="00415D35">
            <w:pPr>
              <w:pStyle w:val="a6"/>
              <w:spacing w:line="240" w:lineRule="auto"/>
            </w:pPr>
          </w:p>
        </w:tc>
      </w:tr>
    </w:tbl>
    <w:p w:rsidR="009E3112" w:rsidRDefault="009E3112" w:rsidP="00DE60B9">
      <w:pPr>
        <w:pStyle w:val="a6"/>
        <w:numPr>
          <w:ilvl w:val="1"/>
          <w:numId w:val="36"/>
        </w:numPr>
        <w:spacing w:line="240" w:lineRule="auto"/>
        <w:ind w:left="0" w:firstLine="709"/>
      </w:pPr>
      <w:r>
        <w:t>сноски таблицы 3 изложить в следующей редакции:</w:t>
      </w:r>
    </w:p>
    <w:p w:rsidR="009E3112" w:rsidRPr="009E3112" w:rsidRDefault="009E3112" w:rsidP="009E3112">
      <w:pPr>
        <w:pStyle w:val="ConsPlusNormal"/>
        <w:ind w:firstLine="539"/>
        <w:jc w:val="both"/>
      </w:pPr>
      <w:r w:rsidRPr="009E3112">
        <w:t>«</w:t>
      </w:r>
      <w:r w:rsidRPr="009E3112">
        <w:rPr>
          <w:vertAlign w:val="superscript"/>
        </w:rPr>
        <w:t>1</w:t>
      </w:r>
      <w:r w:rsidRPr="009E3112">
        <w:t xml:space="preserve"> Указывается код цели, подпрограммы, задачи подпрограммы, который должен соответствовать коду цели, подпрограммы, задачи подпрограммы в разделе «Таблица показателей конечного результата муниципальной программы».</w:t>
      </w:r>
    </w:p>
    <w:p w:rsidR="009E3112" w:rsidRPr="009E3112" w:rsidRDefault="009E3112" w:rsidP="009E3112">
      <w:pPr>
        <w:widowControl w:val="0"/>
        <w:adjustRightInd/>
        <w:ind w:firstLine="539"/>
      </w:pPr>
      <w:r w:rsidRPr="009E3112">
        <w:rPr>
          <w:vertAlign w:val="superscript"/>
        </w:rPr>
        <w:t>2</w:t>
      </w:r>
      <w:r w:rsidRPr="009E3112">
        <w:t xml:space="preserve"> Указывается наименование и значения показателя конечного результата, в том числе показателей</w:t>
      </w:r>
      <w:r w:rsidR="00E402F5">
        <w:t xml:space="preserve"> конечного результата</w:t>
      </w:r>
      <w:r w:rsidRPr="009E3112">
        <w:t xml:space="preserve"> по осуществлению капитальных вложений в объекты муниципальной собственности города Перми.</w:t>
      </w:r>
    </w:p>
    <w:p w:rsidR="009E3112" w:rsidRPr="009E3112" w:rsidRDefault="009E3112" w:rsidP="009E3112">
      <w:pPr>
        <w:widowControl w:val="0"/>
        <w:adjustRightInd/>
        <w:ind w:firstLine="539"/>
      </w:pPr>
      <w:r w:rsidRPr="009E3112">
        <w:rPr>
          <w:vertAlign w:val="superscript"/>
        </w:rPr>
        <w:t>3</w:t>
      </w:r>
      <w:r w:rsidRPr="009E3112">
        <w:t xml:space="preserve"> Указывается % достижения запланированного значения показателя конечного результата рассчитывается по формуле: (факт / план) x 100%.</w:t>
      </w:r>
    </w:p>
    <w:p w:rsidR="009E3112" w:rsidRPr="009E3112" w:rsidRDefault="009E3112" w:rsidP="009E3112">
      <w:pPr>
        <w:widowControl w:val="0"/>
        <w:adjustRightInd/>
        <w:ind w:firstLine="539"/>
      </w:pPr>
      <w:r w:rsidRPr="009E3112">
        <w:t xml:space="preserve">При наличии в программе </w:t>
      </w:r>
      <w:r w:rsidR="00E402F5">
        <w:t>«</w:t>
      </w:r>
      <w:r w:rsidRPr="009E3112">
        <w:t>обратного</w:t>
      </w:r>
      <w:r w:rsidR="00E402F5">
        <w:t>»</w:t>
      </w:r>
      <w:r w:rsidRPr="009E3112">
        <w:t xml:space="preserve"> показателя, когда увеличение значения данного показателя свидетельствует о негативной тенденции (или уменьшение значения данного показателя свидетельствует о положительной тенденции), процент достижения запланированного значения данного показателя рассчитывается по формуле: % достижения = (план - факт) / план) x 100% + 100%.</w:t>
      </w:r>
    </w:p>
    <w:p w:rsidR="009E3112" w:rsidRPr="009E3112" w:rsidRDefault="009E3112" w:rsidP="009E3112">
      <w:pPr>
        <w:widowControl w:val="0"/>
        <w:adjustRightInd/>
        <w:ind w:firstLine="539"/>
      </w:pPr>
      <w:r w:rsidRPr="009E3112">
        <w:t>В графе 6 - указываются значения с одним знаком после запятой.</w:t>
      </w:r>
    </w:p>
    <w:p w:rsidR="009E3112" w:rsidRPr="009E3112" w:rsidRDefault="009E3112" w:rsidP="009E3112">
      <w:pPr>
        <w:widowControl w:val="0"/>
        <w:adjustRightInd/>
        <w:ind w:firstLine="539"/>
      </w:pPr>
      <w:r w:rsidRPr="009E3112">
        <w:rPr>
          <w:vertAlign w:val="superscript"/>
        </w:rPr>
        <w:t>4</w:t>
      </w:r>
      <w:r w:rsidRPr="009E3112">
        <w:t xml:space="preserve"> Указываются причины </w:t>
      </w:r>
      <w:proofErr w:type="spellStart"/>
      <w:r w:rsidRPr="009E3112">
        <w:t>недостижения</w:t>
      </w:r>
      <w:proofErr w:type="spellEnd"/>
      <w:r w:rsidRPr="009E3112">
        <w:t xml:space="preserve"> плановых значений показателей конечного результата, информация о принятых мерах для достижения плановых значений показателей конечного результата; указываются причины перевыполнения плановых значений показателей конечного результата.».</w:t>
      </w:r>
    </w:p>
    <w:p w:rsidR="009E3112" w:rsidRDefault="006F6B3A" w:rsidP="00DE60B9">
      <w:pPr>
        <w:pStyle w:val="a6"/>
        <w:numPr>
          <w:ilvl w:val="1"/>
          <w:numId w:val="36"/>
        </w:numPr>
        <w:spacing w:line="240" w:lineRule="auto"/>
        <w:ind w:left="0" w:firstLine="709"/>
      </w:pPr>
      <w:r>
        <w:t xml:space="preserve">заголовочную часть таблицы </w:t>
      </w:r>
      <w:r w:rsidR="009E3112">
        <w:t>4 изложить в 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1842"/>
        <w:gridCol w:w="2127"/>
        <w:gridCol w:w="2551"/>
        <w:gridCol w:w="2693"/>
        <w:gridCol w:w="2835"/>
      </w:tblGrid>
      <w:tr w:rsidR="009E3112" w:rsidRPr="00B532D4" w:rsidTr="00415D35">
        <w:tc>
          <w:tcPr>
            <w:tcW w:w="567" w:type="dxa"/>
            <w:vMerge w:val="restart"/>
          </w:tcPr>
          <w:p w:rsidR="009E3112" w:rsidRPr="00B532D4" w:rsidRDefault="009E3112" w:rsidP="00415D35">
            <w:pPr>
              <w:pStyle w:val="a6"/>
              <w:spacing w:line="240" w:lineRule="auto"/>
              <w:jc w:val="center"/>
            </w:pPr>
            <w:r>
              <w:t>№</w:t>
            </w:r>
          </w:p>
        </w:tc>
        <w:tc>
          <w:tcPr>
            <w:tcW w:w="3969" w:type="dxa"/>
            <w:gridSpan w:val="2"/>
          </w:tcPr>
          <w:p w:rsidR="009E3112" w:rsidRPr="00B532D4" w:rsidRDefault="009E3112" w:rsidP="00415D35">
            <w:pPr>
              <w:pStyle w:val="a6"/>
              <w:spacing w:line="240" w:lineRule="auto"/>
              <w:jc w:val="center"/>
              <w:rPr>
                <w:vertAlign w:val="superscript"/>
              </w:rPr>
            </w:pPr>
            <w:r w:rsidRPr="00B532D4">
              <w:t xml:space="preserve">Наименование показателя </w:t>
            </w:r>
            <w:r>
              <w:rPr>
                <w:vertAlign w:val="superscript"/>
              </w:rPr>
              <w:t>1</w:t>
            </w:r>
          </w:p>
        </w:tc>
        <w:tc>
          <w:tcPr>
            <w:tcW w:w="4678" w:type="dxa"/>
            <w:gridSpan w:val="2"/>
          </w:tcPr>
          <w:p w:rsidR="009E3112" w:rsidRPr="00B532D4" w:rsidRDefault="009E3112" w:rsidP="00415D35">
            <w:pPr>
              <w:pStyle w:val="a6"/>
              <w:spacing w:line="240" w:lineRule="auto"/>
              <w:jc w:val="center"/>
              <w:rPr>
                <w:vertAlign w:val="superscript"/>
              </w:rPr>
            </w:pPr>
            <w:r w:rsidRPr="00B532D4">
              <w:t xml:space="preserve">Значение показателя </w:t>
            </w:r>
            <w:r>
              <w:rPr>
                <w:vertAlign w:val="superscript"/>
              </w:rPr>
              <w:t>1</w:t>
            </w:r>
          </w:p>
        </w:tc>
        <w:tc>
          <w:tcPr>
            <w:tcW w:w="2693" w:type="dxa"/>
            <w:vMerge w:val="restart"/>
          </w:tcPr>
          <w:p w:rsidR="009E3112" w:rsidRPr="00B532D4" w:rsidRDefault="009E3112" w:rsidP="00415D35">
            <w:pPr>
              <w:pStyle w:val="a6"/>
              <w:spacing w:line="240" w:lineRule="auto"/>
              <w:jc w:val="center"/>
            </w:pPr>
            <w:r w:rsidRPr="00B532D4">
              <w:t>Реквизиты нормативного правового акта, регламентирующего внесение изменений по показателю</w:t>
            </w:r>
            <w:r>
              <w:t xml:space="preserve"> </w:t>
            </w:r>
            <w:r w:rsidRPr="00B532D4">
              <w:rPr>
                <w:vertAlign w:val="superscript"/>
              </w:rPr>
              <w:t>2</w:t>
            </w:r>
          </w:p>
        </w:tc>
        <w:tc>
          <w:tcPr>
            <w:tcW w:w="2835" w:type="dxa"/>
            <w:vMerge w:val="restart"/>
          </w:tcPr>
          <w:p w:rsidR="009E3112" w:rsidRDefault="009E3112" w:rsidP="00415D35">
            <w:pPr>
              <w:pStyle w:val="a6"/>
              <w:spacing w:line="240" w:lineRule="auto"/>
              <w:jc w:val="center"/>
            </w:pPr>
            <w:r w:rsidRPr="00B532D4">
              <w:t>Причины внесения изменений по показателю/</w:t>
            </w:r>
          </w:p>
          <w:p w:rsidR="009E3112" w:rsidRPr="00B532D4" w:rsidRDefault="009E3112" w:rsidP="00415D35">
            <w:pPr>
              <w:pStyle w:val="a6"/>
              <w:spacing w:line="240" w:lineRule="auto"/>
              <w:jc w:val="center"/>
            </w:pPr>
            <w:r w:rsidRPr="00B532D4">
              <w:t xml:space="preserve">значению показателя </w:t>
            </w:r>
            <w:r w:rsidRPr="00B532D4">
              <w:rPr>
                <w:vertAlign w:val="superscript"/>
              </w:rPr>
              <w:t>3</w:t>
            </w:r>
          </w:p>
        </w:tc>
      </w:tr>
      <w:tr w:rsidR="009E3112" w:rsidRPr="00B532D4" w:rsidTr="00415D35">
        <w:tc>
          <w:tcPr>
            <w:tcW w:w="567" w:type="dxa"/>
            <w:vMerge/>
          </w:tcPr>
          <w:p w:rsidR="009E3112" w:rsidRPr="00B532D4" w:rsidRDefault="009E3112" w:rsidP="00415D35">
            <w:pPr>
              <w:pStyle w:val="a6"/>
              <w:spacing w:line="240" w:lineRule="auto"/>
              <w:jc w:val="center"/>
            </w:pPr>
          </w:p>
        </w:tc>
        <w:tc>
          <w:tcPr>
            <w:tcW w:w="2127" w:type="dxa"/>
          </w:tcPr>
          <w:p w:rsidR="009E3112" w:rsidRPr="00B532D4" w:rsidRDefault="009E3112" w:rsidP="00415D35">
            <w:pPr>
              <w:pStyle w:val="a6"/>
              <w:spacing w:line="240" w:lineRule="auto"/>
              <w:jc w:val="center"/>
            </w:pPr>
            <w:r w:rsidRPr="00B532D4">
              <w:t>до внесения изменения</w:t>
            </w:r>
          </w:p>
        </w:tc>
        <w:tc>
          <w:tcPr>
            <w:tcW w:w="1842" w:type="dxa"/>
          </w:tcPr>
          <w:p w:rsidR="009E3112" w:rsidRPr="00B532D4" w:rsidRDefault="009E3112" w:rsidP="00415D35">
            <w:pPr>
              <w:pStyle w:val="a6"/>
              <w:spacing w:line="240" w:lineRule="auto"/>
              <w:jc w:val="center"/>
            </w:pPr>
            <w:r w:rsidRPr="00B532D4">
              <w:t>после внесения изменения</w:t>
            </w:r>
          </w:p>
        </w:tc>
        <w:tc>
          <w:tcPr>
            <w:tcW w:w="2127" w:type="dxa"/>
          </w:tcPr>
          <w:p w:rsidR="009E3112" w:rsidRPr="00B532D4" w:rsidRDefault="009E3112" w:rsidP="00415D35">
            <w:pPr>
              <w:pStyle w:val="a6"/>
              <w:spacing w:line="240" w:lineRule="auto"/>
              <w:jc w:val="center"/>
            </w:pPr>
            <w:r w:rsidRPr="00B532D4">
              <w:t>до внесения изменения</w:t>
            </w:r>
          </w:p>
        </w:tc>
        <w:tc>
          <w:tcPr>
            <w:tcW w:w="2551" w:type="dxa"/>
          </w:tcPr>
          <w:p w:rsidR="009E3112" w:rsidRPr="00B532D4" w:rsidRDefault="009E3112" w:rsidP="00415D35">
            <w:pPr>
              <w:pStyle w:val="a6"/>
              <w:spacing w:line="240" w:lineRule="auto"/>
              <w:jc w:val="center"/>
            </w:pPr>
            <w:r w:rsidRPr="00B532D4">
              <w:t>после внесения изменения</w:t>
            </w:r>
          </w:p>
        </w:tc>
        <w:tc>
          <w:tcPr>
            <w:tcW w:w="2693" w:type="dxa"/>
            <w:vMerge/>
          </w:tcPr>
          <w:p w:rsidR="009E3112" w:rsidRPr="00B532D4" w:rsidRDefault="009E3112" w:rsidP="00415D35">
            <w:pPr>
              <w:pStyle w:val="a6"/>
              <w:spacing w:line="240" w:lineRule="auto"/>
              <w:jc w:val="center"/>
            </w:pPr>
          </w:p>
        </w:tc>
        <w:tc>
          <w:tcPr>
            <w:tcW w:w="2835" w:type="dxa"/>
            <w:vMerge/>
          </w:tcPr>
          <w:p w:rsidR="009E3112" w:rsidRPr="00B532D4" w:rsidRDefault="009E3112" w:rsidP="00415D35">
            <w:pPr>
              <w:pStyle w:val="a6"/>
              <w:spacing w:line="240" w:lineRule="auto"/>
              <w:jc w:val="center"/>
            </w:pPr>
          </w:p>
        </w:tc>
      </w:tr>
    </w:tbl>
    <w:p w:rsidR="009E3112" w:rsidRDefault="009E3112" w:rsidP="00DE60B9">
      <w:pPr>
        <w:pStyle w:val="a6"/>
        <w:numPr>
          <w:ilvl w:val="1"/>
          <w:numId w:val="36"/>
        </w:numPr>
        <w:spacing w:line="240" w:lineRule="auto"/>
        <w:ind w:left="0" w:firstLine="709"/>
      </w:pPr>
      <w:r>
        <w:t>сноски таблицы 4 изложить в следующей редакции:</w:t>
      </w:r>
    </w:p>
    <w:p w:rsidR="009E3112" w:rsidRDefault="009E3112" w:rsidP="009E3112">
      <w:pPr>
        <w:pStyle w:val="a6"/>
        <w:spacing w:line="240" w:lineRule="auto"/>
        <w:ind w:firstLine="709"/>
      </w:pPr>
      <w:r>
        <w:t>«</w:t>
      </w:r>
      <w:r w:rsidRPr="00A80D24">
        <w:rPr>
          <w:vertAlign w:val="superscript"/>
        </w:rPr>
        <w:t>1</w:t>
      </w:r>
      <w:r>
        <w:t xml:space="preserve"> Приводится информация только по тем показателям, по которым в течение года были внесены изменения. При этом каждое внесение изменений должно быть описано в отдельной строке.</w:t>
      </w:r>
    </w:p>
    <w:p w:rsidR="009E3112" w:rsidRDefault="009E3112" w:rsidP="009E3112">
      <w:pPr>
        <w:pStyle w:val="a6"/>
        <w:spacing w:line="240" w:lineRule="auto"/>
        <w:ind w:firstLine="709"/>
      </w:pPr>
      <w:r>
        <w:t>Указывается наименование и значения показател</w:t>
      </w:r>
      <w:r w:rsidR="00E402F5">
        <w:t>я</w:t>
      </w:r>
      <w:r>
        <w:t xml:space="preserve"> конечного рез</w:t>
      </w:r>
      <w:r w:rsidR="009F543D">
        <w:t>ультата, в том числе показателя конечного результата</w:t>
      </w:r>
      <w:r>
        <w:t xml:space="preserve"> по осуществлению капитальных вложений в объекты муниципальной собственности города Перми. </w:t>
      </w:r>
    </w:p>
    <w:p w:rsidR="009E3112" w:rsidRDefault="009E3112" w:rsidP="009E3112">
      <w:pPr>
        <w:pStyle w:val="a6"/>
        <w:spacing w:line="240" w:lineRule="auto"/>
        <w:ind w:firstLine="709"/>
      </w:pPr>
      <w:r w:rsidRPr="00A80D24">
        <w:rPr>
          <w:vertAlign w:val="superscript"/>
        </w:rPr>
        <w:t>2</w:t>
      </w:r>
      <w:proofErr w:type="gramStart"/>
      <w:r>
        <w:t xml:space="preserve"> В</w:t>
      </w:r>
      <w:proofErr w:type="gramEnd"/>
      <w:r>
        <w:t xml:space="preserve"> графе 6 указываются номер и дата нормативного правового акта, регламентирующего внесение изменений по показателю, без указания наименования нормативного правового акта, регламентирующего внесение изменений по показателю.</w:t>
      </w:r>
    </w:p>
    <w:p w:rsidR="00D43BB1" w:rsidRDefault="009E3112" w:rsidP="00D43BB1">
      <w:pPr>
        <w:pStyle w:val="a6"/>
        <w:spacing w:line="240" w:lineRule="auto"/>
        <w:ind w:firstLine="709"/>
      </w:pPr>
      <w:r w:rsidRPr="00A80D24">
        <w:rPr>
          <w:vertAlign w:val="superscript"/>
        </w:rPr>
        <w:t>3</w:t>
      </w:r>
      <w:r>
        <w:t xml:space="preserve"> В графе 7 указываются причины, которые являлись основаниями для внесения соответствующих изменений в программу</w:t>
      </w:r>
      <w:proofErr w:type="gramStart"/>
      <w:r>
        <w:t>.»</w:t>
      </w:r>
      <w:r w:rsidR="00D43BB1">
        <w:t>.</w:t>
      </w:r>
      <w:proofErr w:type="gramEnd"/>
    </w:p>
    <w:p w:rsidR="00674286" w:rsidRDefault="00F86C8B" w:rsidP="00DE60B9">
      <w:pPr>
        <w:pStyle w:val="a6"/>
        <w:numPr>
          <w:ilvl w:val="0"/>
          <w:numId w:val="36"/>
        </w:numPr>
        <w:spacing w:line="240" w:lineRule="auto"/>
        <w:ind w:left="0" w:firstLine="709"/>
      </w:pPr>
      <w:r>
        <w:t>В приложении 12:</w:t>
      </w:r>
    </w:p>
    <w:p w:rsidR="00F86C8B" w:rsidRDefault="00ED1C83" w:rsidP="00DE60B9">
      <w:pPr>
        <w:pStyle w:val="a6"/>
        <w:numPr>
          <w:ilvl w:val="1"/>
          <w:numId w:val="36"/>
        </w:numPr>
        <w:spacing w:line="240" w:lineRule="auto"/>
        <w:ind w:left="0" w:firstLine="709"/>
      </w:pPr>
      <w:r>
        <w:t>абзац шестой пункта 4 изложить в следующей редакции:</w:t>
      </w:r>
    </w:p>
    <w:p w:rsidR="00ED1C83" w:rsidRDefault="00ED1C83" w:rsidP="00ED1C83">
      <w:pPr>
        <w:pStyle w:val="ConsPlusNormal"/>
        <w:ind w:firstLine="709"/>
        <w:jc w:val="both"/>
      </w:pPr>
      <w:r>
        <w:t>«оценки влияния изменений, внесенных в программу по показателям конечного результата</w:t>
      </w:r>
      <w:r w:rsidRPr="00615B79">
        <w:t>, в том числе по показателям конечного результата по осуществлению капитальных вложений в объекты муниципальной</w:t>
      </w:r>
      <w:r>
        <w:t xml:space="preserve"> собственности города Перми; показателям непосредственного результата, являющимся целевыми показателями Плана мероприятий по реализации Стратегии </w:t>
      </w:r>
      <w:r w:rsidRPr="008349AB">
        <w:t>СЭР</w:t>
      </w:r>
      <w:r>
        <w:t xml:space="preserve"> </w:t>
      </w:r>
      <w:r w:rsidRPr="008349AB">
        <w:t>на достижение плановых значений соответствующих показателей.</w:t>
      </w:r>
      <w:r>
        <w:t>»;</w:t>
      </w:r>
    </w:p>
    <w:p w:rsidR="00ED1C83" w:rsidRDefault="006D52EB" w:rsidP="00DE60B9">
      <w:pPr>
        <w:pStyle w:val="a6"/>
        <w:numPr>
          <w:ilvl w:val="1"/>
          <w:numId w:val="36"/>
        </w:numPr>
        <w:spacing w:line="240" w:lineRule="auto"/>
        <w:ind w:left="0" w:firstLine="709"/>
      </w:pPr>
      <w:r>
        <w:t>абзац первый пункта 7.1. дополнить абзацем следующего содержания:</w:t>
      </w:r>
    </w:p>
    <w:p w:rsidR="006D52EB" w:rsidRDefault="006D52EB" w:rsidP="006D52EB">
      <w:pPr>
        <w:pStyle w:val="ConsPlusNormal"/>
        <w:ind w:firstLine="709"/>
        <w:jc w:val="both"/>
      </w:pPr>
      <w:r>
        <w:t>«</w:t>
      </w:r>
      <w:r w:rsidRPr="00510C45">
        <w:t xml:space="preserve">Расчет оценки </w:t>
      </w:r>
      <w:r>
        <w:t>ПНР</w:t>
      </w:r>
      <w:r w:rsidRPr="00510C45">
        <w:t xml:space="preserve"> производится по </w:t>
      </w:r>
      <w:r>
        <w:t>показателям непосредственного результата</w:t>
      </w:r>
      <w:r w:rsidRPr="00510C45">
        <w:t xml:space="preserve"> каждого участника </w:t>
      </w:r>
      <w:r>
        <w:t>программы</w:t>
      </w:r>
      <w:r w:rsidRPr="00510C45">
        <w:t xml:space="preserve">, итоговые </w:t>
      </w:r>
      <w:r>
        <w:t xml:space="preserve">показатели непосредственного результата </w:t>
      </w:r>
      <w:r w:rsidRPr="00510C45">
        <w:t>в расчете не участвуют.</w:t>
      </w:r>
      <w:r>
        <w:t>»</w:t>
      </w:r>
      <w:r w:rsidR="007F7F09">
        <w:t>;</w:t>
      </w:r>
    </w:p>
    <w:p w:rsidR="007F7F09" w:rsidRDefault="00115134" w:rsidP="00DE60B9">
      <w:pPr>
        <w:pStyle w:val="a6"/>
        <w:numPr>
          <w:ilvl w:val="1"/>
          <w:numId w:val="36"/>
        </w:numPr>
        <w:spacing w:line="240" w:lineRule="auto"/>
        <w:ind w:left="0" w:firstLine="709"/>
      </w:pPr>
      <w:r>
        <w:t xml:space="preserve">в абзаце </w:t>
      </w:r>
      <w:r w:rsidR="00615B79">
        <w:t>четвертом</w:t>
      </w:r>
      <w:r>
        <w:t xml:space="preserve"> пункта 7.4 слова «показателям конечного результат</w:t>
      </w:r>
      <w:r w:rsidR="00E85BD9">
        <w:t>а</w:t>
      </w:r>
      <w:r w:rsidR="00217908">
        <w:t>;</w:t>
      </w:r>
      <w:r>
        <w:t>» исключить;</w:t>
      </w:r>
    </w:p>
    <w:p w:rsidR="00115134" w:rsidRDefault="0090090E" w:rsidP="00DE60B9">
      <w:pPr>
        <w:pStyle w:val="a6"/>
        <w:numPr>
          <w:ilvl w:val="1"/>
          <w:numId w:val="36"/>
        </w:numPr>
        <w:spacing w:line="240" w:lineRule="auto"/>
        <w:ind w:left="0" w:firstLine="709"/>
      </w:pPr>
      <w:r>
        <w:t xml:space="preserve">абзац </w:t>
      </w:r>
      <w:r w:rsidR="00615B79">
        <w:t>пятый</w:t>
      </w:r>
      <w:r>
        <w:t xml:space="preserve"> пункта 7.9 изложить в следующей редакции:</w:t>
      </w:r>
    </w:p>
    <w:p w:rsidR="00570B93" w:rsidRDefault="0090090E" w:rsidP="00570B93">
      <w:pPr>
        <w:pStyle w:val="ConsPlusNormal"/>
        <w:ind w:firstLine="709"/>
        <w:jc w:val="both"/>
      </w:pPr>
      <w:proofErr w:type="gramStart"/>
      <w:r>
        <w:t>«</w:t>
      </w:r>
      <w:proofErr w:type="spellStart"/>
      <w:r w:rsidR="00570B93">
        <w:t>К</w:t>
      </w:r>
      <w:r w:rsidR="00570B93">
        <w:rPr>
          <w:vertAlign w:val="subscript"/>
        </w:rPr>
        <w:t>кп</w:t>
      </w:r>
      <w:proofErr w:type="spellEnd"/>
      <w:r w:rsidR="00FA41C9">
        <w:t xml:space="preserve"> </w:t>
      </w:r>
      <w:r w:rsidR="00FA41C9">
        <w:sym w:font="Symbol" w:char="F02D"/>
      </w:r>
      <w:r w:rsidR="00570B93">
        <w:t xml:space="preserve"> коэффициент качества планирования </w:t>
      </w:r>
      <w:r w:rsidR="00FA41C9">
        <w:sym w:font="Symbol" w:char="F02D"/>
      </w:r>
      <w:r w:rsidR="00570B93">
        <w:t xml:space="preserve"> коэффициент, учитывающий изменения, внесенные в программу по показателям конечного результата</w:t>
      </w:r>
      <w:r w:rsidR="00570B93" w:rsidRPr="00615B79">
        <w:t>, в том числе по показателям</w:t>
      </w:r>
      <w:r w:rsidR="00546CD8" w:rsidRPr="00615B79">
        <w:t xml:space="preserve"> конечного результата</w:t>
      </w:r>
      <w:r w:rsidR="00570B93" w:rsidRPr="00615B79">
        <w:t xml:space="preserve"> по осуществлению капитальных вложений в объекты муниципальной собственности города Перми </w:t>
      </w:r>
      <w:r w:rsidR="00570B93">
        <w:t xml:space="preserve">в течение отчетного периода, применяется в соответствии с </w:t>
      </w:r>
      <w:r w:rsidR="00570B93" w:rsidRPr="00570B93">
        <w:rPr>
          <w:color w:val="000000" w:themeColor="text1"/>
        </w:rPr>
        <w:t>условиями,</w:t>
      </w:r>
      <w:r w:rsidR="00570B93">
        <w:t xml:space="preserve"> приведенными в приложении 1 к настоящему Порядку.»;</w:t>
      </w:r>
      <w:proofErr w:type="gramEnd"/>
    </w:p>
    <w:p w:rsidR="0097333D" w:rsidRDefault="00570B93" w:rsidP="00DE60B9">
      <w:pPr>
        <w:pStyle w:val="a6"/>
        <w:numPr>
          <w:ilvl w:val="1"/>
          <w:numId w:val="36"/>
        </w:numPr>
        <w:spacing w:line="240" w:lineRule="auto"/>
        <w:ind w:left="0" w:firstLine="709"/>
      </w:pPr>
      <w:r>
        <w:t xml:space="preserve"> </w:t>
      </w:r>
      <w:r w:rsidR="0097333D">
        <w:t xml:space="preserve">абзац </w:t>
      </w:r>
      <w:r w:rsidR="00615B79">
        <w:t>пятый</w:t>
      </w:r>
      <w:r w:rsidR="0097333D">
        <w:t xml:space="preserve"> пункта 7.10 изложить в следующей редакции:</w:t>
      </w:r>
    </w:p>
    <w:p w:rsidR="00FA41C9" w:rsidRDefault="0097333D" w:rsidP="00FA41C9">
      <w:pPr>
        <w:pStyle w:val="ConsPlusNormal"/>
        <w:ind w:firstLine="709"/>
        <w:jc w:val="both"/>
      </w:pPr>
      <w:proofErr w:type="gramStart"/>
      <w:r>
        <w:t>«</w:t>
      </w:r>
      <w:proofErr w:type="spellStart"/>
      <w:r w:rsidR="00FA41C9">
        <w:t>К</w:t>
      </w:r>
      <w:r w:rsidR="00FA41C9">
        <w:rPr>
          <w:vertAlign w:val="subscript"/>
        </w:rPr>
        <w:t>кп</w:t>
      </w:r>
      <w:proofErr w:type="spellEnd"/>
      <w:r w:rsidR="00FA41C9">
        <w:t xml:space="preserve"> </w:t>
      </w:r>
      <w:r w:rsidR="00FA41C9">
        <w:sym w:font="Symbol" w:char="F02D"/>
      </w:r>
      <w:r w:rsidR="00FA41C9">
        <w:t xml:space="preserve"> коэффициент качества планирования </w:t>
      </w:r>
      <w:r w:rsidR="00FA41C9">
        <w:sym w:font="Symbol" w:char="F02D"/>
      </w:r>
      <w:r w:rsidR="00FA41C9">
        <w:t xml:space="preserve"> коэффициент, учитывающий изменения, внесенные в программу по показателям конечного результата, в том </w:t>
      </w:r>
      <w:r w:rsidR="00FA41C9" w:rsidRPr="00615B79">
        <w:t xml:space="preserve">числе по показателям </w:t>
      </w:r>
      <w:r w:rsidR="009F543D" w:rsidRPr="00615B79">
        <w:t xml:space="preserve">конечного результата </w:t>
      </w:r>
      <w:r w:rsidR="00FA41C9" w:rsidRPr="00615B79">
        <w:t>по осуществлению</w:t>
      </w:r>
      <w:r w:rsidR="00FA41C9" w:rsidRPr="00AF78C1">
        <w:t xml:space="preserve"> капитальны</w:t>
      </w:r>
      <w:r w:rsidR="00FA41C9">
        <w:t>х</w:t>
      </w:r>
      <w:r w:rsidR="00FA41C9" w:rsidRPr="00AF78C1">
        <w:t xml:space="preserve"> вложени</w:t>
      </w:r>
      <w:r w:rsidR="00FA41C9">
        <w:t>й</w:t>
      </w:r>
      <w:r w:rsidR="00FA41C9" w:rsidRPr="00AF78C1">
        <w:t xml:space="preserve"> в объекты муниципальной собственности города Перми</w:t>
      </w:r>
      <w:r w:rsidR="00FA41C9">
        <w:t xml:space="preserve"> в течение отчетного периода, применяется в соответствии с </w:t>
      </w:r>
      <w:hyperlink w:anchor="P2350" w:history="1">
        <w:r w:rsidR="00FA41C9" w:rsidRPr="00FA41C9">
          <w:rPr>
            <w:color w:val="000000" w:themeColor="text1"/>
          </w:rPr>
          <w:t>условиями</w:t>
        </w:r>
      </w:hyperlink>
      <w:r w:rsidR="00FA41C9" w:rsidRPr="00FA41C9">
        <w:rPr>
          <w:color w:val="000000" w:themeColor="text1"/>
        </w:rPr>
        <w:t>,</w:t>
      </w:r>
      <w:r w:rsidR="00FA41C9">
        <w:t xml:space="preserve"> приведенными в приложении 1 к настоящему Порядку.»;</w:t>
      </w:r>
      <w:proofErr w:type="gramEnd"/>
    </w:p>
    <w:p w:rsidR="00374FEC" w:rsidRDefault="00374FEC" w:rsidP="00374FEC">
      <w:pPr>
        <w:pStyle w:val="a6"/>
        <w:numPr>
          <w:ilvl w:val="1"/>
          <w:numId w:val="36"/>
        </w:numPr>
        <w:spacing w:line="240" w:lineRule="auto"/>
        <w:ind w:left="0" w:firstLine="709"/>
      </w:pPr>
      <w:r>
        <w:t>а</w:t>
      </w:r>
      <w:r w:rsidR="00FA41C9">
        <w:t xml:space="preserve">бзац </w:t>
      </w:r>
      <w:r w:rsidR="00615B79">
        <w:t>пят</w:t>
      </w:r>
      <w:r>
        <w:t>ый</w:t>
      </w:r>
      <w:r w:rsidR="00FA41C9">
        <w:t xml:space="preserve"> </w:t>
      </w:r>
      <w:r w:rsidR="00FA41C9" w:rsidRPr="002960B4">
        <w:t>пункта 8.2</w:t>
      </w:r>
      <w:r w:rsidR="00FA41C9">
        <w:t xml:space="preserve"> </w:t>
      </w:r>
      <w:r>
        <w:t>изложить в следующей редакции:</w:t>
      </w:r>
    </w:p>
    <w:p w:rsidR="00FA41C9" w:rsidRDefault="00374FEC" w:rsidP="00374FEC">
      <w:pPr>
        <w:pStyle w:val="a6"/>
        <w:spacing w:line="240" w:lineRule="auto"/>
        <w:ind w:firstLine="709"/>
      </w:pPr>
      <w:r>
        <w:t>«</w:t>
      </w:r>
      <w:proofErr w:type="spellStart"/>
      <w:r>
        <w:t>К</w:t>
      </w:r>
      <w:r>
        <w:rPr>
          <w:vertAlign w:val="subscript"/>
        </w:rPr>
        <w:t>кп</w:t>
      </w:r>
      <w:proofErr w:type="spellEnd"/>
      <w:r>
        <w:t xml:space="preserve"> </w:t>
      </w:r>
      <w:r>
        <w:sym w:font="Symbol" w:char="F02D"/>
      </w:r>
      <w:r>
        <w:t xml:space="preserve"> коэффициент качества планирования </w:t>
      </w:r>
      <w:r>
        <w:sym w:font="Symbol" w:char="F02D"/>
      </w:r>
      <w:r>
        <w:t xml:space="preserve"> коэффициент, учитывающий изменения, внесенные в программу по показателям конечного результата в течение отчетного периода, применяется в соответствии с </w:t>
      </w:r>
      <w:hyperlink w:anchor="P2350" w:history="1">
        <w:r w:rsidRPr="00FA41C9">
          <w:rPr>
            <w:color w:val="000000" w:themeColor="text1"/>
          </w:rPr>
          <w:t>условиями</w:t>
        </w:r>
      </w:hyperlink>
      <w:r w:rsidRPr="00FA41C9">
        <w:rPr>
          <w:color w:val="000000" w:themeColor="text1"/>
        </w:rPr>
        <w:t>,</w:t>
      </w:r>
      <w:r>
        <w:t xml:space="preserve"> приведенными в приложении 1 к настоящему Порядку</w:t>
      </w:r>
      <w:proofErr w:type="gramStart"/>
      <w:r>
        <w:t>.»;</w:t>
      </w:r>
      <w:proofErr w:type="gramEnd"/>
    </w:p>
    <w:p w:rsidR="00FA41C9" w:rsidRDefault="00FA41C9" w:rsidP="00DE60B9">
      <w:pPr>
        <w:pStyle w:val="a6"/>
        <w:numPr>
          <w:ilvl w:val="1"/>
          <w:numId w:val="36"/>
        </w:numPr>
        <w:spacing w:line="240" w:lineRule="auto"/>
        <w:ind w:left="0" w:firstLine="709"/>
      </w:pPr>
      <w:r>
        <w:t xml:space="preserve">абзац </w:t>
      </w:r>
      <w:r w:rsidR="00615B79">
        <w:t>десятый</w:t>
      </w:r>
      <w:r>
        <w:t xml:space="preserve"> </w:t>
      </w:r>
      <w:r w:rsidRPr="002960B4">
        <w:t>пункта 8.2</w:t>
      </w:r>
      <w:r>
        <w:t xml:space="preserve"> изложить в следующей редакции:</w:t>
      </w:r>
    </w:p>
    <w:p w:rsidR="00FA41C9" w:rsidRDefault="00FA41C9" w:rsidP="00FA41C9">
      <w:pPr>
        <w:pStyle w:val="ConsPlusNormal"/>
        <w:ind w:firstLine="709"/>
        <w:jc w:val="both"/>
      </w:pPr>
      <w:r>
        <w:t>«</w:t>
      </w:r>
      <w:proofErr w:type="spellStart"/>
      <w:r>
        <w:t>К</w:t>
      </w:r>
      <w:r>
        <w:rPr>
          <w:vertAlign w:val="subscript"/>
        </w:rPr>
        <w:t>кп</w:t>
      </w:r>
      <w:proofErr w:type="spellEnd"/>
      <w:r>
        <w:t xml:space="preserve"> </w:t>
      </w:r>
      <w:r>
        <w:sym w:font="Symbol" w:char="F02D"/>
      </w:r>
      <w:r>
        <w:t xml:space="preserve"> коэффициент качества планирования </w:t>
      </w:r>
      <w:r>
        <w:sym w:font="Symbol" w:char="F02D"/>
      </w:r>
      <w:r>
        <w:t xml:space="preserve"> коэффициент, учитывающий изменения, внесенные в программу по показателям конечного результата</w:t>
      </w:r>
      <w:r w:rsidR="00217908">
        <w:t xml:space="preserve"> </w:t>
      </w:r>
      <w:r>
        <w:t xml:space="preserve">в течение отчетного периода, применяется в соответствии </w:t>
      </w:r>
      <w:r w:rsidRPr="00FA41C9">
        <w:rPr>
          <w:color w:val="000000" w:themeColor="text1"/>
        </w:rPr>
        <w:t>с условиями,</w:t>
      </w:r>
      <w:r>
        <w:t xml:space="preserve"> приведенными в приложении 1 к настоящему Порядку</w:t>
      </w:r>
      <w:proofErr w:type="gramStart"/>
      <w:r>
        <w:t>.»</w:t>
      </w:r>
      <w:r w:rsidR="003A0055">
        <w:t>;</w:t>
      </w:r>
      <w:proofErr w:type="gramEnd"/>
    </w:p>
    <w:p w:rsidR="003A0055" w:rsidRDefault="001126B7" w:rsidP="00DE60B9">
      <w:pPr>
        <w:pStyle w:val="a6"/>
        <w:numPr>
          <w:ilvl w:val="1"/>
          <w:numId w:val="36"/>
        </w:numPr>
        <w:spacing w:line="240" w:lineRule="auto"/>
        <w:ind w:left="0" w:firstLine="709"/>
      </w:pPr>
      <w:r>
        <w:t xml:space="preserve"> абзац четвертый пункта 10 дополнить абзацем следующего содержания:</w:t>
      </w:r>
    </w:p>
    <w:p w:rsidR="001126B7" w:rsidRDefault="001126B7" w:rsidP="001126B7">
      <w:pPr>
        <w:pStyle w:val="ConsPlusNormal"/>
        <w:ind w:firstLine="709"/>
        <w:jc w:val="both"/>
      </w:pPr>
      <w:r>
        <w:t>«</w:t>
      </w:r>
      <w:r w:rsidRPr="00BC3A31">
        <w:t>Результаты оценки эффективности реализации программы подлежат включению в сводный годовой доклад о ходе реализации и оценке эффективности программ.</w:t>
      </w:r>
      <w:r>
        <w:t>»</w:t>
      </w:r>
      <w:r w:rsidR="001F666A">
        <w:t>.</w:t>
      </w:r>
    </w:p>
    <w:p w:rsidR="001F666A" w:rsidRDefault="00217908" w:rsidP="00DE60B9">
      <w:pPr>
        <w:pStyle w:val="ConsPlusNormal"/>
        <w:numPr>
          <w:ilvl w:val="0"/>
          <w:numId w:val="36"/>
        </w:numPr>
        <w:ind w:left="0" w:firstLine="709"/>
        <w:jc w:val="both"/>
      </w:pPr>
      <w:r>
        <w:t>В приложени</w:t>
      </w:r>
      <w:r w:rsidR="00A76559">
        <w:t>и</w:t>
      </w:r>
      <w:r>
        <w:t xml:space="preserve"> 1 приложения</w:t>
      </w:r>
      <w:r w:rsidR="001F666A">
        <w:t xml:space="preserve"> 12:</w:t>
      </w:r>
    </w:p>
    <w:p w:rsidR="001F666A" w:rsidRDefault="006047F4" w:rsidP="00DE60B9">
      <w:pPr>
        <w:pStyle w:val="ConsPlusNormal"/>
        <w:numPr>
          <w:ilvl w:val="1"/>
          <w:numId w:val="36"/>
        </w:numPr>
        <w:ind w:left="0" w:firstLine="709"/>
        <w:jc w:val="both"/>
      </w:pPr>
      <w:r>
        <w:t>абзац первый изложить в следующей редакции:</w:t>
      </w:r>
    </w:p>
    <w:p w:rsidR="006047F4" w:rsidRDefault="006047F4" w:rsidP="006047F4">
      <w:pPr>
        <w:pStyle w:val="ConsPlusNormal"/>
        <w:ind w:firstLine="709"/>
        <w:jc w:val="both"/>
      </w:pPr>
      <w:r>
        <w:t xml:space="preserve">«Для расчета оценки достижения плановых значений показателей конечного результата, в том </w:t>
      </w:r>
      <w:r w:rsidRPr="00615B79">
        <w:t xml:space="preserve">числе показателей </w:t>
      </w:r>
      <w:r w:rsidR="00546CD8" w:rsidRPr="00615B79">
        <w:t xml:space="preserve">конечного результата </w:t>
      </w:r>
      <w:r w:rsidRPr="00615B79">
        <w:t>по осуществлению капитальных вложений в объекты муниципальной собственности города</w:t>
      </w:r>
      <w:r w:rsidRPr="005517F3">
        <w:t xml:space="preserve"> Перми</w:t>
      </w:r>
      <w:r>
        <w:t xml:space="preserve">, а также показателей непосредственного результата, являющихся целевыми показателями Плана мероприятий по реализации Стратегии СЭР, учитывается влияние изменений, внесенных в программу по показателям конечного результата, в том числе </w:t>
      </w:r>
      <w:r w:rsidRPr="00615B79">
        <w:t xml:space="preserve">по показателям </w:t>
      </w:r>
      <w:r w:rsidR="00546CD8" w:rsidRPr="00615B79">
        <w:t xml:space="preserve">конечного результата </w:t>
      </w:r>
      <w:r w:rsidRPr="00615B79">
        <w:t>по осуществлению капитальных</w:t>
      </w:r>
      <w:r w:rsidRPr="00E96977">
        <w:t xml:space="preserve"> вложени</w:t>
      </w:r>
      <w:r>
        <w:t>й</w:t>
      </w:r>
      <w:r w:rsidRPr="00E96977">
        <w:t xml:space="preserve"> в объекты муниципальной собственности города Перми</w:t>
      </w:r>
      <w:r>
        <w:t>, показателям непосредственного результата, являющимся целевыми показателями Плана мероприятий по реализации Стратегии СЭР, в отчетном периоде, на достижение плановых значений данных показателей.»;</w:t>
      </w:r>
    </w:p>
    <w:p w:rsidR="00A76559" w:rsidRDefault="00A76559" w:rsidP="00DE60B9">
      <w:pPr>
        <w:pStyle w:val="ConsPlusNormal"/>
        <w:numPr>
          <w:ilvl w:val="1"/>
          <w:numId w:val="36"/>
        </w:numPr>
        <w:ind w:left="0" w:firstLine="709"/>
        <w:jc w:val="both"/>
      </w:pPr>
      <w:r>
        <w:t>а</w:t>
      </w:r>
      <w:r w:rsidR="006047F4">
        <w:t>бзац</w:t>
      </w:r>
      <w:r w:rsidR="00217908">
        <w:t xml:space="preserve"> второ</w:t>
      </w:r>
      <w:r>
        <w:t>й изложить в следующей редакции:</w:t>
      </w:r>
    </w:p>
    <w:p w:rsidR="006047F4" w:rsidRDefault="00A76559" w:rsidP="00A76559">
      <w:pPr>
        <w:pStyle w:val="ConsPlusNormal"/>
        <w:ind w:firstLine="709"/>
        <w:jc w:val="both"/>
      </w:pPr>
      <w:r>
        <w:t>«</w:t>
      </w:r>
      <w:r w:rsidRPr="00A76559">
        <w:t>Источником данных об изменениях, внесенных в программу по показателям конечного результата, в том числе по показателям конечного результата по осуществлению капитальных вложений в объекты муниципальной собственности города Перми, показателям непосредственного результата, являющимся целевыми показателями Плана мероприятий по реализации Стратегии СЭР, в течение отчетного периода, в том числе о причинах внесения таких изменений, является информация, представленная в таблицах 4, 5 годового отчета.</w:t>
      </w:r>
      <w:r w:rsidR="006047F4">
        <w:t>»;</w:t>
      </w:r>
    </w:p>
    <w:p w:rsidR="00A76559" w:rsidRDefault="006047F4" w:rsidP="00DE60B9">
      <w:pPr>
        <w:pStyle w:val="ConsPlusNormal"/>
        <w:numPr>
          <w:ilvl w:val="1"/>
          <w:numId w:val="36"/>
        </w:numPr>
        <w:ind w:left="0" w:firstLine="709"/>
        <w:jc w:val="both"/>
      </w:pPr>
      <w:r>
        <w:t>абзац девят</w:t>
      </w:r>
      <w:r w:rsidR="00A76559">
        <w:t>ый изложить в следующей редакции:</w:t>
      </w:r>
    </w:p>
    <w:p w:rsidR="006047F4" w:rsidRDefault="00A76559" w:rsidP="00A76559">
      <w:pPr>
        <w:pStyle w:val="ConsPlusNormal"/>
        <w:ind w:firstLine="709"/>
        <w:jc w:val="both"/>
      </w:pPr>
      <w:r>
        <w:t>«</w:t>
      </w:r>
      <w:r w:rsidRPr="00A76559">
        <w:t xml:space="preserve">В остальных случаях внесения изменений в программу по показателям конечного результата, в том числе по показателям конечного результата по осуществлению капитальных вложений в объекты муниципальной собственности города Перми; показателям непосредственного результата, являющимся целевыми показателями Плана мероприятий по реализации Стратегии СЭР, в течение отчетного периода, при расчете оценки достижения плановых значений данных показателей коэффициент качества планирования </w:t>
      </w:r>
      <w:proofErr w:type="spellStart"/>
      <w:r w:rsidRPr="00A76559">
        <w:t>Ккп</w:t>
      </w:r>
      <w:proofErr w:type="spellEnd"/>
      <w:r w:rsidRPr="00A76559">
        <w:t xml:space="preserve"> применяется равным 1.</w:t>
      </w:r>
      <w:r w:rsidR="006047F4">
        <w:t>».</w:t>
      </w:r>
    </w:p>
    <w:p w:rsidR="00684E9C" w:rsidRPr="00C320F4" w:rsidRDefault="00684E9C" w:rsidP="00217908">
      <w:pPr>
        <w:pStyle w:val="ConsPlusNormal"/>
        <w:jc w:val="both"/>
        <w:rPr>
          <w:color w:val="000000" w:themeColor="text1"/>
        </w:rPr>
      </w:pPr>
    </w:p>
    <w:sectPr w:rsidR="00684E9C" w:rsidRPr="00C320F4" w:rsidSect="00415D35">
      <w:pgSz w:w="16838" w:h="11906" w:orient="landscape"/>
      <w:pgMar w:top="1134" w:right="567" w:bottom="1134" w:left="1418" w:header="454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A69" w:rsidRDefault="00550A69" w:rsidP="000B0491">
      <w:r>
        <w:separator/>
      </w:r>
    </w:p>
    <w:p w:rsidR="00550A69" w:rsidRDefault="00550A69" w:rsidP="000B0491"/>
    <w:p w:rsidR="00550A69" w:rsidRDefault="00550A69" w:rsidP="000B0491"/>
    <w:p w:rsidR="00550A69" w:rsidRDefault="00550A69" w:rsidP="000B0491"/>
    <w:p w:rsidR="00550A69" w:rsidRDefault="00550A69" w:rsidP="006100F3"/>
    <w:p w:rsidR="00550A69" w:rsidRDefault="00550A69" w:rsidP="006100F3"/>
    <w:p w:rsidR="00550A69" w:rsidRDefault="00550A69" w:rsidP="006100F3"/>
    <w:p w:rsidR="00550A69" w:rsidRDefault="00550A69" w:rsidP="006100F3"/>
    <w:p w:rsidR="00550A69" w:rsidRDefault="00550A69" w:rsidP="006100F3"/>
    <w:p w:rsidR="00550A69" w:rsidRDefault="00550A69" w:rsidP="006100F3"/>
    <w:p w:rsidR="00550A69" w:rsidRDefault="00550A69" w:rsidP="006100F3"/>
    <w:p w:rsidR="00550A69" w:rsidRDefault="00550A69" w:rsidP="006100F3"/>
    <w:p w:rsidR="00550A69" w:rsidRDefault="00550A69" w:rsidP="00EB77CF"/>
    <w:p w:rsidR="00550A69" w:rsidRDefault="00550A69"/>
    <w:p w:rsidR="00550A69" w:rsidRDefault="00550A69" w:rsidP="00FB2A17"/>
    <w:p w:rsidR="00550A69" w:rsidRDefault="00550A69" w:rsidP="004268D2"/>
    <w:p w:rsidR="00550A69" w:rsidRDefault="00550A69" w:rsidP="007530CA"/>
    <w:p w:rsidR="00550A69" w:rsidRDefault="00550A69"/>
    <w:p w:rsidR="00550A69" w:rsidRDefault="00550A69"/>
    <w:p w:rsidR="00550A69" w:rsidRDefault="00550A69"/>
    <w:p w:rsidR="00550A69" w:rsidRDefault="00550A69"/>
    <w:p w:rsidR="00550A69" w:rsidRDefault="00550A69" w:rsidP="005364E3"/>
    <w:p w:rsidR="00550A69" w:rsidRDefault="00550A69" w:rsidP="005364E3"/>
    <w:p w:rsidR="00550A69" w:rsidRDefault="00550A69" w:rsidP="005364E3"/>
    <w:p w:rsidR="00550A69" w:rsidRDefault="00550A69" w:rsidP="005364E3"/>
    <w:p w:rsidR="00550A69" w:rsidRDefault="00550A69" w:rsidP="005F7B9A"/>
    <w:p w:rsidR="00550A69" w:rsidRDefault="00550A69" w:rsidP="005F7B9A"/>
    <w:p w:rsidR="00550A69" w:rsidRDefault="00550A69" w:rsidP="0012682A"/>
    <w:p w:rsidR="00550A69" w:rsidRDefault="00550A69" w:rsidP="0012682A"/>
    <w:p w:rsidR="00550A69" w:rsidRDefault="00550A69" w:rsidP="00AF1AD5"/>
    <w:p w:rsidR="00550A69" w:rsidRDefault="00550A69" w:rsidP="00EC4229"/>
    <w:p w:rsidR="00550A69" w:rsidRDefault="00550A69" w:rsidP="001B6EFF"/>
    <w:p w:rsidR="00550A69" w:rsidRDefault="00550A69" w:rsidP="001B6EFF"/>
    <w:p w:rsidR="00550A69" w:rsidRDefault="00550A69" w:rsidP="001B6EFF"/>
    <w:p w:rsidR="00550A69" w:rsidRDefault="00550A69" w:rsidP="003C60EE"/>
    <w:p w:rsidR="00550A69" w:rsidRDefault="00550A69" w:rsidP="00851237"/>
    <w:p w:rsidR="00550A69" w:rsidRDefault="00550A69" w:rsidP="007F308E"/>
    <w:p w:rsidR="00550A69" w:rsidRDefault="00550A69"/>
    <w:p w:rsidR="00550A69" w:rsidRDefault="00550A69" w:rsidP="00030421"/>
    <w:p w:rsidR="00550A69" w:rsidRDefault="00550A69" w:rsidP="00030421"/>
    <w:p w:rsidR="00550A69" w:rsidRDefault="00550A69" w:rsidP="007F0AEE"/>
    <w:p w:rsidR="00550A69" w:rsidRDefault="00550A69" w:rsidP="007F0AEE"/>
    <w:p w:rsidR="00550A69" w:rsidRDefault="00550A69"/>
    <w:p w:rsidR="00550A69" w:rsidRDefault="00550A69"/>
    <w:p w:rsidR="00550A69" w:rsidRDefault="00550A69" w:rsidP="009063A6"/>
    <w:p w:rsidR="00550A69" w:rsidRDefault="00550A69" w:rsidP="009063A6"/>
    <w:p w:rsidR="00550A69" w:rsidRDefault="00550A69" w:rsidP="00940ADD"/>
    <w:p w:rsidR="00550A69" w:rsidRDefault="00550A69"/>
    <w:p w:rsidR="00550A69" w:rsidRDefault="00550A69" w:rsidP="00200A03"/>
    <w:p w:rsidR="00550A69" w:rsidRDefault="00550A69" w:rsidP="00200A03"/>
    <w:p w:rsidR="00550A69" w:rsidRDefault="00550A69" w:rsidP="00200A03"/>
    <w:p w:rsidR="00550A69" w:rsidRDefault="00550A69"/>
    <w:p w:rsidR="00550A69" w:rsidRDefault="00550A69" w:rsidP="00484767"/>
    <w:p w:rsidR="00550A69" w:rsidRDefault="00550A69"/>
    <w:p w:rsidR="00550A69" w:rsidRDefault="00550A69" w:rsidP="00C219FC"/>
    <w:p w:rsidR="00550A69" w:rsidRDefault="00550A69" w:rsidP="00C219FC"/>
    <w:p w:rsidR="00550A69" w:rsidRDefault="00550A69" w:rsidP="009114FF"/>
    <w:p w:rsidR="00550A69" w:rsidRDefault="00550A69"/>
    <w:p w:rsidR="00550A69" w:rsidRDefault="00550A69" w:rsidP="008000E6"/>
    <w:p w:rsidR="00550A69" w:rsidRDefault="00550A69"/>
    <w:p w:rsidR="00550A69" w:rsidRDefault="00550A69" w:rsidP="00E43F06"/>
    <w:p w:rsidR="00550A69" w:rsidRDefault="00550A69"/>
    <w:p w:rsidR="00550A69" w:rsidRDefault="00550A69" w:rsidP="0024379F"/>
    <w:p w:rsidR="00550A69" w:rsidRDefault="00550A69" w:rsidP="0024379F"/>
    <w:p w:rsidR="00550A69" w:rsidRDefault="00550A69" w:rsidP="0024379F"/>
    <w:p w:rsidR="00550A69" w:rsidRDefault="00550A69" w:rsidP="0024379F"/>
  </w:endnote>
  <w:endnote w:type="continuationSeparator" w:id="0">
    <w:p w:rsidR="00550A69" w:rsidRDefault="00550A69" w:rsidP="000B0491">
      <w:r>
        <w:continuationSeparator/>
      </w:r>
    </w:p>
    <w:p w:rsidR="00550A69" w:rsidRDefault="00550A69" w:rsidP="000B0491"/>
    <w:p w:rsidR="00550A69" w:rsidRDefault="00550A69" w:rsidP="000B0491"/>
    <w:p w:rsidR="00550A69" w:rsidRDefault="00550A69" w:rsidP="000B0491"/>
    <w:p w:rsidR="00550A69" w:rsidRDefault="00550A69" w:rsidP="006100F3"/>
    <w:p w:rsidR="00550A69" w:rsidRDefault="00550A69" w:rsidP="006100F3"/>
    <w:p w:rsidR="00550A69" w:rsidRDefault="00550A69" w:rsidP="006100F3"/>
    <w:p w:rsidR="00550A69" w:rsidRDefault="00550A69" w:rsidP="006100F3"/>
    <w:p w:rsidR="00550A69" w:rsidRDefault="00550A69" w:rsidP="006100F3"/>
    <w:p w:rsidR="00550A69" w:rsidRDefault="00550A69" w:rsidP="006100F3"/>
    <w:p w:rsidR="00550A69" w:rsidRDefault="00550A69" w:rsidP="006100F3"/>
    <w:p w:rsidR="00550A69" w:rsidRDefault="00550A69" w:rsidP="006100F3"/>
    <w:p w:rsidR="00550A69" w:rsidRDefault="00550A69" w:rsidP="00EB77CF"/>
    <w:p w:rsidR="00550A69" w:rsidRDefault="00550A69"/>
    <w:p w:rsidR="00550A69" w:rsidRDefault="00550A69" w:rsidP="00FB2A17"/>
    <w:p w:rsidR="00550A69" w:rsidRDefault="00550A69" w:rsidP="004268D2"/>
    <w:p w:rsidR="00550A69" w:rsidRDefault="00550A69" w:rsidP="007530CA"/>
    <w:p w:rsidR="00550A69" w:rsidRDefault="00550A69"/>
    <w:p w:rsidR="00550A69" w:rsidRDefault="00550A69"/>
    <w:p w:rsidR="00550A69" w:rsidRDefault="00550A69"/>
    <w:p w:rsidR="00550A69" w:rsidRDefault="00550A69"/>
    <w:p w:rsidR="00550A69" w:rsidRDefault="00550A69" w:rsidP="005364E3"/>
    <w:p w:rsidR="00550A69" w:rsidRDefault="00550A69" w:rsidP="005364E3"/>
    <w:p w:rsidR="00550A69" w:rsidRDefault="00550A69" w:rsidP="005364E3"/>
    <w:p w:rsidR="00550A69" w:rsidRDefault="00550A69" w:rsidP="005364E3"/>
    <w:p w:rsidR="00550A69" w:rsidRDefault="00550A69" w:rsidP="005F7B9A"/>
    <w:p w:rsidR="00550A69" w:rsidRDefault="00550A69" w:rsidP="005F7B9A"/>
    <w:p w:rsidR="00550A69" w:rsidRDefault="00550A69" w:rsidP="0012682A"/>
    <w:p w:rsidR="00550A69" w:rsidRDefault="00550A69" w:rsidP="0012682A"/>
    <w:p w:rsidR="00550A69" w:rsidRDefault="00550A69" w:rsidP="00AF1AD5"/>
    <w:p w:rsidR="00550A69" w:rsidRDefault="00550A69" w:rsidP="00EC4229"/>
    <w:p w:rsidR="00550A69" w:rsidRDefault="00550A69" w:rsidP="001B6EFF"/>
    <w:p w:rsidR="00550A69" w:rsidRDefault="00550A69" w:rsidP="001B6EFF"/>
    <w:p w:rsidR="00550A69" w:rsidRDefault="00550A69" w:rsidP="001B6EFF"/>
    <w:p w:rsidR="00550A69" w:rsidRDefault="00550A69" w:rsidP="003C60EE"/>
    <w:p w:rsidR="00550A69" w:rsidRDefault="00550A69" w:rsidP="00851237"/>
    <w:p w:rsidR="00550A69" w:rsidRDefault="00550A69" w:rsidP="007F308E"/>
    <w:p w:rsidR="00550A69" w:rsidRDefault="00550A69"/>
    <w:p w:rsidR="00550A69" w:rsidRDefault="00550A69" w:rsidP="00030421"/>
    <w:p w:rsidR="00550A69" w:rsidRDefault="00550A69" w:rsidP="00030421"/>
    <w:p w:rsidR="00550A69" w:rsidRDefault="00550A69" w:rsidP="007F0AEE"/>
    <w:p w:rsidR="00550A69" w:rsidRDefault="00550A69" w:rsidP="007F0AEE"/>
    <w:p w:rsidR="00550A69" w:rsidRDefault="00550A69"/>
    <w:p w:rsidR="00550A69" w:rsidRDefault="00550A69"/>
    <w:p w:rsidR="00550A69" w:rsidRDefault="00550A69" w:rsidP="009063A6"/>
    <w:p w:rsidR="00550A69" w:rsidRDefault="00550A69" w:rsidP="009063A6"/>
    <w:p w:rsidR="00550A69" w:rsidRDefault="00550A69" w:rsidP="00940ADD"/>
    <w:p w:rsidR="00550A69" w:rsidRDefault="00550A69"/>
    <w:p w:rsidR="00550A69" w:rsidRDefault="00550A69" w:rsidP="00200A03"/>
    <w:p w:rsidR="00550A69" w:rsidRDefault="00550A69" w:rsidP="00200A03"/>
    <w:p w:rsidR="00550A69" w:rsidRDefault="00550A69" w:rsidP="00200A03"/>
    <w:p w:rsidR="00550A69" w:rsidRDefault="00550A69"/>
    <w:p w:rsidR="00550A69" w:rsidRDefault="00550A69" w:rsidP="00484767"/>
    <w:p w:rsidR="00550A69" w:rsidRDefault="00550A69"/>
    <w:p w:rsidR="00550A69" w:rsidRDefault="00550A69" w:rsidP="00C219FC"/>
    <w:p w:rsidR="00550A69" w:rsidRDefault="00550A69" w:rsidP="00C219FC"/>
    <w:p w:rsidR="00550A69" w:rsidRDefault="00550A69" w:rsidP="009114FF"/>
    <w:p w:rsidR="00550A69" w:rsidRDefault="00550A69"/>
    <w:p w:rsidR="00550A69" w:rsidRDefault="00550A69" w:rsidP="008000E6"/>
    <w:p w:rsidR="00550A69" w:rsidRDefault="00550A69"/>
    <w:p w:rsidR="00550A69" w:rsidRDefault="00550A69" w:rsidP="00E43F06"/>
    <w:p w:rsidR="00550A69" w:rsidRDefault="00550A69"/>
    <w:p w:rsidR="00550A69" w:rsidRDefault="00550A69" w:rsidP="0024379F"/>
    <w:p w:rsidR="00550A69" w:rsidRDefault="00550A69" w:rsidP="0024379F"/>
    <w:p w:rsidR="00550A69" w:rsidRDefault="00550A69" w:rsidP="0024379F"/>
    <w:p w:rsidR="00550A69" w:rsidRDefault="00550A69" w:rsidP="002437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A69" w:rsidRDefault="00550A69" w:rsidP="000B0491">
      <w:r>
        <w:separator/>
      </w:r>
    </w:p>
    <w:p w:rsidR="00550A69" w:rsidRDefault="00550A69" w:rsidP="000B0491"/>
    <w:p w:rsidR="00550A69" w:rsidRDefault="00550A69" w:rsidP="000B0491"/>
    <w:p w:rsidR="00550A69" w:rsidRDefault="00550A69" w:rsidP="000B0491"/>
    <w:p w:rsidR="00550A69" w:rsidRDefault="00550A69" w:rsidP="006100F3"/>
    <w:p w:rsidR="00550A69" w:rsidRDefault="00550A69" w:rsidP="006100F3"/>
    <w:p w:rsidR="00550A69" w:rsidRDefault="00550A69" w:rsidP="006100F3"/>
    <w:p w:rsidR="00550A69" w:rsidRDefault="00550A69" w:rsidP="006100F3"/>
    <w:p w:rsidR="00550A69" w:rsidRDefault="00550A69" w:rsidP="006100F3"/>
    <w:p w:rsidR="00550A69" w:rsidRDefault="00550A69" w:rsidP="006100F3"/>
    <w:p w:rsidR="00550A69" w:rsidRDefault="00550A69" w:rsidP="006100F3"/>
    <w:p w:rsidR="00550A69" w:rsidRDefault="00550A69" w:rsidP="006100F3"/>
    <w:p w:rsidR="00550A69" w:rsidRDefault="00550A69" w:rsidP="00EB77CF"/>
    <w:p w:rsidR="00550A69" w:rsidRDefault="00550A69"/>
    <w:p w:rsidR="00550A69" w:rsidRDefault="00550A69" w:rsidP="00FB2A17"/>
    <w:p w:rsidR="00550A69" w:rsidRDefault="00550A69" w:rsidP="004268D2"/>
    <w:p w:rsidR="00550A69" w:rsidRDefault="00550A69" w:rsidP="007530CA"/>
    <w:p w:rsidR="00550A69" w:rsidRDefault="00550A69"/>
    <w:p w:rsidR="00550A69" w:rsidRDefault="00550A69"/>
    <w:p w:rsidR="00550A69" w:rsidRDefault="00550A69"/>
    <w:p w:rsidR="00550A69" w:rsidRDefault="00550A69"/>
    <w:p w:rsidR="00550A69" w:rsidRDefault="00550A69" w:rsidP="005364E3"/>
    <w:p w:rsidR="00550A69" w:rsidRDefault="00550A69" w:rsidP="005364E3"/>
    <w:p w:rsidR="00550A69" w:rsidRDefault="00550A69" w:rsidP="005364E3"/>
    <w:p w:rsidR="00550A69" w:rsidRDefault="00550A69" w:rsidP="005364E3"/>
    <w:p w:rsidR="00550A69" w:rsidRDefault="00550A69" w:rsidP="005F7B9A"/>
    <w:p w:rsidR="00550A69" w:rsidRDefault="00550A69" w:rsidP="005F7B9A"/>
    <w:p w:rsidR="00550A69" w:rsidRDefault="00550A69" w:rsidP="0012682A"/>
    <w:p w:rsidR="00550A69" w:rsidRDefault="00550A69" w:rsidP="0012682A"/>
    <w:p w:rsidR="00550A69" w:rsidRDefault="00550A69" w:rsidP="00AF1AD5"/>
    <w:p w:rsidR="00550A69" w:rsidRDefault="00550A69" w:rsidP="00EC4229"/>
    <w:p w:rsidR="00550A69" w:rsidRDefault="00550A69" w:rsidP="001B6EFF"/>
    <w:p w:rsidR="00550A69" w:rsidRDefault="00550A69" w:rsidP="001B6EFF"/>
    <w:p w:rsidR="00550A69" w:rsidRDefault="00550A69" w:rsidP="001B6EFF"/>
    <w:p w:rsidR="00550A69" w:rsidRDefault="00550A69" w:rsidP="003C60EE"/>
    <w:p w:rsidR="00550A69" w:rsidRDefault="00550A69" w:rsidP="00851237"/>
    <w:p w:rsidR="00550A69" w:rsidRDefault="00550A69" w:rsidP="007F308E"/>
    <w:p w:rsidR="00550A69" w:rsidRDefault="00550A69"/>
    <w:p w:rsidR="00550A69" w:rsidRDefault="00550A69" w:rsidP="00030421"/>
    <w:p w:rsidR="00550A69" w:rsidRDefault="00550A69" w:rsidP="00030421"/>
    <w:p w:rsidR="00550A69" w:rsidRDefault="00550A69" w:rsidP="007F0AEE"/>
    <w:p w:rsidR="00550A69" w:rsidRDefault="00550A69" w:rsidP="007F0AEE"/>
    <w:p w:rsidR="00550A69" w:rsidRDefault="00550A69"/>
    <w:p w:rsidR="00550A69" w:rsidRDefault="00550A69"/>
    <w:p w:rsidR="00550A69" w:rsidRDefault="00550A69" w:rsidP="009063A6"/>
    <w:p w:rsidR="00550A69" w:rsidRDefault="00550A69" w:rsidP="009063A6"/>
    <w:p w:rsidR="00550A69" w:rsidRDefault="00550A69" w:rsidP="00940ADD"/>
    <w:p w:rsidR="00550A69" w:rsidRDefault="00550A69"/>
    <w:p w:rsidR="00550A69" w:rsidRDefault="00550A69" w:rsidP="00200A03"/>
    <w:p w:rsidR="00550A69" w:rsidRDefault="00550A69" w:rsidP="00200A03"/>
    <w:p w:rsidR="00550A69" w:rsidRDefault="00550A69" w:rsidP="00200A03"/>
    <w:p w:rsidR="00550A69" w:rsidRDefault="00550A69"/>
    <w:p w:rsidR="00550A69" w:rsidRDefault="00550A69" w:rsidP="00484767"/>
    <w:p w:rsidR="00550A69" w:rsidRDefault="00550A69"/>
    <w:p w:rsidR="00550A69" w:rsidRDefault="00550A69" w:rsidP="00C219FC"/>
    <w:p w:rsidR="00550A69" w:rsidRDefault="00550A69" w:rsidP="00C219FC"/>
    <w:p w:rsidR="00550A69" w:rsidRDefault="00550A69" w:rsidP="009114FF"/>
    <w:p w:rsidR="00550A69" w:rsidRDefault="00550A69"/>
    <w:p w:rsidR="00550A69" w:rsidRDefault="00550A69" w:rsidP="008000E6"/>
    <w:p w:rsidR="00550A69" w:rsidRDefault="00550A69"/>
    <w:p w:rsidR="00550A69" w:rsidRDefault="00550A69" w:rsidP="00E43F06"/>
    <w:p w:rsidR="00550A69" w:rsidRDefault="00550A69"/>
    <w:p w:rsidR="00550A69" w:rsidRDefault="00550A69" w:rsidP="0024379F"/>
    <w:p w:rsidR="00550A69" w:rsidRDefault="00550A69" w:rsidP="0024379F"/>
    <w:p w:rsidR="00550A69" w:rsidRDefault="00550A69" w:rsidP="0024379F"/>
    <w:p w:rsidR="00550A69" w:rsidRDefault="00550A69" w:rsidP="0024379F"/>
  </w:footnote>
  <w:footnote w:type="continuationSeparator" w:id="0">
    <w:p w:rsidR="00550A69" w:rsidRDefault="00550A69" w:rsidP="000B0491">
      <w:r>
        <w:continuationSeparator/>
      </w:r>
    </w:p>
    <w:p w:rsidR="00550A69" w:rsidRDefault="00550A69" w:rsidP="000B0491"/>
    <w:p w:rsidR="00550A69" w:rsidRDefault="00550A69" w:rsidP="000B0491"/>
    <w:p w:rsidR="00550A69" w:rsidRDefault="00550A69" w:rsidP="000B0491"/>
    <w:p w:rsidR="00550A69" w:rsidRDefault="00550A69" w:rsidP="006100F3"/>
    <w:p w:rsidR="00550A69" w:rsidRDefault="00550A69" w:rsidP="006100F3"/>
    <w:p w:rsidR="00550A69" w:rsidRDefault="00550A69" w:rsidP="006100F3"/>
    <w:p w:rsidR="00550A69" w:rsidRDefault="00550A69" w:rsidP="006100F3"/>
    <w:p w:rsidR="00550A69" w:rsidRDefault="00550A69" w:rsidP="006100F3"/>
    <w:p w:rsidR="00550A69" w:rsidRDefault="00550A69" w:rsidP="006100F3"/>
    <w:p w:rsidR="00550A69" w:rsidRDefault="00550A69" w:rsidP="006100F3"/>
    <w:p w:rsidR="00550A69" w:rsidRDefault="00550A69" w:rsidP="006100F3"/>
    <w:p w:rsidR="00550A69" w:rsidRDefault="00550A69" w:rsidP="00EB77CF"/>
    <w:p w:rsidR="00550A69" w:rsidRDefault="00550A69"/>
    <w:p w:rsidR="00550A69" w:rsidRDefault="00550A69" w:rsidP="00FB2A17"/>
    <w:p w:rsidR="00550A69" w:rsidRDefault="00550A69" w:rsidP="004268D2"/>
    <w:p w:rsidR="00550A69" w:rsidRDefault="00550A69" w:rsidP="007530CA"/>
    <w:p w:rsidR="00550A69" w:rsidRDefault="00550A69"/>
    <w:p w:rsidR="00550A69" w:rsidRDefault="00550A69"/>
    <w:p w:rsidR="00550A69" w:rsidRDefault="00550A69"/>
    <w:p w:rsidR="00550A69" w:rsidRDefault="00550A69"/>
    <w:p w:rsidR="00550A69" w:rsidRDefault="00550A69" w:rsidP="005364E3"/>
    <w:p w:rsidR="00550A69" w:rsidRDefault="00550A69" w:rsidP="005364E3"/>
    <w:p w:rsidR="00550A69" w:rsidRDefault="00550A69" w:rsidP="005364E3"/>
    <w:p w:rsidR="00550A69" w:rsidRDefault="00550A69" w:rsidP="005364E3"/>
    <w:p w:rsidR="00550A69" w:rsidRDefault="00550A69" w:rsidP="005F7B9A"/>
    <w:p w:rsidR="00550A69" w:rsidRDefault="00550A69" w:rsidP="005F7B9A"/>
    <w:p w:rsidR="00550A69" w:rsidRDefault="00550A69" w:rsidP="0012682A"/>
    <w:p w:rsidR="00550A69" w:rsidRDefault="00550A69" w:rsidP="0012682A"/>
    <w:p w:rsidR="00550A69" w:rsidRDefault="00550A69" w:rsidP="00AF1AD5"/>
    <w:p w:rsidR="00550A69" w:rsidRDefault="00550A69" w:rsidP="00EC4229"/>
    <w:p w:rsidR="00550A69" w:rsidRDefault="00550A69" w:rsidP="001B6EFF"/>
    <w:p w:rsidR="00550A69" w:rsidRDefault="00550A69" w:rsidP="001B6EFF"/>
    <w:p w:rsidR="00550A69" w:rsidRDefault="00550A69" w:rsidP="001B6EFF"/>
    <w:p w:rsidR="00550A69" w:rsidRDefault="00550A69" w:rsidP="003C60EE"/>
    <w:p w:rsidR="00550A69" w:rsidRDefault="00550A69" w:rsidP="00851237"/>
    <w:p w:rsidR="00550A69" w:rsidRDefault="00550A69" w:rsidP="007F308E"/>
    <w:p w:rsidR="00550A69" w:rsidRDefault="00550A69"/>
    <w:p w:rsidR="00550A69" w:rsidRDefault="00550A69" w:rsidP="00030421"/>
    <w:p w:rsidR="00550A69" w:rsidRDefault="00550A69" w:rsidP="00030421"/>
    <w:p w:rsidR="00550A69" w:rsidRDefault="00550A69" w:rsidP="007F0AEE"/>
    <w:p w:rsidR="00550A69" w:rsidRDefault="00550A69" w:rsidP="007F0AEE"/>
    <w:p w:rsidR="00550A69" w:rsidRDefault="00550A69"/>
    <w:p w:rsidR="00550A69" w:rsidRDefault="00550A69"/>
    <w:p w:rsidR="00550A69" w:rsidRDefault="00550A69" w:rsidP="009063A6"/>
    <w:p w:rsidR="00550A69" w:rsidRDefault="00550A69" w:rsidP="009063A6"/>
    <w:p w:rsidR="00550A69" w:rsidRDefault="00550A69" w:rsidP="00940ADD"/>
    <w:p w:rsidR="00550A69" w:rsidRDefault="00550A69"/>
    <w:p w:rsidR="00550A69" w:rsidRDefault="00550A69" w:rsidP="00200A03"/>
    <w:p w:rsidR="00550A69" w:rsidRDefault="00550A69" w:rsidP="00200A03"/>
    <w:p w:rsidR="00550A69" w:rsidRDefault="00550A69" w:rsidP="00200A03"/>
    <w:p w:rsidR="00550A69" w:rsidRDefault="00550A69"/>
    <w:p w:rsidR="00550A69" w:rsidRDefault="00550A69" w:rsidP="00484767"/>
    <w:p w:rsidR="00550A69" w:rsidRDefault="00550A69"/>
    <w:p w:rsidR="00550A69" w:rsidRDefault="00550A69" w:rsidP="00C219FC"/>
    <w:p w:rsidR="00550A69" w:rsidRDefault="00550A69" w:rsidP="00C219FC"/>
    <w:p w:rsidR="00550A69" w:rsidRDefault="00550A69" w:rsidP="009114FF"/>
    <w:p w:rsidR="00550A69" w:rsidRDefault="00550A69"/>
    <w:p w:rsidR="00550A69" w:rsidRDefault="00550A69" w:rsidP="008000E6"/>
    <w:p w:rsidR="00550A69" w:rsidRDefault="00550A69"/>
    <w:p w:rsidR="00550A69" w:rsidRDefault="00550A69" w:rsidP="00E43F06"/>
    <w:p w:rsidR="00550A69" w:rsidRDefault="00550A69"/>
    <w:p w:rsidR="00550A69" w:rsidRDefault="00550A69" w:rsidP="0024379F"/>
    <w:p w:rsidR="00550A69" w:rsidRDefault="00550A69" w:rsidP="0024379F"/>
    <w:p w:rsidR="00550A69" w:rsidRDefault="00550A69" w:rsidP="0024379F"/>
    <w:p w:rsidR="00550A69" w:rsidRDefault="00550A69" w:rsidP="002437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8282"/>
      <w:docPartObj>
        <w:docPartGallery w:val="Page Numbers (Top of Page)"/>
        <w:docPartUnique/>
      </w:docPartObj>
    </w:sdtPr>
    <w:sdtEndPr/>
    <w:sdtContent>
      <w:p w:rsidR="00550A69" w:rsidRDefault="00550A69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8281"/>
      <w:docPartObj>
        <w:docPartGallery w:val="Page Numbers (Top of Page)"/>
        <w:docPartUnique/>
      </w:docPartObj>
    </w:sdtPr>
    <w:sdtEndPr/>
    <w:sdtContent>
      <w:p w:rsidR="00550A69" w:rsidRDefault="00550A69" w:rsidP="006B7301">
        <w:pPr>
          <w:pStyle w:val="a3"/>
        </w:pPr>
      </w:p>
      <w:p w:rsidR="00550A69" w:rsidRDefault="00550A69" w:rsidP="0024379F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9EE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837"/>
    <w:multiLevelType w:val="hybridMultilevel"/>
    <w:tmpl w:val="67FEE296"/>
    <w:lvl w:ilvl="0" w:tplc="77264F76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9B2157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2">
    <w:nsid w:val="0C4D070B"/>
    <w:multiLevelType w:val="multilevel"/>
    <w:tmpl w:val="CDB8C9EE"/>
    <w:lvl w:ilvl="0">
      <w:start w:val="9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3">
    <w:nsid w:val="100C5664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4">
    <w:nsid w:val="105C59D8"/>
    <w:multiLevelType w:val="multilevel"/>
    <w:tmpl w:val="0F987EC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1DF56D2"/>
    <w:multiLevelType w:val="hybridMultilevel"/>
    <w:tmpl w:val="F4C6F2B2"/>
    <w:lvl w:ilvl="0" w:tplc="CCB0F87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9421B4"/>
    <w:multiLevelType w:val="multilevel"/>
    <w:tmpl w:val="1AC08A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25156070"/>
    <w:multiLevelType w:val="multilevel"/>
    <w:tmpl w:val="1376F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27772C84"/>
    <w:multiLevelType w:val="hybridMultilevel"/>
    <w:tmpl w:val="7BA2822A"/>
    <w:lvl w:ilvl="0" w:tplc="556C8D3A">
      <w:start w:val="18"/>
      <w:numFmt w:val="decimal"/>
      <w:lvlText w:val="%1."/>
      <w:lvlJc w:val="left"/>
      <w:pPr>
        <w:ind w:left="1227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28894297"/>
    <w:multiLevelType w:val="hybridMultilevel"/>
    <w:tmpl w:val="84E817E6"/>
    <w:lvl w:ilvl="0" w:tplc="64A69638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183B8D"/>
    <w:multiLevelType w:val="multilevel"/>
    <w:tmpl w:val="D6844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2E095C54"/>
    <w:multiLevelType w:val="hybridMultilevel"/>
    <w:tmpl w:val="4CFC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F02C5"/>
    <w:multiLevelType w:val="hybridMultilevel"/>
    <w:tmpl w:val="940E5DE2"/>
    <w:lvl w:ilvl="0" w:tplc="32647B0A">
      <w:start w:val="1"/>
      <w:numFmt w:val="decimal"/>
      <w:lvlText w:val="%1."/>
      <w:lvlJc w:val="left"/>
      <w:pPr>
        <w:ind w:left="768" w:hanging="408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9305A"/>
    <w:multiLevelType w:val="hybridMultilevel"/>
    <w:tmpl w:val="BEAA2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2255A"/>
    <w:multiLevelType w:val="multilevel"/>
    <w:tmpl w:val="6D745B12"/>
    <w:lvl w:ilvl="0">
      <w:start w:val="3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>
    <w:nsid w:val="384029B0"/>
    <w:multiLevelType w:val="multilevel"/>
    <w:tmpl w:val="D4E0432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16">
    <w:nsid w:val="391E6C40"/>
    <w:multiLevelType w:val="hybridMultilevel"/>
    <w:tmpl w:val="9E5A4D0E"/>
    <w:lvl w:ilvl="0" w:tplc="E7AA29A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1F0062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18">
    <w:nsid w:val="3B351A39"/>
    <w:multiLevelType w:val="hybridMultilevel"/>
    <w:tmpl w:val="DD8E2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611D0"/>
    <w:multiLevelType w:val="multilevel"/>
    <w:tmpl w:val="26E459E8"/>
    <w:lvl w:ilvl="0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20">
    <w:nsid w:val="3DF52823"/>
    <w:multiLevelType w:val="hybridMultilevel"/>
    <w:tmpl w:val="D812C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20B25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22">
    <w:nsid w:val="4C150806"/>
    <w:multiLevelType w:val="multilevel"/>
    <w:tmpl w:val="D6844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>
    <w:nsid w:val="4C1D2AC5"/>
    <w:multiLevelType w:val="multilevel"/>
    <w:tmpl w:val="1376F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4CC27089"/>
    <w:multiLevelType w:val="hybridMultilevel"/>
    <w:tmpl w:val="4CFC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9120F"/>
    <w:multiLevelType w:val="hybridMultilevel"/>
    <w:tmpl w:val="9E6C2E3C"/>
    <w:lvl w:ilvl="0" w:tplc="0C8E0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704B27"/>
    <w:multiLevelType w:val="hybridMultilevel"/>
    <w:tmpl w:val="C9F44EE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34F5790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28">
    <w:nsid w:val="53581177"/>
    <w:multiLevelType w:val="multilevel"/>
    <w:tmpl w:val="5016F150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29">
    <w:nsid w:val="584942E2"/>
    <w:multiLevelType w:val="multilevel"/>
    <w:tmpl w:val="D4E0432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30">
    <w:nsid w:val="58D944EC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31">
    <w:nsid w:val="605C051D"/>
    <w:multiLevelType w:val="multilevel"/>
    <w:tmpl w:val="D4E0432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32">
    <w:nsid w:val="62CC6F18"/>
    <w:multiLevelType w:val="multilevel"/>
    <w:tmpl w:val="1376F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>
    <w:nsid w:val="688B6895"/>
    <w:multiLevelType w:val="multilevel"/>
    <w:tmpl w:val="D4E0432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34">
    <w:nsid w:val="6D9C386A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35">
    <w:nsid w:val="711502F3"/>
    <w:multiLevelType w:val="hybridMultilevel"/>
    <w:tmpl w:val="BC14D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D61EB"/>
    <w:multiLevelType w:val="multilevel"/>
    <w:tmpl w:val="D4E0432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37">
    <w:nsid w:val="760D2006"/>
    <w:multiLevelType w:val="hybridMultilevel"/>
    <w:tmpl w:val="9E6C2E3C"/>
    <w:lvl w:ilvl="0" w:tplc="0C8E0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864548"/>
    <w:multiLevelType w:val="multilevel"/>
    <w:tmpl w:val="D4E0432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39">
    <w:nsid w:val="7B6C3601"/>
    <w:multiLevelType w:val="multilevel"/>
    <w:tmpl w:val="D4E0432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40">
    <w:nsid w:val="7CC276A7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41">
    <w:nsid w:val="7DFE4F4A"/>
    <w:multiLevelType w:val="multilevel"/>
    <w:tmpl w:val="D4E0432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num w:numId="1">
    <w:abstractNumId w:val="10"/>
  </w:num>
  <w:num w:numId="2">
    <w:abstractNumId w:val="27"/>
  </w:num>
  <w:num w:numId="3">
    <w:abstractNumId w:val="20"/>
  </w:num>
  <w:num w:numId="4">
    <w:abstractNumId w:val="11"/>
  </w:num>
  <w:num w:numId="5">
    <w:abstractNumId w:val="13"/>
  </w:num>
  <w:num w:numId="6">
    <w:abstractNumId w:val="37"/>
  </w:num>
  <w:num w:numId="7">
    <w:abstractNumId w:val="25"/>
  </w:num>
  <w:num w:numId="8">
    <w:abstractNumId w:val="24"/>
  </w:num>
  <w:num w:numId="9">
    <w:abstractNumId w:val="6"/>
  </w:num>
  <w:num w:numId="10">
    <w:abstractNumId w:val="12"/>
  </w:num>
  <w:num w:numId="11">
    <w:abstractNumId w:val="18"/>
  </w:num>
  <w:num w:numId="12">
    <w:abstractNumId w:val="35"/>
  </w:num>
  <w:num w:numId="13">
    <w:abstractNumId w:val="34"/>
  </w:num>
  <w:num w:numId="14">
    <w:abstractNumId w:val="21"/>
  </w:num>
  <w:num w:numId="15">
    <w:abstractNumId w:val="30"/>
  </w:num>
  <w:num w:numId="16">
    <w:abstractNumId w:val="40"/>
  </w:num>
  <w:num w:numId="17">
    <w:abstractNumId w:val="3"/>
  </w:num>
  <w:num w:numId="18">
    <w:abstractNumId w:val="1"/>
  </w:num>
  <w:num w:numId="19">
    <w:abstractNumId w:val="17"/>
  </w:num>
  <w:num w:numId="20">
    <w:abstractNumId w:val="9"/>
  </w:num>
  <w:num w:numId="21">
    <w:abstractNumId w:val="26"/>
  </w:num>
  <w:num w:numId="22">
    <w:abstractNumId w:val="22"/>
  </w:num>
  <w:num w:numId="23">
    <w:abstractNumId w:val="32"/>
  </w:num>
  <w:num w:numId="24">
    <w:abstractNumId w:val="5"/>
  </w:num>
  <w:num w:numId="25">
    <w:abstractNumId w:val="32"/>
  </w:num>
  <w:num w:numId="26">
    <w:abstractNumId w:val="23"/>
  </w:num>
  <w:num w:numId="27">
    <w:abstractNumId w:val="7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8"/>
  </w:num>
  <w:num w:numId="31">
    <w:abstractNumId w:val="4"/>
  </w:num>
  <w:num w:numId="32">
    <w:abstractNumId w:val="19"/>
  </w:num>
  <w:num w:numId="33">
    <w:abstractNumId w:val="28"/>
  </w:num>
  <w:num w:numId="34">
    <w:abstractNumId w:val="16"/>
  </w:num>
  <w:num w:numId="35">
    <w:abstractNumId w:val="2"/>
  </w:num>
  <w:num w:numId="36">
    <w:abstractNumId w:val="41"/>
  </w:num>
  <w:num w:numId="37">
    <w:abstractNumId w:val="33"/>
  </w:num>
  <w:num w:numId="38">
    <w:abstractNumId w:val="39"/>
  </w:num>
  <w:num w:numId="39">
    <w:abstractNumId w:val="29"/>
  </w:num>
  <w:num w:numId="40">
    <w:abstractNumId w:val="14"/>
  </w:num>
  <w:num w:numId="41">
    <w:abstractNumId w:val="36"/>
  </w:num>
  <w:num w:numId="42">
    <w:abstractNumId w:val="31"/>
  </w:num>
  <w:num w:numId="43">
    <w:abstractNumId w:val="15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F7"/>
    <w:rsid w:val="000002F7"/>
    <w:rsid w:val="00001ACE"/>
    <w:rsid w:val="000022EA"/>
    <w:rsid w:val="00002787"/>
    <w:rsid w:val="00005512"/>
    <w:rsid w:val="00011CB4"/>
    <w:rsid w:val="00012DD2"/>
    <w:rsid w:val="0001311D"/>
    <w:rsid w:val="0002023E"/>
    <w:rsid w:val="00022FD8"/>
    <w:rsid w:val="00023907"/>
    <w:rsid w:val="00025B3C"/>
    <w:rsid w:val="00027058"/>
    <w:rsid w:val="00027CC3"/>
    <w:rsid w:val="00030421"/>
    <w:rsid w:val="000309A1"/>
    <w:rsid w:val="00034946"/>
    <w:rsid w:val="00036A5B"/>
    <w:rsid w:val="00036EC2"/>
    <w:rsid w:val="00040614"/>
    <w:rsid w:val="00042A88"/>
    <w:rsid w:val="0004340A"/>
    <w:rsid w:val="00045B42"/>
    <w:rsid w:val="00047519"/>
    <w:rsid w:val="0005075B"/>
    <w:rsid w:val="000519BB"/>
    <w:rsid w:val="00052662"/>
    <w:rsid w:val="00053B1F"/>
    <w:rsid w:val="00060148"/>
    <w:rsid w:val="00061324"/>
    <w:rsid w:val="00066837"/>
    <w:rsid w:val="00066B49"/>
    <w:rsid w:val="000721E5"/>
    <w:rsid w:val="00072287"/>
    <w:rsid w:val="00072614"/>
    <w:rsid w:val="00073408"/>
    <w:rsid w:val="00077243"/>
    <w:rsid w:val="0008143D"/>
    <w:rsid w:val="000831A9"/>
    <w:rsid w:val="00084161"/>
    <w:rsid w:val="00085CB3"/>
    <w:rsid w:val="00085E0E"/>
    <w:rsid w:val="00087712"/>
    <w:rsid w:val="00090BC6"/>
    <w:rsid w:val="00093F91"/>
    <w:rsid w:val="0009666A"/>
    <w:rsid w:val="00097EC0"/>
    <w:rsid w:val="000A248F"/>
    <w:rsid w:val="000B0491"/>
    <w:rsid w:val="000B0A1E"/>
    <w:rsid w:val="000B3753"/>
    <w:rsid w:val="000B384E"/>
    <w:rsid w:val="000B3A24"/>
    <w:rsid w:val="000B6675"/>
    <w:rsid w:val="000D0B93"/>
    <w:rsid w:val="000D4CDB"/>
    <w:rsid w:val="000E02EF"/>
    <w:rsid w:val="000E21A6"/>
    <w:rsid w:val="000E26CE"/>
    <w:rsid w:val="000E46F0"/>
    <w:rsid w:val="000E65EE"/>
    <w:rsid w:val="000E6D7B"/>
    <w:rsid w:val="000F0B5A"/>
    <w:rsid w:val="000F1038"/>
    <w:rsid w:val="000F4F95"/>
    <w:rsid w:val="000F5007"/>
    <w:rsid w:val="000F56FE"/>
    <w:rsid w:val="000F5CAC"/>
    <w:rsid w:val="00100536"/>
    <w:rsid w:val="00100AB8"/>
    <w:rsid w:val="00103390"/>
    <w:rsid w:val="00104246"/>
    <w:rsid w:val="00106B9F"/>
    <w:rsid w:val="00112220"/>
    <w:rsid w:val="001126B7"/>
    <w:rsid w:val="00115134"/>
    <w:rsid w:val="00117801"/>
    <w:rsid w:val="0011780C"/>
    <w:rsid w:val="00121EA1"/>
    <w:rsid w:val="001241BB"/>
    <w:rsid w:val="00125BE0"/>
    <w:rsid w:val="0012682A"/>
    <w:rsid w:val="0012722C"/>
    <w:rsid w:val="001303F5"/>
    <w:rsid w:val="00130412"/>
    <w:rsid w:val="00130919"/>
    <w:rsid w:val="001325F0"/>
    <w:rsid w:val="00141A5E"/>
    <w:rsid w:val="001425FE"/>
    <w:rsid w:val="00143A69"/>
    <w:rsid w:val="001440F7"/>
    <w:rsid w:val="0014648F"/>
    <w:rsid w:val="00152691"/>
    <w:rsid w:val="001529C9"/>
    <w:rsid w:val="001562B8"/>
    <w:rsid w:val="00160455"/>
    <w:rsid w:val="00162B25"/>
    <w:rsid w:val="00164D83"/>
    <w:rsid w:val="00167306"/>
    <w:rsid w:val="001726D2"/>
    <w:rsid w:val="001858E6"/>
    <w:rsid w:val="00186409"/>
    <w:rsid w:val="0018692E"/>
    <w:rsid w:val="001873B4"/>
    <w:rsid w:val="001A6073"/>
    <w:rsid w:val="001B0526"/>
    <w:rsid w:val="001B2D85"/>
    <w:rsid w:val="001B4028"/>
    <w:rsid w:val="001B6EFF"/>
    <w:rsid w:val="001B77FA"/>
    <w:rsid w:val="001C0357"/>
    <w:rsid w:val="001C09F4"/>
    <w:rsid w:val="001C0DF0"/>
    <w:rsid w:val="001C5DD9"/>
    <w:rsid w:val="001D4488"/>
    <w:rsid w:val="001D5E24"/>
    <w:rsid w:val="001F3002"/>
    <w:rsid w:val="001F35D6"/>
    <w:rsid w:val="001F3E7A"/>
    <w:rsid w:val="001F666A"/>
    <w:rsid w:val="00200A03"/>
    <w:rsid w:val="00204340"/>
    <w:rsid w:val="00205384"/>
    <w:rsid w:val="00205BA3"/>
    <w:rsid w:val="00212D89"/>
    <w:rsid w:val="00217908"/>
    <w:rsid w:val="0022203E"/>
    <w:rsid w:val="00224EF1"/>
    <w:rsid w:val="0023236E"/>
    <w:rsid w:val="002351F9"/>
    <w:rsid w:val="0024379F"/>
    <w:rsid w:val="002510D1"/>
    <w:rsid w:val="00253553"/>
    <w:rsid w:val="00253F6E"/>
    <w:rsid w:val="0026018F"/>
    <w:rsid w:val="0026386E"/>
    <w:rsid w:val="002679EE"/>
    <w:rsid w:val="0027280E"/>
    <w:rsid w:val="00272BF3"/>
    <w:rsid w:val="00275157"/>
    <w:rsid w:val="00276B69"/>
    <w:rsid w:val="00280777"/>
    <w:rsid w:val="002809B9"/>
    <w:rsid w:val="00287B62"/>
    <w:rsid w:val="0029222B"/>
    <w:rsid w:val="00294C80"/>
    <w:rsid w:val="002960B4"/>
    <w:rsid w:val="0029684B"/>
    <w:rsid w:val="002A0A09"/>
    <w:rsid w:val="002A18CF"/>
    <w:rsid w:val="002A310B"/>
    <w:rsid w:val="002A3D2E"/>
    <w:rsid w:val="002B2484"/>
    <w:rsid w:val="002B2E96"/>
    <w:rsid w:val="002B4D83"/>
    <w:rsid w:val="002C2C14"/>
    <w:rsid w:val="002C3574"/>
    <w:rsid w:val="002C4FEE"/>
    <w:rsid w:val="002C74ED"/>
    <w:rsid w:val="002D1D4D"/>
    <w:rsid w:val="002D2C0D"/>
    <w:rsid w:val="002D2C2B"/>
    <w:rsid w:val="002D6211"/>
    <w:rsid w:val="002D64EB"/>
    <w:rsid w:val="002D6FB5"/>
    <w:rsid w:val="002E3471"/>
    <w:rsid w:val="002E41DF"/>
    <w:rsid w:val="002E5CCB"/>
    <w:rsid w:val="002F0EDB"/>
    <w:rsid w:val="002F2F40"/>
    <w:rsid w:val="002F4BBA"/>
    <w:rsid w:val="002F5621"/>
    <w:rsid w:val="002F762B"/>
    <w:rsid w:val="00302F20"/>
    <w:rsid w:val="00303271"/>
    <w:rsid w:val="00304A30"/>
    <w:rsid w:val="00312595"/>
    <w:rsid w:val="00314E90"/>
    <w:rsid w:val="0031718C"/>
    <w:rsid w:val="00320E0A"/>
    <w:rsid w:val="003219EE"/>
    <w:rsid w:val="0032374A"/>
    <w:rsid w:val="00323866"/>
    <w:rsid w:val="0032465B"/>
    <w:rsid w:val="0032485C"/>
    <w:rsid w:val="003269DB"/>
    <w:rsid w:val="00334485"/>
    <w:rsid w:val="00336A0F"/>
    <w:rsid w:val="00336BFB"/>
    <w:rsid w:val="00337364"/>
    <w:rsid w:val="00347035"/>
    <w:rsid w:val="00350174"/>
    <w:rsid w:val="003534B3"/>
    <w:rsid w:val="00355BD7"/>
    <w:rsid w:val="0035638E"/>
    <w:rsid w:val="00357179"/>
    <w:rsid w:val="00362F8F"/>
    <w:rsid w:val="003649CC"/>
    <w:rsid w:val="00364AD2"/>
    <w:rsid w:val="00372722"/>
    <w:rsid w:val="00373619"/>
    <w:rsid w:val="00373EB6"/>
    <w:rsid w:val="00374403"/>
    <w:rsid w:val="00374FEC"/>
    <w:rsid w:val="00375CDF"/>
    <w:rsid w:val="003778CD"/>
    <w:rsid w:val="00377F65"/>
    <w:rsid w:val="003807F9"/>
    <w:rsid w:val="003832AD"/>
    <w:rsid w:val="00384AC8"/>
    <w:rsid w:val="003854EB"/>
    <w:rsid w:val="003859D5"/>
    <w:rsid w:val="00385D08"/>
    <w:rsid w:val="0038675F"/>
    <w:rsid w:val="00387F98"/>
    <w:rsid w:val="0039179D"/>
    <w:rsid w:val="00393174"/>
    <w:rsid w:val="0039555D"/>
    <w:rsid w:val="003961ED"/>
    <w:rsid w:val="003A0055"/>
    <w:rsid w:val="003A03CF"/>
    <w:rsid w:val="003A09E9"/>
    <w:rsid w:val="003A34F9"/>
    <w:rsid w:val="003B0D1E"/>
    <w:rsid w:val="003B2754"/>
    <w:rsid w:val="003B3728"/>
    <w:rsid w:val="003C025F"/>
    <w:rsid w:val="003C1F53"/>
    <w:rsid w:val="003C2E32"/>
    <w:rsid w:val="003C2E5C"/>
    <w:rsid w:val="003C3865"/>
    <w:rsid w:val="003C5B4D"/>
    <w:rsid w:val="003C60EE"/>
    <w:rsid w:val="003D075B"/>
    <w:rsid w:val="003D15D8"/>
    <w:rsid w:val="003D1DD2"/>
    <w:rsid w:val="003D372A"/>
    <w:rsid w:val="003D4D7C"/>
    <w:rsid w:val="003E1E9F"/>
    <w:rsid w:val="003E22DB"/>
    <w:rsid w:val="003E2EF6"/>
    <w:rsid w:val="003E3A65"/>
    <w:rsid w:val="003F085D"/>
    <w:rsid w:val="003F5D22"/>
    <w:rsid w:val="003F75B0"/>
    <w:rsid w:val="00400545"/>
    <w:rsid w:val="00401586"/>
    <w:rsid w:val="00402800"/>
    <w:rsid w:val="004053CD"/>
    <w:rsid w:val="00413BD6"/>
    <w:rsid w:val="004147B6"/>
    <w:rsid w:val="00415D35"/>
    <w:rsid w:val="00425C10"/>
    <w:rsid w:val="00426374"/>
    <w:rsid w:val="004268D2"/>
    <w:rsid w:val="0043015E"/>
    <w:rsid w:val="00434D7F"/>
    <w:rsid w:val="004370EF"/>
    <w:rsid w:val="0044112F"/>
    <w:rsid w:val="00442CA2"/>
    <w:rsid w:val="00443111"/>
    <w:rsid w:val="00443A0F"/>
    <w:rsid w:val="004450E1"/>
    <w:rsid w:val="004465BD"/>
    <w:rsid w:val="004506E8"/>
    <w:rsid w:val="004517B3"/>
    <w:rsid w:val="00452399"/>
    <w:rsid w:val="0045494C"/>
    <w:rsid w:val="00462317"/>
    <w:rsid w:val="00466CE9"/>
    <w:rsid w:val="00467679"/>
    <w:rsid w:val="00472188"/>
    <w:rsid w:val="0047317A"/>
    <w:rsid w:val="004771AB"/>
    <w:rsid w:val="00480904"/>
    <w:rsid w:val="00481E50"/>
    <w:rsid w:val="00482EE7"/>
    <w:rsid w:val="004838E4"/>
    <w:rsid w:val="004841DD"/>
    <w:rsid w:val="00484767"/>
    <w:rsid w:val="0048495C"/>
    <w:rsid w:val="004871B5"/>
    <w:rsid w:val="00491427"/>
    <w:rsid w:val="00492365"/>
    <w:rsid w:val="00496793"/>
    <w:rsid w:val="00497728"/>
    <w:rsid w:val="00497893"/>
    <w:rsid w:val="004A0814"/>
    <w:rsid w:val="004A1CED"/>
    <w:rsid w:val="004A401A"/>
    <w:rsid w:val="004A553F"/>
    <w:rsid w:val="004A5963"/>
    <w:rsid w:val="004B00F8"/>
    <w:rsid w:val="004B2A81"/>
    <w:rsid w:val="004B57F6"/>
    <w:rsid w:val="004C7C33"/>
    <w:rsid w:val="004C7E04"/>
    <w:rsid w:val="004D1904"/>
    <w:rsid w:val="004D2813"/>
    <w:rsid w:val="004D3C31"/>
    <w:rsid w:val="004D4CC2"/>
    <w:rsid w:val="004D73B7"/>
    <w:rsid w:val="004D7A5D"/>
    <w:rsid w:val="004D7EE3"/>
    <w:rsid w:val="004F1D6D"/>
    <w:rsid w:val="004F1EA3"/>
    <w:rsid w:val="004F2A5B"/>
    <w:rsid w:val="004F6B8E"/>
    <w:rsid w:val="004F6DF3"/>
    <w:rsid w:val="00505F85"/>
    <w:rsid w:val="005103AC"/>
    <w:rsid w:val="00510A55"/>
    <w:rsid w:val="00510E94"/>
    <w:rsid w:val="00514BEA"/>
    <w:rsid w:val="0051555E"/>
    <w:rsid w:val="00521485"/>
    <w:rsid w:val="005364E3"/>
    <w:rsid w:val="005401AA"/>
    <w:rsid w:val="005402B0"/>
    <w:rsid w:val="0054382B"/>
    <w:rsid w:val="00543963"/>
    <w:rsid w:val="00543B00"/>
    <w:rsid w:val="005463DE"/>
    <w:rsid w:val="005468F3"/>
    <w:rsid w:val="00546CD8"/>
    <w:rsid w:val="00550A69"/>
    <w:rsid w:val="00556989"/>
    <w:rsid w:val="00557C6A"/>
    <w:rsid w:val="0056126F"/>
    <w:rsid w:val="00563963"/>
    <w:rsid w:val="00565D80"/>
    <w:rsid w:val="0057092E"/>
    <w:rsid w:val="00570B93"/>
    <w:rsid w:val="00575826"/>
    <w:rsid w:val="00576551"/>
    <w:rsid w:val="005863CB"/>
    <w:rsid w:val="005868A4"/>
    <w:rsid w:val="00592769"/>
    <w:rsid w:val="00592988"/>
    <w:rsid w:val="0059546C"/>
    <w:rsid w:val="00597BF6"/>
    <w:rsid w:val="005B02B4"/>
    <w:rsid w:val="005B1929"/>
    <w:rsid w:val="005B49D3"/>
    <w:rsid w:val="005C79E4"/>
    <w:rsid w:val="005D3166"/>
    <w:rsid w:val="005D50BC"/>
    <w:rsid w:val="005D557C"/>
    <w:rsid w:val="005D74E9"/>
    <w:rsid w:val="005E5ADD"/>
    <w:rsid w:val="005E6D7E"/>
    <w:rsid w:val="005E7407"/>
    <w:rsid w:val="005F181E"/>
    <w:rsid w:val="005F6897"/>
    <w:rsid w:val="005F78F0"/>
    <w:rsid w:val="005F7B9A"/>
    <w:rsid w:val="005F7FE0"/>
    <w:rsid w:val="006014BA"/>
    <w:rsid w:val="006047F4"/>
    <w:rsid w:val="00607FF2"/>
    <w:rsid w:val="006100F3"/>
    <w:rsid w:val="00612AB3"/>
    <w:rsid w:val="0061395B"/>
    <w:rsid w:val="00614DC4"/>
    <w:rsid w:val="00615B79"/>
    <w:rsid w:val="0061799E"/>
    <w:rsid w:val="006200D9"/>
    <w:rsid w:val="006200FD"/>
    <w:rsid w:val="00623210"/>
    <w:rsid w:val="0062782D"/>
    <w:rsid w:val="00640737"/>
    <w:rsid w:val="00642B62"/>
    <w:rsid w:val="00643E0F"/>
    <w:rsid w:val="0064794D"/>
    <w:rsid w:val="00651198"/>
    <w:rsid w:val="00652C0B"/>
    <w:rsid w:val="00653951"/>
    <w:rsid w:val="00655716"/>
    <w:rsid w:val="00665090"/>
    <w:rsid w:val="00666621"/>
    <w:rsid w:val="00666C74"/>
    <w:rsid w:val="00670FFF"/>
    <w:rsid w:val="006740DC"/>
    <w:rsid w:val="00674286"/>
    <w:rsid w:val="00674FB2"/>
    <w:rsid w:val="00675A1A"/>
    <w:rsid w:val="00680712"/>
    <w:rsid w:val="00681E8D"/>
    <w:rsid w:val="00684E9C"/>
    <w:rsid w:val="00685728"/>
    <w:rsid w:val="00691DAE"/>
    <w:rsid w:val="006929C7"/>
    <w:rsid w:val="00692FF1"/>
    <w:rsid w:val="006978CC"/>
    <w:rsid w:val="006A005C"/>
    <w:rsid w:val="006A34A1"/>
    <w:rsid w:val="006A5EC5"/>
    <w:rsid w:val="006A6B8C"/>
    <w:rsid w:val="006A6EC0"/>
    <w:rsid w:val="006A7478"/>
    <w:rsid w:val="006A77BB"/>
    <w:rsid w:val="006B7301"/>
    <w:rsid w:val="006C41B9"/>
    <w:rsid w:val="006D0233"/>
    <w:rsid w:val="006D39D6"/>
    <w:rsid w:val="006D52EB"/>
    <w:rsid w:val="006E0AB6"/>
    <w:rsid w:val="006E2D1D"/>
    <w:rsid w:val="006E2EF8"/>
    <w:rsid w:val="006E2FA0"/>
    <w:rsid w:val="006E4713"/>
    <w:rsid w:val="006E683B"/>
    <w:rsid w:val="006F118B"/>
    <w:rsid w:val="006F6B3A"/>
    <w:rsid w:val="006F70D4"/>
    <w:rsid w:val="006F7873"/>
    <w:rsid w:val="007005D1"/>
    <w:rsid w:val="00700780"/>
    <w:rsid w:val="007023E8"/>
    <w:rsid w:val="0070694C"/>
    <w:rsid w:val="00707EFA"/>
    <w:rsid w:val="0071129E"/>
    <w:rsid w:val="00711E17"/>
    <w:rsid w:val="00713746"/>
    <w:rsid w:val="00715465"/>
    <w:rsid w:val="00716AA1"/>
    <w:rsid w:val="00721154"/>
    <w:rsid w:val="00721DB4"/>
    <w:rsid w:val="00722A9F"/>
    <w:rsid w:val="00724F1C"/>
    <w:rsid w:val="00726D6B"/>
    <w:rsid w:val="00727AFE"/>
    <w:rsid w:val="0073181A"/>
    <w:rsid w:val="00740225"/>
    <w:rsid w:val="007404DC"/>
    <w:rsid w:val="00740EB3"/>
    <w:rsid w:val="00741410"/>
    <w:rsid w:val="0074619F"/>
    <w:rsid w:val="00746A3E"/>
    <w:rsid w:val="007530CA"/>
    <w:rsid w:val="00753ACA"/>
    <w:rsid w:val="007542A9"/>
    <w:rsid w:val="00761C85"/>
    <w:rsid w:val="007620F0"/>
    <w:rsid w:val="00762C35"/>
    <w:rsid w:val="00770A27"/>
    <w:rsid w:val="00770C35"/>
    <w:rsid w:val="00771280"/>
    <w:rsid w:val="00777090"/>
    <w:rsid w:val="0077793A"/>
    <w:rsid w:val="00780CEA"/>
    <w:rsid w:val="007874A0"/>
    <w:rsid w:val="007900D8"/>
    <w:rsid w:val="00792782"/>
    <w:rsid w:val="00792FAD"/>
    <w:rsid w:val="00793CF3"/>
    <w:rsid w:val="00794D5F"/>
    <w:rsid w:val="007956BC"/>
    <w:rsid w:val="00797C20"/>
    <w:rsid w:val="007A21CB"/>
    <w:rsid w:val="007A5266"/>
    <w:rsid w:val="007B0D03"/>
    <w:rsid w:val="007B1BB0"/>
    <w:rsid w:val="007B4BD9"/>
    <w:rsid w:val="007B788F"/>
    <w:rsid w:val="007C0160"/>
    <w:rsid w:val="007C01D8"/>
    <w:rsid w:val="007C11BA"/>
    <w:rsid w:val="007C5BB0"/>
    <w:rsid w:val="007C6791"/>
    <w:rsid w:val="007D0879"/>
    <w:rsid w:val="007D0FBC"/>
    <w:rsid w:val="007D10DA"/>
    <w:rsid w:val="007D158C"/>
    <w:rsid w:val="007D6DD1"/>
    <w:rsid w:val="007D6E9A"/>
    <w:rsid w:val="007D7F63"/>
    <w:rsid w:val="007E111E"/>
    <w:rsid w:val="007E20DF"/>
    <w:rsid w:val="007F0AEE"/>
    <w:rsid w:val="007F2CE3"/>
    <w:rsid w:val="007F308E"/>
    <w:rsid w:val="007F7F09"/>
    <w:rsid w:val="008000E6"/>
    <w:rsid w:val="00801C73"/>
    <w:rsid w:val="008074B4"/>
    <w:rsid w:val="0081397E"/>
    <w:rsid w:val="0081632F"/>
    <w:rsid w:val="00831396"/>
    <w:rsid w:val="00832DA5"/>
    <w:rsid w:val="00833498"/>
    <w:rsid w:val="00834856"/>
    <w:rsid w:val="00840231"/>
    <w:rsid w:val="00843604"/>
    <w:rsid w:val="00844B14"/>
    <w:rsid w:val="00847896"/>
    <w:rsid w:val="00851237"/>
    <w:rsid w:val="0085193A"/>
    <w:rsid w:val="0085278D"/>
    <w:rsid w:val="008566BD"/>
    <w:rsid w:val="008610BB"/>
    <w:rsid w:val="008615AB"/>
    <w:rsid w:val="0086191D"/>
    <w:rsid w:val="00861D0F"/>
    <w:rsid w:val="0086393E"/>
    <w:rsid w:val="00865CAB"/>
    <w:rsid w:val="00870E71"/>
    <w:rsid w:val="00871324"/>
    <w:rsid w:val="00871FE0"/>
    <w:rsid w:val="00872E57"/>
    <w:rsid w:val="008752B4"/>
    <w:rsid w:val="008832F3"/>
    <w:rsid w:val="0088474F"/>
    <w:rsid w:val="00896411"/>
    <w:rsid w:val="008A20AB"/>
    <w:rsid w:val="008A3FE8"/>
    <w:rsid w:val="008B0D28"/>
    <w:rsid w:val="008B361E"/>
    <w:rsid w:val="008B39B7"/>
    <w:rsid w:val="008B56C3"/>
    <w:rsid w:val="008C02C7"/>
    <w:rsid w:val="008C2C2F"/>
    <w:rsid w:val="008C6E64"/>
    <w:rsid w:val="008C734A"/>
    <w:rsid w:val="008C7B4E"/>
    <w:rsid w:val="008D0BE4"/>
    <w:rsid w:val="008D3804"/>
    <w:rsid w:val="008D7017"/>
    <w:rsid w:val="008E0E18"/>
    <w:rsid w:val="008E23D6"/>
    <w:rsid w:val="008E485B"/>
    <w:rsid w:val="008F29E7"/>
    <w:rsid w:val="008F30E1"/>
    <w:rsid w:val="008F3AC4"/>
    <w:rsid w:val="008F671A"/>
    <w:rsid w:val="008F7499"/>
    <w:rsid w:val="0090090E"/>
    <w:rsid w:val="00902EAD"/>
    <w:rsid w:val="00905E3A"/>
    <w:rsid w:val="009063A6"/>
    <w:rsid w:val="00907F64"/>
    <w:rsid w:val="00910DB9"/>
    <w:rsid w:val="0091106C"/>
    <w:rsid w:val="009114FF"/>
    <w:rsid w:val="00912318"/>
    <w:rsid w:val="00915B3E"/>
    <w:rsid w:val="00916683"/>
    <w:rsid w:val="0091680D"/>
    <w:rsid w:val="0091681D"/>
    <w:rsid w:val="00917D40"/>
    <w:rsid w:val="0092258F"/>
    <w:rsid w:val="0092314B"/>
    <w:rsid w:val="00927433"/>
    <w:rsid w:val="00932DDC"/>
    <w:rsid w:val="00933EBE"/>
    <w:rsid w:val="00937185"/>
    <w:rsid w:val="00937365"/>
    <w:rsid w:val="00940ADD"/>
    <w:rsid w:val="0094287F"/>
    <w:rsid w:val="0094329E"/>
    <w:rsid w:val="00944E73"/>
    <w:rsid w:val="009458BC"/>
    <w:rsid w:val="00950703"/>
    <w:rsid w:val="00951F32"/>
    <w:rsid w:val="00957DA4"/>
    <w:rsid w:val="0096045F"/>
    <w:rsid w:val="009613E0"/>
    <w:rsid w:val="00964792"/>
    <w:rsid w:val="00965C0F"/>
    <w:rsid w:val="009663CE"/>
    <w:rsid w:val="00971B7D"/>
    <w:rsid w:val="00971C38"/>
    <w:rsid w:val="00971CC7"/>
    <w:rsid w:val="00971F9B"/>
    <w:rsid w:val="00972E6E"/>
    <w:rsid w:val="0097313B"/>
    <w:rsid w:val="0097333D"/>
    <w:rsid w:val="009738C3"/>
    <w:rsid w:val="009779D0"/>
    <w:rsid w:val="009811F9"/>
    <w:rsid w:val="00982907"/>
    <w:rsid w:val="00983E82"/>
    <w:rsid w:val="009864F2"/>
    <w:rsid w:val="00986BC0"/>
    <w:rsid w:val="00986CEA"/>
    <w:rsid w:val="00994BAF"/>
    <w:rsid w:val="009A0747"/>
    <w:rsid w:val="009B262B"/>
    <w:rsid w:val="009B37AD"/>
    <w:rsid w:val="009B7CEC"/>
    <w:rsid w:val="009C0FE0"/>
    <w:rsid w:val="009C4207"/>
    <w:rsid w:val="009C5E28"/>
    <w:rsid w:val="009D5B4B"/>
    <w:rsid w:val="009D659F"/>
    <w:rsid w:val="009D6C7C"/>
    <w:rsid w:val="009D7D6D"/>
    <w:rsid w:val="009E15B8"/>
    <w:rsid w:val="009E3112"/>
    <w:rsid w:val="009F1743"/>
    <w:rsid w:val="009F2F78"/>
    <w:rsid w:val="009F45BB"/>
    <w:rsid w:val="009F543D"/>
    <w:rsid w:val="00A01095"/>
    <w:rsid w:val="00A04253"/>
    <w:rsid w:val="00A0484C"/>
    <w:rsid w:val="00A06E3E"/>
    <w:rsid w:val="00A1413E"/>
    <w:rsid w:val="00A15698"/>
    <w:rsid w:val="00A2070F"/>
    <w:rsid w:val="00A22B48"/>
    <w:rsid w:val="00A252F0"/>
    <w:rsid w:val="00A25FC4"/>
    <w:rsid w:val="00A2716C"/>
    <w:rsid w:val="00A30C95"/>
    <w:rsid w:val="00A31C68"/>
    <w:rsid w:val="00A323AD"/>
    <w:rsid w:val="00A35D34"/>
    <w:rsid w:val="00A406F7"/>
    <w:rsid w:val="00A41519"/>
    <w:rsid w:val="00A462A3"/>
    <w:rsid w:val="00A4756D"/>
    <w:rsid w:val="00A54F81"/>
    <w:rsid w:val="00A556F4"/>
    <w:rsid w:val="00A56E23"/>
    <w:rsid w:val="00A575B1"/>
    <w:rsid w:val="00A6047D"/>
    <w:rsid w:val="00A60A6A"/>
    <w:rsid w:val="00A65FB4"/>
    <w:rsid w:val="00A67A4F"/>
    <w:rsid w:val="00A67C25"/>
    <w:rsid w:val="00A67F9F"/>
    <w:rsid w:val="00A70EDD"/>
    <w:rsid w:val="00A7125D"/>
    <w:rsid w:val="00A71D3B"/>
    <w:rsid w:val="00A72664"/>
    <w:rsid w:val="00A72F0D"/>
    <w:rsid w:val="00A76559"/>
    <w:rsid w:val="00A80D24"/>
    <w:rsid w:val="00A8219D"/>
    <w:rsid w:val="00A84B40"/>
    <w:rsid w:val="00A90E77"/>
    <w:rsid w:val="00A9396C"/>
    <w:rsid w:val="00AA1AD5"/>
    <w:rsid w:val="00AA2C96"/>
    <w:rsid w:val="00AA416B"/>
    <w:rsid w:val="00AA4A2D"/>
    <w:rsid w:val="00AA5312"/>
    <w:rsid w:val="00AA5DE6"/>
    <w:rsid w:val="00AB1116"/>
    <w:rsid w:val="00AB548A"/>
    <w:rsid w:val="00AB5F3D"/>
    <w:rsid w:val="00AC392F"/>
    <w:rsid w:val="00AC5096"/>
    <w:rsid w:val="00AC6D03"/>
    <w:rsid w:val="00AC7E8B"/>
    <w:rsid w:val="00AD4EF8"/>
    <w:rsid w:val="00AD63E2"/>
    <w:rsid w:val="00AD7A3B"/>
    <w:rsid w:val="00AD7D39"/>
    <w:rsid w:val="00AE0260"/>
    <w:rsid w:val="00AE0496"/>
    <w:rsid w:val="00AE2CAD"/>
    <w:rsid w:val="00AE3B27"/>
    <w:rsid w:val="00AE41B0"/>
    <w:rsid w:val="00AF11B3"/>
    <w:rsid w:val="00AF1AD5"/>
    <w:rsid w:val="00AF1F61"/>
    <w:rsid w:val="00AF5124"/>
    <w:rsid w:val="00B0136D"/>
    <w:rsid w:val="00B015E9"/>
    <w:rsid w:val="00B03965"/>
    <w:rsid w:val="00B06144"/>
    <w:rsid w:val="00B06661"/>
    <w:rsid w:val="00B07FB7"/>
    <w:rsid w:val="00B1699A"/>
    <w:rsid w:val="00B17360"/>
    <w:rsid w:val="00B21450"/>
    <w:rsid w:val="00B218E3"/>
    <w:rsid w:val="00B2362E"/>
    <w:rsid w:val="00B325D1"/>
    <w:rsid w:val="00B3361F"/>
    <w:rsid w:val="00B33E5A"/>
    <w:rsid w:val="00B37126"/>
    <w:rsid w:val="00B425EB"/>
    <w:rsid w:val="00B42C88"/>
    <w:rsid w:val="00B43886"/>
    <w:rsid w:val="00B50C46"/>
    <w:rsid w:val="00B51C57"/>
    <w:rsid w:val="00B532D4"/>
    <w:rsid w:val="00B60717"/>
    <w:rsid w:val="00B61878"/>
    <w:rsid w:val="00B6323E"/>
    <w:rsid w:val="00B65737"/>
    <w:rsid w:val="00B71945"/>
    <w:rsid w:val="00B75213"/>
    <w:rsid w:val="00B75C35"/>
    <w:rsid w:val="00B76D11"/>
    <w:rsid w:val="00B80924"/>
    <w:rsid w:val="00BB3470"/>
    <w:rsid w:val="00BB3792"/>
    <w:rsid w:val="00BB41C4"/>
    <w:rsid w:val="00BB49F1"/>
    <w:rsid w:val="00BB77E3"/>
    <w:rsid w:val="00BB7AA7"/>
    <w:rsid w:val="00BC27CF"/>
    <w:rsid w:val="00BC2EC4"/>
    <w:rsid w:val="00BC67E5"/>
    <w:rsid w:val="00BC716A"/>
    <w:rsid w:val="00BC7503"/>
    <w:rsid w:val="00BC7A23"/>
    <w:rsid w:val="00BD1013"/>
    <w:rsid w:val="00BD111B"/>
    <w:rsid w:val="00BD1A76"/>
    <w:rsid w:val="00BD2F24"/>
    <w:rsid w:val="00BD4C58"/>
    <w:rsid w:val="00BD5E2B"/>
    <w:rsid w:val="00BD699C"/>
    <w:rsid w:val="00BE0063"/>
    <w:rsid w:val="00BE3B8A"/>
    <w:rsid w:val="00BE4F44"/>
    <w:rsid w:val="00BE5037"/>
    <w:rsid w:val="00BE7C57"/>
    <w:rsid w:val="00BF1894"/>
    <w:rsid w:val="00BF4351"/>
    <w:rsid w:val="00BF5E34"/>
    <w:rsid w:val="00BF63A2"/>
    <w:rsid w:val="00BF7445"/>
    <w:rsid w:val="00C00593"/>
    <w:rsid w:val="00C03037"/>
    <w:rsid w:val="00C031F1"/>
    <w:rsid w:val="00C0348A"/>
    <w:rsid w:val="00C05C6E"/>
    <w:rsid w:val="00C06CA3"/>
    <w:rsid w:val="00C1049D"/>
    <w:rsid w:val="00C108E0"/>
    <w:rsid w:val="00C13CD4"/>
    <w:rsid w:val="00C15A88"/>
    <w:rsid w:val="00C162E3"/>
    <w:rsid w:val="00C16E45"/>
    <w:rsid w:val="00C208D6"/>
    <w:rsid w:val="00C219FC"/>
    <w:rsid w:val="00C300BF"/>
    <w:rsid w:val="00C320F4"/>
    <w:rsid w:val="00C32FA9"/>
    <w:rsid w:val="00C33DDB"/>
    <w:rsid w:val="00C34A66"/>
    <w:rsid w:val="00C35478"/>
    <w:rsid w:val="00C36FDE"/>
    <w:rsid w:val="00C37DB9"/>
    <w:rsid w:val="00C424D4"/>
    <w:rsid w:val="00C464F6"/>
    <w:rsid w:val="00C46A7D"/>
    <w:rsid w:val="00C62123"/>
    <w:rsid w:val="00C648FF"/>
    <w:rsid w:val="00C64D9B"/>
    <w:rsid w:val="00C6588A"/>
    <w:rsid w:val="00C66AED"/>
    <w:rsid w:val="00C70729"/>
    <w:rsid w:val="00C7119F"/>
    <w:rsid w:val="00C73F49"/>
    <w:rsid w:val="00C8164E"/>
    <w:rsid w:val="00C8338C"/>
    <w:rsid w:val="00C834B2"/>
    <w:rsid w:val="00C85886"/>
    <w:rsid w:val="00C9034B"/>
    <w:rsid w:val="00C92CE8"/>
    <w:rsid w:val="00C96B2C"/>
    <w:rsid w:val="00CA1DC4"/>
    <w:rsid w:val="00CA28A6"/>
    <w:rsid w:val="00CA493F"/>
    <w:rsid w:val="00CA4C5E"/>
    <w:rsid w:val="00CA524E"/>
    <w:rsid w:val="00CB4AF8"/>
    <w:rsid w:val="00CB5510"/>
    <w:rsid w:val="00CB7C85"/>
    <w:rsid w:val="00CC0CDE"/>
    <w:rsid w:val="00CC0F64"/>
    <w:rsid w:val="00CC1208"/>
    <w:rsid w:val="00CC1E48"/>
    <w:rsid w:val="00CC4255"/>
    <w:rsid w:val="00CD19CD"/>
    <w:rsid w:val="00CD2E3E"/>
    <w:rsid w:val="00CE29D6"/>
    <w:rsid w:val="00CE419B"/>
    <w:rsid w:val="00CF11D4"/>
    <w:rsid w:val="00CF1503"/>
    <w:rsid w:val="00CF2FF7"/>
    <w:rsid w:val="00CF59DB"/>
    <w:rsid w:val="00CF6912"/>
    <w:rsid w:val="00D03F20"/>
    <w:rsid w:val="00D04DA4"/>
    <w:rsid w:val="00D1778F"/>
    <w:rsid w:val="00D2079B"/>
    <w:rsid w:val="00D23484"/>
    <w:rsid w:val="00D2563C"/>
    <w:rsid w:val="00D26115"/>
    <w:rsid w:val="00D303B2"/>
    <w:rsid w:val="00D31CE2"/>
    <w:rsid w:val="00D42503"/>
    <w:rsid w:val="00D42600"/>
    <w:rsid w:val="00D43A5F"/>
    <w:rsid w:val="00D43BB1"/>
    <w:rsid w:val="00D45457"/>
    <w:rsid w:val="00D50D10"/>
    <w:rsid w:val="00D5185D"/>
    <w:rsid w:val="00D51B96"/>
    <w:rsid w:val="00D545DD"/>
    <w:rsid w:val="00D56220"/>
    <w:rsid w:val="00D64A47"/>
    <w:rsid w:val="00D67521"/>
    <w:rsid w:val="00D7001A"/>
    <w:rsid w:val="00D77E44"/>
    <w:rsid w:val="00D82E9C"/>
    <w:rsid w:val="00D846B9"/>
    <w:rsid w:val="00D863E6"/>
    <w:rsid w:val="00D868BF"/>
    <w:rsid w:val="00D90AE8"/>
    <w:rsid w:val="00D94FC7"/>
    <w:rsid w:val="00D96094"/>
    <w:rsid w:val="00D9793E"/>
    <w:rsid w:val="00DA0501"/>
    <w:rsid w:val="00DA7AAC"/>
    <w:rsid w:val="00DA7C8C"/>
    <w:rsid w:val="00DB08AB"/>
    <w:rsid w:val="00DB18AB"/>
    <w:rsid w:val="00DB1CD0"/>
    <w:rsid w:val="00DB2535"/>
    <w:rsid w:val="00DB2DDC"/>
    <w:rsid w:val="00DB6E7C"/>
    <w:rsid w:val="00DC0021"/>
    <w:rsid w:val="00DC0561"/>
    <w:rsid w:val="00DC29EB"/>
    <w:rsid w:val="00DC2E5B"/>
    <w:rsid w:val="00DC3E77"/>
    <w:rsid w:val="00DC41DC"/>
    <w:rsid w:val="00DC6DD5"/>
    <w:rsid w:val="00DC7E8B"/>
    <w:rsid w:val="00DD1DDD"/>
    <w:rsid w:val="00DD4385"/>
    <w:rsid w:val="00DD7DBC"/>
    <w:rsid w:val="00DE3314"/>
    <w:rsid w:val="00DE60B9"/>
    <w:rsid w:val="00DF1481"/>
    <w:rsid w:val="00DF1E10"/>
    <w:rsid w:val="00DF34DD"/>
    <w:rsid w:val="00DF5B83"/>
    <w:rsid w:val="00DF5CE4"/>
    <w:rsid w:val="00DF70D2"/>
    <w:rsid w:val="00DF7716"/>
    <w:rsid w:val="00E00D07"/>
    <w:rsid w:val="00E017E4"/>
    <w:rsid w:val="00E02779"/>
    <w:rsid w:val="00E040C4"/>
    <w:rsid w:val="00E05869"/>
    <w:rsid w:val="00E12153"/>
    <w:rsid w:val="00E17ABD"/>
    <w:rsid w:val="00E25A8C"/>
    <w:rsid w:val="00E273FA"/>
    <w:rsid w:val="00E27AD1"/>
    <w:rsid w:val="00E30C3E"/>
    <w:rsid w:val="00E321B9"/>
    <w:rsid w:val="00E3360D"/>
    <w:rsid w:val="00E33CF7"/>
    <w:rsid w:val="00E349FA"/>
    <w:rsid w:val="00E355B6"/>
    <w:rsid w:val="00E402F5"/>
    <w:rsid w:val="00E4191B"/>
    <w:rsid w:val="00E43F06"/>
    <w:rsid w:val="00E4499E"/>
    <w:rsid w:val="00E51BC7"/>
    <w:rsid w:val="00E54062"/>
    <w:rsid w:val="00E57275"/>
    <w:rsid w:val="00E628F6"/>
    <w:rsid w:val="00E63A35"/>
    <w:rsid w:val="00E70218"/>
    <w:rsid w:val="00E73DBB"/>
    <w:rsid w:val="00E7461A"/>
    <w:rsid w:val="00E75BB3"/>
    <w:rsid w:val="00E809A7"/>
    <w:rsid w:val="00E828B7"/>
    <w:rsid w:val="00E83E49"/>
    <w:rsid w:val="00E8534B"/>
    <w:rsid w:val="00E85BD9"/>
    <w:rsid w:val="00E8768E"/>
    <w:rsid w:val="00E90B73"/>
    <w:rsid w:val="00E9304D"/>
    <w:rsid w:val="00E97CB5"/>
    <w:rsid w:val="00E97F7D"/>
    <w:rsid w:val="00EA1C08"/>
    <w:rsid w:val="00EA23D9"/>
    <w:rsid w:val="00EA2EB5"/>
    <w:rsid w:val="00EB14A9"/>
    <w:rsid w:val="00EB26F4"/>
    <w:rsid w:val="00EB4FDE"/>
    <w:rsid w:val="00EB77CF"/>
    <w:rsid w:val="00EC1526"/>
    <w:rsid w:val="00EC1BEE"/>
    <w:rsid w:val="00EC4229"/>
    <w:rsid w:val="00EC4F16"/>
    <w:rsid w:val="00EC6F4C"/>
    <w:rsid w:val="00EC7356"/>
    <w:rsid w:val="00ED1C83"/>
    <w:rsid w:val="00ED1F6E"/>
    <w:rsid w:val="00ED34B7"/>
    <w:rsid w:val="00ED43A9"/>
    <w:rsid w:val="00ED6FFF"/>
    <w:rsid w:val="00ED7D8C"/>
    <w:rsid w:val="00EE56A5"/>
    <w:rsid w:val="00EF2F64"/>
    <w:rsid w:val="00EF38AB"/>
    <w:rsid w:val="00EF5458"/>
    <w:rsid w:val="00F00E4C"/>
    <w:rsid w:val="00F03C92"/>
    <w:rsid w:val="00F04A2E"/>
    <w:rsid w:val="00F06F2B"/>
    <w:rsid w:val="00F14C0D"/>
    <w:rsid w:val="00F17643"/>
    <w:rsid w:val="00F20D9B"/>
    <w:rsid w:val="00F24393"/>
    <w:rsid w:val="00F25293"/>
    <w:rsid w:val="00F2721B"/>
    <w:rsid w:val="00F3150E"/>
    <w:rsid w:val="00F3255B"/>
    <w:rsid w:val="00F327F9"/>
    <w:rsid w:val="00F329C0"/>
    <w:rsid w:val="00F32B7A"/>
    <w:rsid w:val="00F33577"/>
    <w:rsid w:val="00F36935"/>
    <w:rsid w:val="00F407FD"/>
    <w:rsid w:val="00F43149"/>
    <w:rsid w:val="00F44007"/>
    <w:rsid w:val="00F45CDC"/>
    <w:rsid w:val="00F52F28"/>
    <w:rsid w:val="00F5647F"/>
    <w:rsid w:val="00F6240B"/>
    <w:rsid w:val="00F66086"/>
    <w:rsid w:val="00F67EB0"/>
    <w:rsid w:val="00F72C20"/>
    <w:rsid w:val="00F72D33"/>
    <w:rsid w:val="00F73548"/>
    <w:rsid w:val="00F75341"/>
    <w:rsid w:val="00F77402"/>
    <w:rsid w:val="00F800D5"/>
    <w:rsid w:val="00F8382A"/>
    <w:rsid w:val="00F84A1E"/>
    <w:rsid w:val="00F86C8B"/>
    <w:rsid w:val="00F90F7B"/>
    <w:rsid w:val="00F95B96"/>
    <w:rsid w:val="00F96934"/>
    <w:rsid w:val="00FA3FC6"/>
    <w:rsid w:val="00FA41C9"/>
    <w:rsid w:val="00FA4ADC"/>
    <w:rsid w:val="00FA7173"/>
    <w:rsid w:val="00FB2A17"/>
    <w:rsid w:val="00FB2BAA"/>
    <w:rsid w:val="00FB3364"/>
    <w:rsid w:val="00FB3F00"/>
    <w:rsid w:val="00FB537B"/>
    <w:rsid w:val="00FC499D"/>
    <w:rsid w:val="00FD0947"/>
    <w:rsid w:val="00FD2495"/>
    <w:rsid w:val="00FE370B"/>
    <w:rsid w:val="00FE3F5E"/>
    <w:rsid w:val="00FE50D8"/>
    <w:rsid w:val="00FE5CCD"/>
    <w:rsid w:val="00FF07CD"/>
    <w:rsid w:val="00FF0B66"/>
    <w:rsid w:val="00FF3519"/>
    <w:rsid w:val="00FF3785"/>
    <w:rsid w:val="00FF408C"/>
    <w:rsid w:val="00FF47B5"/>
    <w:rsid w:val="00FF5288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B049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1440F7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440F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5">
    <w:name w:val="Форма"/>
    <w:rsid w:val="001440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1440F7"/>
    <w:pPr>
      <w:spacing w:line="360" w:lineRule="exact"/>
    </w:pPr>
  </w:style>
  <w:style w:type="character" w:customStyle="1" w:styleId="a7">
    <w:name w:val="Основной текст Знак"/>
    <w:basedOn w:val="a0"/>
    <w:link w:val="a6"/>
    <w:rsid w:val="001440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050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050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E5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DC29E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575B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Исполнитель"/>
    <w:basedOn w:val="a6"/>
    <w:rsid w:val="00A575B1"/>
    <w:pPr>
      <w:suppressAutoHyphens/>
      <w:spacing w:line="240" w:lineRule="exact"/>
      <w:jc w:val="left"/>
    </w:pPr>
    <w:rPr>
      <w:sz w:val="24"/>
      <w:szCs w:val="20"/>
    </w:rPr>
  </w:style>
  <w:style w:type="character" w:styleId="ac">
    <w:name w:val="Hyperlink"/>
    <w:uiPriority w:val="99"/>
    <w:unhideWhenUsed/>
    <w:rsid w:val="00A575B1"/>
    <w:rPr>
      <w:color w:val="0000FF"/>
      <w:u w:val="single"/>
    </w:rPr>
  </w:style>
  <w:style w:type="paragraph" w:styleId="ad">
    <w:name w:val="annotation text"/>
    <w:basedOn w:val="a"/>
    <w:link w:val="ae"/>
    <w:uiPriority w:val="99"/>
    <w:unhideWhenUsed/>
    <w:rsid w:val="00A575B1"/>
    <w:pPr>
      <w:spacing w:after="200"/>
      <w:jc w:val="left"/>
    </w:pPr>
    <w:rPr>
      <w:rFonts w:eastAsia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A575B1"/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A575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">
    <w:name w:val="annotation reference"/>
    <w:basedOn w:val="a0"/>
    <w:uiPriority w:val="99"/>
    <w:rsid w:val="00EE56A5"/>
    <w:rPr>
      <w:rFonts w:cs="Times New Roman"/>
      <w:sz w:val="16"/>
      <w:szCs w:val="16"/>
    </w:rPr>
  </w:style>
  <w:style w:type="paragraph" w:styleId="af0">
    <w:name w:val="footer"/>
    <w:basedOn w:val="a"/>
    <w:link w:val="af1"/>
    <w:uiPriority w:val="99"/>
    <w:rsid w:val="00087712"/>
    <w:pPr>
      <w:tabs>
        <w:tab w:val="center" w:pos="4677"/>
        <w:tab w:val="right" w:pos="9355"/>
      </w:tabs>
      <w:autoSpaceDE/>
      <w:autoSpaceDN/>
      <w:adjustRightInd/>
      <w:spacing w:after="200" w:line="276" w:lineRule="auto"/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087712"/>
    <w:rPr>
      <w:rFonts w:eastAsiaTheme="minorEastAsia" w:cs="Times New Roman"/>
      <w:lang w:eastAsia="ru-RU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9D6C7C"/>
    <w:pPr>
      <w:spacing w:after="0"/>
      <w:jc w:val="both"/>
    </w:pPr>
    <w:rPr>
      <w:rFonts w:eastAsia="Times New Roman" w:cs="Times New Roman"/>
      <w:b/>
      <w:bCs/>
      <w:lang w:eastAsia="ru-RU"/>
    </w:rPr>
  </w:style>
  <w:style w:type="character" w:customStyle="1" w:styleId="af3">
    <w:name w:val="Тема примечания Знак"/>
    <w:basedOn w:val="ae"/>
    <w:link w:val="af2"/>
    <w:uiPriority w:val="99"/>
    <w:semiHidden/>
    <w:rsid w:val="009D6C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caption"/>
    <w:basedOn w:val="a"/>
    <w:next w:val="a"/>
    <w:qFormat/>
    <w:rsid w:val="00AB548A"/>
    <w:pPr>
      <w:widowControl w:val="0"/>
      <w:autoSpaceDE/>
      <w:autoSpaceDN/>
      <w:adjustRightInd/>
      <w:spacing w:line="360" w:lineRule="exact"/>
      <w:jc w:val="center"/>
    </w:pPr>
    <w:rPr>
      <w:b/>
      <w:snapToGrid w:val="0"/>
      <w:sz w:val="32"/>
      <w:szCs w:val="20"/>
    </w:rPr>
  </w:style>
  <w:style w:type="paragraph" w:styleId="af5">
    <w:name w:val="Revision"/>
    <w:hidden/>
    <w:uiPriority w:val="99"/>
    <w:semiHidden/>
    <w:rsid w:val="004A55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6">
    <w:name w:val="Emphasis"/>
    <w:basedOn w:val="a0"/>
    <w:uiPriority w:val="20"/>
    <w:qFormat/>
    <w:rsid w:val="00323866"/>
    <w:rPr>
      <w:i/>
      <w:iCs/>
    </w:rPr>
  </w:style>
  <w:style w:type="table" w:styleId="af7">
    <w:name w:val="Table Grid"/>
    <w:basedOn w:val="a1"/>
    <w:uiPriority w:val="39"/>
    <w:rsid w:val="00911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7"/>
    <w:uiPriority w:val="39"/>
    <w:rsid w:val="003C0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7"/>
    <w:uiPriority w:val="39"/>
    <w:rsid w:val="00DE3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B049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1440F7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440F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5">
    <w:name w:val="Форма"/>
    <w:rsid w:val="001440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1440F7"/>
    <w:pPr>
      <w:spacing w:line="360" w:lineRule="exact"/>
    </w:pPr>
  </w:style>
  <w:style w:type="character" w:customStyle="1" w:styleId="a7">
    <w:name w:val="Основной текст Знак"/>
    <w:basedOn w:val="a0"/>
    <w:link w:val="a6"/>
    <w:rsid w:val="001440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050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050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E5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DC29E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575B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Исполнитель"/>
    <w:basedOn w:val="a6"/>
    <w:rsid w:val="00A575B1"/>
    <w:pPr>
      <w:suppressAutoHyphens/>
      <w:spacing w:line="240" w:lineRule="exact"/>
      <w:jc w:val="left"/>
    </w:pPr>
    <w:rPr>
      <w:sz w:val="24"/>
      <w:szCs w:val="20"/>
    </w:rPr>
  </w:style>
  <w:style w:type="character" w:styleId="ac">
    <w:name w:val="Hyperlink"/>
    <w:uiPriority w:val="99"/>
    <w:unhideWhenUsed/>
    <w:rsid w:val="00A575B1"/>
    <w:rPr>
      <w:color w:val="0000FF"/>
      <w:u w:val="single"/>
    </w:rPr>
  </w:style>
  <w:style w:type="paragraph" w:styleId="ad">
    <w:name w:val="annotation text"/>
    <w:basedOn w:val="a"/>
    <w:link w:val="ae"/>
    <w:uiPriority w:val="99"/>
    <w:unhideWhenUsed/>
    <w:rsid w:val="00A575B1"/>
    <w:pPr>
      <w:spacing w:after="200"/>
      <w:jc w:val="left"/>
    </w:pPr>
    <w:rPr>
      <w:rFonts w:eastAsia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A575B1"/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A575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">
    <w:name w:val="annotation reference"/>
    <w:basedOn w:val="a0"/>
    <w:uiPriority w:val="99"/>
    <w:rsid w:val="00EE56A5"/>
    <w:rPr>
      <w:rFonts w:cs="Times New Roman"/>
      <w:sz w:val="16"/>
      <w:szCs w:val="16"/>
    </w:rPr>
  </w:style>
  <w:style w:type="paragraph" w:styleId="af0">
    <w:name w:val="footer"/>
    <w:basedOn w:val="a"/>
    <w:link w:val="af1"/>
    <w:uiPriority w:val="99"/>
    <w:rsid w:val="00087712"/>
    <w:pPr>
      <w:tabs>
        <w:tab w:val="center" w:pos="4677"/>
        <w:tab w:val="right" w:pos="9355"/>
      </w:tabs>
      <w:autoSpaceDE/>
      <w:autoSpaceDN/>
      <w:adjustRightInd/>
      <w:spacing w:after="200" w:line="276" w:lineRule="auto"/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087712"/>
    <w:rPr>
      <w:rFonts w:eastAsiaTheme="minorEastAsia" w:cs="Times New Roman"/>
      <w:lang w:eastAsia="ru-RU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9D6C7C"/>
    <w:pPr>
      <w:spacing w:after="0"/>
      <w:jc w:val="both"/>
    </w:pPr>
    <w:rPr>
      <w:rFonts w:eastAsia="Times New Roman" w:cs="Times New Roman"/>
      <w:b/>
      <w:bCs/>
      <w:lang w:eastAsia="ru-RU"/>
    </w:rPr>
  </w:style>
  <w:style w:type="character" w:customStyle="1" w:styleId="af3">
    <w:name w:val="Тема примечания Знак"/>
    <w:basedOn w:val="ae"/>
    <w:link w:val="af2"/>
    <w:uiPriority w:val="99"/>
    <w:semiHidden/>
    <w:rsid w:val="009D6C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caption"/>
    <w:basedOn w:val="a"/>
    <w:next w:val="a"/>
    <w:qFormat/>
    <w:rsid w:val="00AB548A"/>
    <w:pPr>
      <w:widowControl w:val="0"/>
      <w:autoSpaceDE/>
      <w:autoSpaceDN/>
      <w:adjustRightInd/>
      <w:spacing w:line="360" w:lineRule="exact"/>
      <w:jc w:val="center"/>
    </w:pPr>
    <w:rPr>
      <w:b/>
      <w:snapToGrid w:val="0"/>
      <w:sz w:val="32"/>
      <w:szCs w:val="20"/>
    </w:rPr>
  </w:style>
  <w:style w:type="paragraph" w:styleId="af5">
    <w:name w:val="Revision"/>
    <w:hidden/>
    <w:uiPriority w:val="99"/>
    <w:semiHidden/>
    <w:rsid w:val="004A55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6">
    <w:name w:val="Emphasis"/>
    <w:basedOn w:val="a0"/>
    <w:uiPriority w:val="20"/>
    <w:qFormat/>
    <w:rsid w:val="00323866"/>
    <w:rPr>
      <w:i/>
      <w:iCs/>
    </w:rPr>
  </w:style>
  <w:style w:type="table" w:styleId="af7">
    <w:name w:val="Table Grid"/>
    <w:basedOn w:val="a1"/>
    <w:uiPriority w:val="39"/>
    <w:rsid w:val="00911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7"/>
    <w:uiPriority w:val="39"/>
    <w:rsid w:val="003C0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7"/>
    <w:uiPriority w:val="39"/>
    <w:rsid w:val="00DE3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A1CDABD9ECB477EE14AF09CD65CC150DE0322B3BCD3A2E4258726587FA96BC5682E9094B3C7B6091517D43Dp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73E92-CE16-4263-B07E-5BE17FCD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6814</Words>
  <Characters>38841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Красильникова Екатерина Анатольевна</dc:creator>
  <cp:lastModifiedBy>Анянова Светлана Леонидовна</cp:lastModifiedBy>
  <cp:revision>3</cp:revision>
  <cp:lastPrinted>2017-11-02T10:15:00Z</cp:lastPrinted>
  <dcterms:created xsi:type="dcterms:W3CDTF">2017-11-10T11:03:00Z</dcterms:created>
  <dcterms:modified xsi:type="dcterms:W3CDTF">2017-11-10T11:09:00Z</dcterms:modified>
</cp:coreProperties>
</file>