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30F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30F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30F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30F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F75DA" w:rsidRDefault="00CF75DA" w:rsidP="00CF75DA">
      <w:pPr>
        <w:jc w:val="center"/>
        <w:rPr>
          <w:b/>
          <w:sz w:val="28"/>
          <w:szCs w:val="28"/>
        </w:rPr>
      </w:pPr>
    </w:p>
    <w:p w:rsidR="00CF75DA" w:rsidRDefault="00CF75DA" w:rsidP="00CF75DA">
      <w:pPr>
        <w:jc w:val="center"/>
        <w:rPr>
          <w:b/>
          <w:sz w:val="28"/>
          <w:szCs w:val="28"/>
        </w:rPr>
      </w:pPr>
    </w:p>
    <w:p w:rsidR="00CF75DA" w:rsidRDefault="00CF75DA" w:rsidP="00CF75DA">
      <w:pPr>
        <w:jc w:val="center"/>
        <w:rPr>
          <w:b/>
          <w:sz w:val="40"/>
          <w:szCs w:val="28"/>
        </w:rPr>
      </w:pPr>
      <w:r>
        <w:rPr>
          <w:b/>
          <w:sz w:val="28"/>
          <w:szCs w:val="28"/>
        </w:rPr>
        <w:t>О бюджете города Перми на 2018 год и на плановый период 2019 и 2020 годов (первое чтение)</w:t>
      </w:r>
    </w:p>
    <w:p w:rsidR="00CF75DA" w:rsidRDefault="00CF75DA" w:rsidP="00CF75DA">
      <w:pPr>
        <w:pStyle w:val="ConsNonformat"/>
        <w:jc w:val="center"/>
        <w:rPr>
          <w:rFonts w:ascii="Times New Roman" w:hAnsi="Times New Roman"/>
          <w:bCs/>
          <w:sz w:val="28"/>
          <w:szCs w:val="28"/>
        </w:rPr>
      </w:pPr>
    </w:p>
    <w:p w:rsidR="001D6440" w:rsidRDefault="001D6440" w:rsidP="00CF75DA">
      <w:pPr>
        <w:pStyle w:val="ConsNonformat"/>
        <w:jc w:val="center"/>
        <w:rPr>
          <w:rFonts w:ascii="Times New Roman" w:hAnsi="Times New Roman"/>
          <w:bCs/>
          <w:sz w:val="28"/>
          <w:szCs w:val="28"/>
        </w:rPr>
      </w:pPr>
    </w:p>
    <w:p w:rsidR="00CF75DA" w:rsidRDefault="00CF75DA" w:rsidP="00CF75DA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>р е ш и л а:</w:t>
      </w:r>
    </w:p>
    <w:p w:rsidR="00CF75DA" w:rsidRDefault="00CF75DA" w:rsidP="00CF75DA">
      <w:pPr>
        <w:pStyle w:val="a4"/>
        <w:tabs>
          <w:tab w:val="left" w:pos="3686"/>
          <w:tab w:val="left" w:pos="4111"/>
          <w:tab w:val="left" w:pos="9915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CF75DA" w:rsidRDefault="00CF75DA" w:rsidP="00CF75DA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Пермской городской Думы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бюджете города Перми на 2018 год и на плановый период 2019 и 2020 годов».</w:t>
      </w:r>
    </w:p>
    <w:p w:rsidR="00CF75DA" w:rsidRDefault="00CF75DA" w:rsidP="00CF75D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на 2018 год прогнозируемый общий объем доходов бюджета города Перми (далее – бюджет города) в сумме 24 950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746,1 тыс.руб., общий объем расходов бюджета города в сумме 24 950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746,1 тыс.руб.</w:t>
      </w:r>
    </w:p>
    <w:p w:rsidR="00CF75DA" w:rsidRDefault="00CF75DA" w:rsidP="00CF75D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нулевое значение дефицита бюджета города на 2018 год.</w:t>
      </w:r>
    </w:p>
    <w:p w:rsidR="00CF75DA" w:rsidRDefault="00CF75DA" w:rsidP="00CF75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характеристики бюджета города на плановый период до 2020 года:</w:t>
      </w:r>
    </w:p>
    <w:p w:rsidR="00CF75DA" w:rsidRDefault="00CF75DA" w:rsidP="00CF75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прогнозируемый общий объем доходов бюджета города на 2019 год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сумме 25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644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593,2 тыс.руб. и на 2020 год в сумме 26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258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500,1 тыс.руб.;</w:t>
      </w:r>
    </w:p>
    <w:p w:rsidR="00CF75DA" w:rsidRDefault="00CF75DA" w:rsidP="00CF75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общий объем расходов бюджета города на 2019 год в сумме 25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644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593,2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тыс.руб., в том числе условно утвержденные расходы в сумме 387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617,7 тыс.руб., и на 2020 год в сумме 26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258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500,1 тыс.руб., в том числе условно утвержденные расходы в сумме 903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737,2 тыс.руб.;</w:t>
      </w:r>
    </w:p>
    <w:p w:rsidR="00CF75DA" w:rsidRDefault="00CF75DA" w:rsidP="00CF75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нулевое значение дефицита бюджета города на 2019 и 2020 годы.</w:t>
      </w:r>
    </w:p>
    <w:p w:rsidR="00CF75DA" w:rsidRDefault="00CF75DA" w:rsidP="00CF75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оборотную кассовую наличность бюджета города 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01.01.2019, 01.01.2020 и 01.01.2021 ежегодно в сумме 95 500,0 тыс.руб.</w:t>
      </w:r>
    </w:p>
    <w:p w:rsidR="00CF75DA" w:rsidRDefault="00CF75DA" w:rsidP="00CF75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Установить нулевое значение верхнего предела муниципального долга 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01.01.2019, на 01.01.2020, на 01.01.2021.</w:t>
      </w:r>
    </w:p>
    <w:p w:rsidR="00CF75DA" w:rsidRDefault="00CF75DA" w:rsidP="00CF75DA">
      <w:pPr>
        <w:tabs>
          <w:tab w:val="left" w:pos="-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Установить, что поправки к указанному проекту направляются в Пермскую городскую Думу на имя председателя Пермской городской Думы в письменном виде до 17.00 час. 24.11.2017. Поправки, предусматривающие увеличение доходов или расходов, должны иметь финансово-экономическое обоснование и содержать указание на источники их финансирования.</w:t>
      </w:r>
    </w:p>
    <w:p w:rsidR="00CF75DA" w:rsidRDefault="00CF75DA" w:rsidP="00CF75DA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Создать рабочую группу по подготовке проекта решения ко второму чтению в составе: </w:t>
      </w:r>
    </w:p>
    <w:p w:rsidR="00CF75DA" w:rsidRDefault="00CF75DA" w:rsidP="00CF75DA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Агеев Виктор Геннадьевич, первый заместитель главы администрации города Перми</w:t>
      </w:r>
      <w:r>
        <w:rPr>
          <w:i/>
          <w:sz w:val="28"/>
          <w:szCs w:val="28"/>
        </w:rPr>
        <w:t>,</w:t>
      </w:r>
    </w:p>
    <w:p w:rsidR="00CF75DA" w:rsidRDefault="00CF75DA" w:rsidP="00CF75DA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Батуева Мария Федоровна, председатель Контрольно-счетной палаты города Перми,</w:t>
      </w:r>
    </w:p>
    <w:p w:rsidR="00CF75DA" w:rsidRDefault="00CF75DA" w:rsidP="00CF75DA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Богуславский Сергей Станиславович, депутат Пермской городской Думы, председатель комитета Пермской городской Думы по инвестициям и управлению муниципальными ресурсами,</w:t>
      </w:r>
    </w:p>
    <w:p w:rsidR="00CF75DA" w:rsidRDefault="00CF75DA" w:rsidP="00CF75DA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Болквадзе Арсен Давидович, депутат Пермской городской Думы, председатель комитета Пермской городской Думы по экономическому развитию,</w:t>
      </w:r>
    </w:p>
    <w:p w:rsidR="00CF75DA" w:rsidRDefault="00CF75DA" w:rsidP="00CF75DA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Гаджиева Людмила Анатольевна, заместитель главы администрации города Перми,</w:t>
      </w:r>
    </w:p>
    <w:p w:rsidR="00CF75DA" w:rsidRDefault="00CF75DA" w:rsidP="00CF75DA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Григорьев Вячеслав Вениаминович, депутат Пермской городской Думы, председатель комитета Пермской городской Думы по городскому хозяйству,</w:t>
      </w:r>
    </w:p>
    <w:p w:rsidR="00CF75DA" w:rsidRDefault="00CF75DA" w:rsidP="00CF75DA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Дашкевич Анатолий Вячеславович, заместитель главы администрации города Перми-начальник управления внешнего благоустройства администрации города Перми,</w:t>
      </w:r>
    </w:p>
    <w:p w:rsidR="00CF75DA" w:rsidRDefault="00CF75DA" w:rsidP="00CF75DA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Дёмкин Алексей Николаевич, депутат Пермской городской Думы, председатель комитета Пермской городской Думы по вопросам градостроительства, планирования и развития территории,</w:t>
      </w:r>
    </w:p>
    <w:p w:rsidR="00CF75DA" w:rsidRDefault="00CF75DA" w:rsidP="00CF75DA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Королева Лидия Владимировна, заместитель главы администрации города Перми-начальник управления по вопросам общественного самоу</w:t>
      </w:r>
      <w:r w:rsidR="00F42EE6">
        <w:rPr>
          <w:sz w:val="28"/>
          <w:szCs w:val="28"/>
        </w:rPr>
        <w:t>правления и </w:t>
      </w:r>
      <w:r>
        <w:rPr>
          <w:sz w:val="28"/>
          <w:szCs w:val="28"/>
        </w:rPr>
        <w:t>межнациональным отношениям администрации города Перми,</w:t>
      </w:r>
    </w:p>
    <w:p w:rsidR="00CF75DA" w:rsidRDefault="00CF75DA" w:rsidP="00CF75DA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Кузнецов Василий Владимирович, депутат Пермской городской Думы, председатель комитета Пермской городской Думы по социальной политике,</w:t>
      </w:r>
    </w:p>
    <w:p w:rsidR="00CF75DA" w:rsidRDefault="00CF75DA" w:rsidP="00CF75DA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Малютин Дмитрий Васильевич, депутат Пермской городской Думы, первый заместитель председателя Пермской городской Думы,</w:t>
      </w:r>
    </w:p>
    <w:p w:rsidR="00CF75DA" w:rsidRDefault="00CF75DA" w:rsidP="00CF75DA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Мельник Наталья Николаевна, депутат Пермской городской Думы, председатель комитета Пермской городской Думы по бюджету и налогам,</w:t>
      </w:r>
    </w:p>
    <w:p w:rsidR="00CF75DA" w:rsidRDefault="00CF75DA" w:rsidP="00CF75DA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Пьянкова Татьяна Ивановна, заместитель начальника управления-начальник отдела финансовой экспертизы управления экспертизы и аналитики аппарата Пермской городской Думы,</w:t>
      </w:r>
    </w:p>
    <w:p w:rsidR="00CF75DA" w:rsidRDefault="00CF75DA" w:rsidP="00CF75DA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Романов Сергей Иванович, заместитель главы администрации города Перми-начальник департамента жилищно-коммунального хозяйства администрации города Перми,</w:t>
      </w:r>
    </w:p>
    <w:p w:rsidR="00CF75DA" w:rsidRDefault="00CF75DA" w:rsidP="00CF75DA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Рослякова Наталья Михайловна, депутат Пермской городской Думы, председатель комитета Пермской городской Думы по местному самоуправлению и регламенту,</w:t>
      </w:r>
    </w:p>
    <w:p w:rsidR="00CF75DA" w:rsidRDefault="00CF75DA" w:rsidP="00CF75DA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Титяпкина Вера Сергеевна, заместитель главы администрации города Перми-начальник департамента финансов администрации города Перми.</w:t>
      </w:r>
    </w:p>
    <w:p w:rsidR="00CF75DA" w:rsidRDefault="00CF75DA" w:rsidP="00CF75DA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Установить срок полномочий рабочей группы по 19.12.2017.</w:t>
      </w:r>
    </w:p>
    <w:p w:rsidR="00CF75DA" w:rsidRDefault="00CF75DA" w:rsidP="00CF75DA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60CFE" w:rsidRDefault="00060CFE" w:rsidP="00CF75DA">
      <w:pPr>
        <w:pStyle w:val="a6"/>
        <w:tabs>
          <w:tab w:val="left" w:pos="709"/>
          <w:tab w:val="num" w:pos="851"/>
        </w:tabs>
        <w:ind w:right="0" w:firstLine="709"/>
        <w:rPr>
          <w:sz w:val="28"/>
          <w:szCs w:val="28"/>
        </w:rPr>
      </w:pPr>
    </w:p>
    <w:p w:rsidR="00060CFE" w:rsidRDefault="00060CFE" w:rsidP="00CF75DA">
      <w:pPr>
        <w:pStyle w:val="a6"/>
        <w:tabs>
          <w:tab w:val="left" w:pos="709"/>
          <w:tab w:val="num" w:pos="851"/>
        </w:tabs>
        <w:ind w:right="0" w:firstLine="709"/>
        <w:rPr>
          <w:sz w:val="28"/>
          <w:szCs w:val="28"/>
        </w:rPr>
      </w:pPr>
    </w:p>
    <w:p w:rsidR="00060CFE" w:rsidRDefault="00060CFE" w:rsidP="00CF75DA">
      <w:pPr>
        <w:pStyle w:val="a6"/>
        <w:tabs>
          <w:tab w:val="left" w:pos="709"/>
          <w:tab w:val="num" w:pos="851"/>
        </w:tabs>
        <w:ind w:right="0" w:firstLine="709"/>
        <w:rPr>
          <w:sz w:val="28"/>
          <w:szCs w:val="28"/>
        </w:rPr>
      </w:pPr>
    </w:p>
    <w:p w:rsidR="00CF75DA" w:rsidRDefault="00CF75DA" w:rsidP="00CF75DA">
      <w:pPr>
        <w:pStyle w:val="a6"/>
        <w:tabs>
          <w:tab w:val="left" w:pos="709"/>
          <w:tab w:val="num" w:pos="851"/>
        </w:tabs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>
        <w:rPr>
          <w:bCs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>
        <w:rPr>
          <w:sz w:val="28"/>
          <w:szCs w:val="28"/>
        </w:rPr>
        <w:t xml:space="preserve"> бюджету и налогам.</w:t>
      </w:r>
    </w:p>
    <w:p w:rsidR="00CF75DA" w:rsidRDefault="00CF75DA" w:rsidP="00930F0F">
      <w:pPr>
        <w:spacing w:before="72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Пермской</w:t>
      </w:r>
    </w:p>
    <w:p w:rsidR="00CF75DA" w:rsidRDefault="00CF75DA" w:rsidP="00CF75D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городской Думы</w:t>
      </w:r>
      <w:r>
        <w:rPr>
          <w:bCs/>
          <w:sz w:val="28"/>
          <w:szCs w:val="28"/>
        </w:rPr>
        <w:tab/>
        <w:t xml:space="preserve">                 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Ю.А.Уткин</w:t>
      </w:r>
    </w:p>
    <w:p w:rsidR="009E1FC0" w:rsidRDefault="00FD0A67" w:rsidP="00930F0F">
      <w:pPr>
        <w:ind w:firstLine="709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30F0F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693420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C2" w:rsidRDefault="00647FC2" w:rsidP="00DF55C7"/>
                          <w:p w:rsidR="00CF75DA" w:rsidRDefault="00CF75DA" w:rsidP="00DF55C7"/>
                          <w:p w:rsidR="00CF75DA" w:rsidRDefault="00CF75DA" w:rsidP="00DF55C7"/>
                          <w:p w:rsidR="00CF75DA" w:rsidRDefault="00CF75DA" w:rsidP="00DF55C7"/>
                          <w:p w:rsidR="00CF75DA" w:rsidRDefault="00CF75DA" w:rsidP="00DF55C7"/>
                          <w:p w:rsidR="00CF75DA" w:rsidRDefault="00CF75DA" w:rsidP="00DF55C7"/>
                          <w:p w:rsidR="00D7236A" w:rsidRDefault="00647FC2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647FC2" w:rsidRDefault="00647FC2" w:rsidP="00DF55C7">
                            <w:r>
                              <w:t xml:space="preserve">консультант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647FC2" w:rsidP="00DF55C7">
                            <w:r>
                              <w:t xml:space="preserve">аппарата </w:t>
                            </w:r>
                            <w:r w:rsidR="00B06D59"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B06D59">
                              <w:t>Л.Я.Сиряченко-Полойко</w:t>
                            </w:r>
                          </w:p>
                          <w:p w:rsidR="00D7236A" w:rsidRDefault="00647FC2" w:rsidP="00DF55C7">
                            <w:r>
                              <w:t>10.</w:t>
                            </w:r>
                            <w:r w:rsidR="0072777A"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54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" stroked="f">
                <v:textbox inset="0,0,0,0">
                  <w:txbxContent>
                    <w:p w:rsidR="00647FC2" w:rsidRDefault="00647FC2" w:rsidP="00DF55C7"/>
                    <w:p w:rsidR="00CF75DA" w:rsidRDefault="00CF75DA" w:rsidP="00DF55C7"/>
                    <w:p w:rsidR="00CF75DA" w:rsidRDefault="00CF75DA" w:rsidP="00DF55C7"/>
                    <w:p w:rsidR="00CF75DA" w:rsidRDefault="00CF75DA" w:rsidP="00DF55C7"/>
                    <w:p w:rsidR="00CF75DA" w:rsidRDefault="00CF75DA" w:rsidP="00DF55C7"/>
                    <w:p w:rsidR="00CF75DA" w:rsidRDefault="00CF75DA" w:rsidP="00DF55C7"/>
                    <w:p w:rsidR="00D7236A" w:rsidRDefault="00647FC2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647FC2" w:rsidRDefault="00647FC2" w:rsidP="00DF55C7">
                      <w:r>
                        <w:t xml:space="preserve">консультант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647FC2" w:rsidP="00DF55C7">
                      <w:r>
                        <w:t xml:space="preserve">аппарата </w:t>
                      </w:r>
                      <w:r w:rsidR="00B06D59"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B06D59">
                        <w:t>Л.Я.Сиряченко-Полойко</w:t>
                      </w:r>
                    </w:p>
                    <w:p w:rsidR="00D7236A" w:rsidRDefault="00647FC2" w:rsidP="00DF55C7">
                      <w:r>
                        <w:t>10.</w:t>
                      </w:r>
                      <w:r w:rsidR="0072777A"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30F0F">
      <w:rPr>
        <w:noProof/>
        <w:snapToGrid w:val="0"/>
        <w:sz w:val="16"/>
      </w:rPr>
      <w:t>21.11.2017 14:39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30F0F">
      <w:rPr>
        <w:noProof/>
        <w:snapToGrid w:val="0"/>
        <w:sz w:val="16"/>
      </w:rPr>
      <w:t>№ 240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146324"/>
      <w:docPartObj>
        <w:docPartGallery w:val="Page Numbers (Top of Page)"/>
        <w:docPartUnique/>
      </w:docPartObj>
    </w:sdtPr>
    <w:sdtEndPr/>
    <w:sdtContent>
      <w:p w:rsidR="00060CFE" w:rsidRDefault="00060C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F0F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LpLQTLk/0vPbIay+c2l0XMg0gIOzKy+VmFIf2nY6S0HMYR+2k9cxFRDyhs0BngvGSmyqvs6Xa4QY69u6tlXHQ==" w:salt="NbSfUpAeJ46rBMri5d8ax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0CFE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6440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FC2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0F0F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CF75DA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2EE6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AAC1A885-EE9F-4843-A691-177CD343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CF75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659</Words>
  <Characters>3757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6</cp:revision>
  <cp:lastPrinted>2017-11-21T09:39:00Z</cp:lastPrinted>
  <dcterms:created xsi:type="dcterms:W3CDTF">2017-11-20T05:25:00Z</dcterms:created>
  <dcterms:modified xsi:type="dcterms:W3CDTF">2017-11-21T09:40:00Z</dcterms:modified>
</cp:coreProperties>
</file>