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06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04F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C06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04FF0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06F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C06F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C06FC" w:rsidRDefault="00170B17" w:rsidP="00404FF0">
      <w:pPr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170B17">
        <w:rPr>
          <w:rFonts w:eastAsia="Calibri"/>
          <w:b/>
          <w:sz w:val="28"/>
          <w:szCs w:val="24"/>
          <w:lang w:eastAsia="en-US"/>
        </w:rPr>
        <w:t xml:space="preserve">Об установлении расходного обязательства по присуждению </w:t>
      </w:r>
      <w:r w:rsidR="00EF326B">
        <w:rPr>
          <w:rFonts w:eastAsia="Calibri"/>
          <w:b/>
          <w:sz w:val="28"/>
          <w:szCs w:val="24"/>
          <w:lang w:eastAsia="en-US"/>
        </w:rPr>
        <w:t>п</w:t>
      </w:r>
      <w:r w:rsidRPr="00170B17">
        <w:rPr>
          <w:rFonts w:eastAsia="Calibri"/>
          <w:b/>
          <w:sz w:val="28"/>
          <w:szCs w:val="24"/>
          <w:lang w:eastAsia="en-US"/>
        </w:rPr>
        <w:t xml:space="preserve">ремии </w:t>
      </w:r>
    </w:p>
    <w:p w:rsidR="00170B17" w:rsidRDefault="00170B17" w:rsidP="003C06FC">
      <w:pPr>
        <w:jc w:val="center"/>
        <w:rPr>
          <w:rFonts w:eastAsia="Calibri"/>
          <w:b/>
          <w:sz w:val="28"/>
          <w:szCs w:val="24"/>
          <w:lang w:eastAsia="en-US"/>
        </w:rPr>
      </w:pPr>
      <w:r w:rsidRPr="00170B17">
        <w:rPr>
          <w:rFonts w:eastAsia="Calibri"/>
          <w:b/>
          <w:sz w:val="28"/>
          <w:szCs w:val="24"/>
          <w:lang w:eastAsia="en-US"/>
        </w:rPr>
        <w:t>Главы города Перми «Золотой резерв»</w:t>
      </w:r>
    </w:p>
    <w:p w:rsidR="003C06FC" w:rsidRDefault="003C06FC" w:rsidP="003C06FC">
      <w:pPr>
        <w:jc w:val="center"/>
        <w:rPr>
          <w:rFonts w:eastAsia="Calibri"/>
          <w:b/>
          <w:sz w:val="28"/>
          <w:szCs w:val="24"/>
          <w:lang w:eastAsia="en-US"/>
        </w:rPr>
      </w:pPr>
    </w:p>
    <w:p w:rsidR="003C06FC" w:rsidRPr="00170B17" w:rsidRDefault="003C06FC" w:rsidP="003C06FC">
      <w:pPr>
        <w:jc w:val="center"/>
        <w:rPr>
          <w:rFonts w:eastAsia="Calibri"/>
          <w:b/>
          <w:sz w:val="28"/>
          <w:szCs w:val="24"/>
          <w:lang w:eastAsia="en-US"/>
        </w:rPr>
      </w:pPr>
    </w:p>
    <w:p w:rsidR="00170B17" w:rsidRPr="00170B17" w:rsidRDefault="00170B17" w:rsidP="003C06FC">
      <w:pPr>
        <w:ind w:firstLine="709"/>
        <w:jc w:val="both"/>
        <w:rPr>
          <w:sz w:val="28"/>
          <w:szCs w:val="28"/>
          <w:lang w:val="x-none" w:eastAsia="x-none"/>
        </w:rPr>
      </w:pPr>
      <w:r w:rsidRPr="00170B17">
        <w:rPr>
          <w:sz w:val="28"/>
          <w:szCs w:val="28"/>
          <w:lang w:val="x-none" w:eastAsia="x-none"/>
        </w:rPr>
        <w:t xml:space="preserve">В соответствии с Бюджетным кодексом Российской Федерации, </w:t>
      </w:r>
      <w:r w:rsidRPr="00170B17">
        <w:rPr>
          <w:sz w:val="28"/>
          <w:szCs w:val="28"/>
          <w:lang w:eastAsia="x-none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70B17">
        <w:rPr>
          <w:sz w:val="28"/>
          <w:szCs w:val="28"/>
          <w:lang w:val="x-none" w:eastAsia="x-none"/>
        </w:rPr>
        <w:t>Уставом города Перми, Положением о бюджете и бюджетном процессе в городе Перми, утвержденным решением Пермской городской Думы от 28</w:t>
      </w:r>
      <w:r w:rsidRPr="00170B17">
        <w:rPr>
          <w:sz w:val="28"/>
          <w:szCs w:val="28"/>
          <w:lang w:eastAsia="x-none"/>
        </w:rPr>
        <w:t>.08.</w:t>
      </w:r>
      <w:r w:rsidRPr="00170B17">
        <w:rPr>
          <w:sz w:val="28"/>
          <w:szCs w:val="28"/>
          <w:lang w:val="x-none" w:eastAsia="x-none"/>
        </w:rPr>
        <w:t xml:space="preserve">2007 № 185, в целях обеспечения условий для развития потенциала талантливых и одаренных </w:t>
      </w:r>
      <w:r w:rsidR="003C06FC" w:rsidRPr="006022BE">
        <w:rPr>
          <w:sz w:val="28"/>
          <w:szCs w:val="28"/>
        </w:rPr>
        <w:t>обучающихся общеобразовательных организаций города Перми и их материального стимулирования</w:t>
      </w:r>
    </w:p>
    <w:p w:rsidR="00170B17" w:rsidRPr="00170B17" w:rsidRDefault="00170B17" w:rsidP="003C06FC">
      <w:pPr>
        <w:jc w:val="both"/>
        <w:rPr>
          <w:sz w:val="28"/>
          <w:szCs w:val="28"/>
          <w:lang w:eastAsia="x-none"/>
        </w:rPr>
      </w:pPr>
    </w:p>
    <w:p w:rsidR="00170B17" w:rsidRPr="003C06FC" w:rsidRDefault="00170B17" w:rsidP="003C06FC">
      <w:pPr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170B17">
        <w:rPr>
          <w:rFonts w:eastAsia="Calibri"/>
          <w:sz w:val="28"/>
          <w:szCs w:val="24"/>
          <w:lang w:eastAsia="en-US"/>
        </w:rPr>
        <w:t>Пермская городская Дума</w:t>
      </w:r>
      <w:r w:rsidR="003C06FC">
        <w:rPr>
          <w:rFonts w:eastAsia="Calibri"/>
          <w:sz w:val="28"/>
          <w:szCs w:val="24"/>
          <w:lang w:eastAsia="en-US"/>
        </w:rPr>
        <w:t xml:space="preserve"> </w:t>
      </w:r>
      <w:r w:rsidR="003C06FC" w:rsidRPr="003C06FC">
        <w:rPr>
          <w:rFonts w:eastAsia="Calibri"/>
          <w:b/>
          <w:sz w:val="28"/>
          <w:szCs w:val="24"/>
          <w:lang w:eastAsia="en-US"/>
        </w:rPr>
        <w:t>р</w:t>
      </w:r>
      <w:r w:rsidR="003C06FC">
        <w:rPr>
          <w:rFonts w:eastAsia="Calibri"/>
          <w:b/>
          <w:sz w:val="28"/>
          <w:szCs w:val="24"/>
          <w:lang w:eastAsia="en-US"/>
        </w:rPr>
        <w:t xml:space="preserve"> </w:t>
      </w:r>
      <w:r w:rsidR="003C06FC" w:rsidRPr="003C06FC">
        <w:rPr>
          <w:rFonts w:eastAsia="Calibri"/>
          <w:b/>
          <w:sz w:val="28"/>
          <w:szCs w:val="24"/>
          <w:lang w:eastAsia="en-US"/>
        </w:rPr>
        <w:t>е</w:t>
      </w:r>
      <w:r w:rsidR="003C06FC">
        <w:rPr>
          <w:rFonts w:eastAsia="Calibri"/>
          <w:b/>
          <w:sz w:val="28"/>
          <w:szCs w:val="24"/>
          <w:lang w:eastAsia="en-US"/>
        </w:rPr>
        <w:t xml:space="preserve"> </w:t>
      </w:r>
      <w:r w:rsidR="003C06FC" w:rsidRPr="003C06FC">
        <w:rPr>
          <w:rFonts w:eastAsia="Calibri"/>
          <w:b/>
          <w:sz w:val="28"/>
          <w:szCs w:val="24"/>
          <w:lang w:eastAsia="en-US"/>
        </w:rPr>
        <w:t>ш</w:t>
      </w:r>
      <w:r w:rsidR="003C06FC">
        <w:rPr>
          <w:rFonts w:eastAsia="Calibri"/>
          <w:b/>
          <w:sz w:val="28"/>
          <w:szCs w:val="24"/>
          <w:lang w:eastAsia="en-US"/>
        </w:rPr>
        <w:t xml:space="preserve"> </w:t>
      </w:r>
      <w:r w:rsidR="003C06FC" w:rsidRPr="003C06FC">
        <w:rPr>
          <w:rFonts w:eastAsia="Calibri"/>
          <w:b/>
          <w:sz w:val="28"/>
          <w:szCs w:val="24"/>
          <w:lang w:eastAsia="en-US"/>
        </w:rPr>
        <w:t>и</w:t>
      </w:r>
      <w:r w:rsidR="003C06FC">
        <w:rPr>
          <w:rFonts w:eastAsia="Calibri"/>
          <w:b/>
          <w:sz w:val="28"/>
          <w:szCs w:val="24"/>
          <w:lang w:eastAsia="en-US"/>
        </w:rPr>
        <w:t xml:space="preserve"> </w:t>
      </w:r>
      <w:r w:rsidR="003C06FC" w:rsidRPr="003C06FC">
        <w:rPr>
          <w:rFonts w:eastAsia="Calibri"/>
          <w:b/>
          <w:sz w:val="28"/>
          <w:szCs w:val="24"/>
          <w:lang w:eastAsia="en-US"/>
        </w:rPr>
        <w:t>л</w:t>
      </w:r>
      <w:r w:rsidR="003C06FC">
        <w:rPr>
          <w:rFonts w:eastAsia="Calibri"/>
          <w:b/>
          <w:sz w:val="28"/>
          <w:szCs w:val="24"/>
          <w:lang w:eastAsia="en-US"/>
        </w:rPr>
        <w:t xml:space="preserve"> </w:t>
      </w:r>
      <w:r w:rsidR="003C06FC" w:rsidRPr="003C06FC">
        <w:rPr>
          <w:rFonts w:eastAsia="Calibri"/>
          <w:b/>
          <w:sz w:val="28"/>
          <w:szCs w:val="24"/>
          <w:lang w:eastAsia="en-US"/>
        </w:rPr>
        <w:t>а:</w:t>
      </w:r>
    </w:p>
    <w:p w:rsidR="00170B17" w:rsidRPr="00170B17" w:rsidRDefault="00170B17" w:rsidP="003C06FC">
      <w:pPr>
        <w:jc w:val="both"/>
        <w:rPr>
          <w:rFonts w:eastAsia="Calibri"/>
          <w:spacing w:val="50"/>
          <w:sz w:val="28"/>
          <w:szCs w:val="24"/>
          <w:lang w:eastAsia="en-US"/>
        </w:rPr>
      </w:pPr>
    </w:p>
    <w:p w:rsidR="003C06FC" w:rsidRDefault="003C06FC" w:rsidP="00170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E61">
        <w:rPr>
          <w:sz w:val="28"/>
          <w:szCs w:val="28"/>
        </w:rPr>
        <w:t>1. Установить на 2018-2020 годы расходное обязательство города Перми по</w:t>
      </w:r>
      <w:r>
        <w:rPr>
          <w:sz w:val="28"/>
          <w:szCs w:val="28"/>
        </w:rPr>
        <w:t> </w:t>
      </w:r>
      <w:r w:rsidRPr="007E5E61">
        <w:rPr>
          <w:sz w:val="28"/>
          <w:szCs w:val="28"/>
        </w:rPr>
        <w:t>финансовому обеспечению присуждения обучающимся общеобразовательных организаций, осуществляющих на территории города Перми образовательную деятельность по имеющим государственную аккредитацию основным общеобразовательным программам, премии Главы города Перми «Золотой резерв» (далее – Премия).</w:t>
      </w:r>
    </w:p>
    <w:p w:rsidR="003C06FC" w:rsidRPr="007E5E61" w:rsidRDefault="003C06FC" w:rsidP="003C06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5E61">
        <w:rPr>
          <w:sz w:val="28"/>
          <w:szCs w:val="28"/>
        </w:rPr>
        <w:t>2. Расходы, связанные с исполнением расходного обязательства, предусмотренного пунктом 1 настоящего решения, включают в себя расходы, связанные с</w:t>
      </w:r>
      <w:r>
        <w:rPr>
          <w:sz w:val="28"/>
          <w:szCs w:val="28"/>
        </w:rPr>
        <w:t> </w:t>
      </w:r>
      <w:r w:rsidRPr="007E5E61">
        <w:rPr>
          <w:sz w:val="28"/>
          <w:szCs w:val="28"/>
        </w:rPr>
        <w:t>выплатой Премии, изготовлением дипломов и их торжественным вручением, и</w:t>
      </w:r>
      <w:r>
        <w:rPr>
          <w:sz w:val="28"/>
          <w:szCs w:val="28"/>
        </w:rPr>
        <w:t> </w:t>
      </w:r>
      <w:r w:rsidRPr="007E5E61">
        <w:rPr>
          <w:sz w:val="28"/>
          <w:szCs w:val="28"/>
        </w:rPr>
        <w:t xml:space="preserve">осуществляются за счет средств бюджета города Перми в рамках муниципальной программы в сфере образования. </w:t>
      </w:r>
    </w:p>
    <w:p w:rsidR="003C06FC" w:rsidRDefault="003C06FC" w:rsidP="003C06FC">
      <w:pPr>
        <w:ind w:firstLine="720"/>
        <w:jc w:val="both"/>
        <w:rPr>
          <w:sz w:val="28"/>
          <w:szCs w:val="28"/>
        </w:rPr>
      </w:pPr>
      <w:r w:rsidRPr="007E5E61">
        <w:rPr>
          <w:sz w:val="28"/>
          <w:szCs w:val="28"/>
        </w:rPr>
        <w:t>Расходы, связанные с выплатой Премии, относятся к публичным нормативным обязательствам.</w:t>
      </w:r>
    </w:p>
    <w:p w:rsidR="003C06FC" w:rsidRDefault="003C06FC" w:rsidP="00170B17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5E61">
        <w:rPr>
          <w:sz w:val="28"/>
          <w:szCs w:val="28"/>
        </w:rPr>
        <w:t>3. Выплата Премии осуществляется в денежной форме</w:t>
      </w:r>
      <w:r>
        <w:rPr>
          <w:sz w:val="28"/>
          <w:szCs w:val="28"/>
        </w:rPr>
        <w:t>,</w:t>
      </w:r>
      <w:r w:rsidRPr="007E5E61">
        <w:rPr>
          <w:sz w:val="28"/>
          <w:szCs w:val="28"/>
        </w:rPr>
        <w:t xml:space="preserve"> размер, критерии и</w:t>
      </w:r>
      <w:r>
        <w:rPr>
          <w:sz w:val="28"/>
          <w:szCs w:val="28"/>
        </w:rPr>
        <w:t> </w:t>
      </w:r>
      <w:r w:rsidRPr="007E5E61">
        <w:rPr>
          <w:sz w:val="28"/>
          <w:szCs w:val="28"/>
        </w:rPr>
        <w:t xml:space="preserve">условия </w:t>
      </w:r>
      <w:r w:rsidR="00C42F6E">
        <w:rPr>
          <w:sz w:val="28"/>
          <w:szCs w:val="28"/>
        </w:rPr>
        <w:t xml:space="preserve">ее </w:t>
      </w:r>
      <w:r w:rsidRPr="007E5E61">
        <w:rPr>
          <w:sz w:val="28"/>
          <w:szCs w:val="28"/>
        </w:rPr>
        <w:t>выплаты устанавливаются правовым актом Главы города Перми.</w:t>
      </w:r>
    </w:p>
    <w:p w:rsidR="00170B17" w:rsidRPr="00170B17" w:rsidRDefault="00170B17" w:rsidP="00170B17">
      <w:pPr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0B17">
        <w:rPr>
          <w:sz w:val="28"/>
          <w:szCs w:val="28"/>
        </w:rPr>
        <w:t>4. Настоящее решение вступает в силу с 01.01.2018, но не ранее дня его официального опубликования.</w:t>
      </w:r>
    </w:p>
    <w:p w:rsidR="00170B17" w:rsidRPr="00170B17" w:rsidRDefault="00170B17" w:rsidP="00170B17">
      <w:pPr>
        <w:ind w:firstLine="720"/>
        <w:jc w:val="both"/>
        <w:rPr>
          <w:sz w:val="28"/>
          <w:szCs w:val="24"/>
          <w:lang w:val="x-none" w:eastAsia="x-none"/>
        </w:rPr>
      </w:pPr>
      <w:r w:rsidRPr="00170B17">
        <w:rPr>
          <w:sz w:val="28"/>
          <w:szCs w:val="28"/>
          <w:lang w:eastAsia="x-none"/>
        </w:rPr>
        <w:lastRenderedPageBreak/>
        <w:t xml:space="preserve">5. </w:t>
      </w:r>
      <w:r w:rsidRPr="00170B17">
        <w:rPr>
          <w:sz w:val="28"/>
          <w:szCs w:val="28"/>
          <w:lang w:val="x-none" w:eastAsia="x-none"/>
        </w:rPr>
        <w:t xml:space="preserve">Опубликовать </w:t>
      </w:r>
      <w:r w:rsidRPr="00170B17">
        <w:rPr>
          <w:sz w:val="28"/>
          <w:szCs w:val="28"/>
          <w:lang w:eastAsia="x-none"/>
        </w:rPr>
        <w:t xml:space="preserve">настоящее </w:t>
      </w:r>
      <w:r w:rsidRPr="00170B17">
        <w:rPr>
          <w:sz w:val="28"/>
          <w:szCs w:val="28"/>
          <w:lang w:val="x-none" w:eastAsia="x-none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</w:t>
      </w:r>
      <w:r w:rsidRPr="00170B17">
        <w:rPr>
          <w:sz w:val="28"/>
          <w:szCs w:val="28"/>
          <w:lang w:eastAsia="x-none"/>
        </w:rPr>
        <w:t xml:space="preserve"> </w:t>
      </w:r>
      <w:r w:rsidRPr="00170B17">
        <w:rPr>
          <w:sz w:val="28"/>
          <w:szCs w:val="28"/>
          <w:lang w:val="x-none" w:eastAsia="x-none"/>
        </w:rPr>
        <w:t>Пермь».</w:t>
      </w:r>
    </w:p>
    <w:p w:rsidR="00170B17" w:rsidRPr="00170B17" w:rsidRDefault="00170B17" w:rsidP="00170B17">
      <w:pPr>
        <w:ind w:firstLine="720"/>
        <w:jc w:val="both"/>
        <w:rPr>
          <w:sz w:val="28"/>
          <w:szCs w:val="24"/>
          <w:lang w:val="x-none" w:eastAsia="x-none"/>
        </w:rPr>
      </w:pPr>
      <w:r w:rsidRPr="00170B17">
        <w:rPr>
          <w:sz w:val="28"/>
          <w:szCs w:val="28"/>
          <w:lang w:eastAsia="x-none"/>
        </w:rPr>
        <w:t xml:space="preserve">6. </w:t>
      </w:r>
      <w:r w:rsidRPr="00170B17">
        <w:rPr>
          <w:sz w:val="28"/>
          <w:szCs w:val="28"/>
          <w:lang w:val="x-none" w:eastAsia="x-none"/>
        </w:rPr>
        <w:t>Контроль за исполнением настоящего решения возложить</w:t>
      </w:r>
      <w:r w:rsidRPr="00170B17">
        <w:rPr>
          <w:sz w:val="28"/>
          <w:szCs w:val="28"/>
          <w:lang w:eastAsia="x-none"/>
        </w:rPr>
        <w:t xml:space="preserve"> </w:t>
      </w:r>
      <w:r w:rsidRPr="00170B17">
        <w:rPr>
          <w:sz w:val="28"/>
          <w:szCs w:val="28"/>
          <w:lang w:val="x-none" w:eastAsia="x-none"/>
        </w:rPr>
        <w:t>на</w:t>
      </w:r>
      <w:r w:rsidRPr="00170B17">
        <w:rPr>
          <w:sz w:val="28"/>
          <w:szCs w:val="24"/>
          <w:lang w:val="x-none" w:eastAsia="x-none"/>
        </w:rPr>
        <w:t xml:space="preserve"> комитет Пермской городской Думы по социальной политике.</w:t>
      </w:r>
    </w:p>
    <w:p w:rsidR="003C06FC" w:rsidRDefault="00170B17" w:rsidP="00404FF0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170B17">
        <w:rPr>
          <w:sz w:val="28"/>
          <w:szCs w:val="24"/>
        </w:rPr>
        <w:t xml:space="preserve">Председатель </w:t>
      </w:r>
    </w:p>
    <w:p w:rsidR="00170B17" w:rsidRPr="00170B17" w:rsidRDefault="00170B17" w:rsidP="00170B17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4"/>
        </w:rPr>
      </w:pPr>
      <w:r w:rsidRPr="00170B17">
        <w:rPr>
          <w:sz w:val="28"/>
          <w:szCs w:val="24"/>
        </w:rPr>
        <w:t xml:space="preserve">Пермской городской Думы </w:t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  <w:t xml:space="preserve">       </w:t>
      </w:r>
      <w:r w:rsidRPr="00170B17">
        <w:rPr>
          <w:sz w:val="28"/>
          <w:szCs w:val="24"/>
        </w:rPr>
        <w:t xml:space="preserve"> Ю.А.Уткин</w:t>
      </w:r>
    </w:p>
    <w:p w:rsidR="00170B17" w:rsidRPr="00170B17" w:rsidRDefault="00170B17" w:rsidP="00404FF0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4"/>
        </w:rPr>
      </w:pPr>
      <w:r w:rsidRPr="00170B17">
        <w:rPr>
          <w:sz w:val="28"/>
          <w:szCs w:val="24"/>
        </w:rPr>
        <w:t xml:space="preserve">Глава города Перми </w:t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</w:r>
      <w:r w:rsidR="003C06FC">
        <w:rPr>
          <w:sz w:val="28"/>
          <w:szCs w:val="24"/>
        </w:rPr>
        <w:tab/>
        <w:t xml:space="preserve">   </w:t>
      </w:r>
      <w:r w:rsidRPr="00170B17">
        <w:rPr>
          <w:sz w:val="28"/>
          <w:szCs w:val="24"/>
        </w:rPr>
        <w:t>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B06D59">
                              <w:t>Л.Я.Сиряченко-Полойко</w:t>
                            </w:r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B06D59">
                        <w:t>Л.Я.Сиряченко-Полойко</w:t>
                      </w:r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3C06FC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7636075"/>
      <w:docPartObj>
        <w:docPartGallery w:val="Page Numbers (Top of Page)"/>
        <w:docPartUnique/>
      </w:docPartObj>
    </w:sdtPr>
    <w:sdtEndPr/>
    <w:sdtContent>
      <w:p w:rsidR="003C06FC" w:rsidRDefault="003C06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A0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XvJcf2LVW3RmBSRgb9wf7vd6mUkBJhZywxOqKnryWxMQREoCzPIxd2FSASiKnL5J6GDBtVSdPuzTo77gojJAA==" w:salt="ggwfleTtzFO1rNE/Cyxa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A00"/>
    <w:rsid w:val="00154D3B"/>
    <w:rsid w:val="001602DD"/>
    <w:rsid w:val="001677E1"/>
    <w:rsid w:val="00170172"/>
    <w:rsid w:val="00170B17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6FC"/>
    <w:rsid w:val="003C3452"/>
    <w:rsid w:val="003C7818"/>
    <w:rsid w:val="003D7596"/>
    <w:rsid w:val="003E574B"/>
    <w:rsid w:val="00404FF0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24FE5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2F6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C6D90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326B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B74686F7-2037-4B62-997E-8EF987FB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Сиряченко-Полойко Людмила Яковлевна</cp:lastModifiedBy>
  <cp:revision>9</cp:revision>
  <cp:lastPrinted>2017-11-24T04:40:00Z</cp:lastPrinted>
  <dcterms:created xsi:type="dcterms:W3CDTF">2017-11-17T09:20:00Z</dcterms:created>
  <dcterms:modified xsi:type="dcterms:W3CDTF">2017-11-24T04:43:00Z</dcterms:modified>
</cp:coreProperties>
</file>