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2D" w:rsidRDefault="00AC39B8" w:rsidP="00AC39B8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2CD867C4" wp14:editId="05119AFB">
            <wp:extent cx="535940" cy="678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9B8" w:rsidRPr="00AC39B8" w:rsidRDefault="00AC39B8" w:rsidP="00AC39B8">
      <w:pPr>
        <w:keepNext/>
        <w:widowControl w:val="0"/>
        <w:spacing w:after="0" w:line="360" w:lineRule="exact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C39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АДМИНИСТРАЦИЯ ГОРОДА ПЕРМИ</w:t>
      </w:r>
    </w:p>
    <w:p w:rsidR="00AC39B8" w:rsidRPr="00AC39B8" w:rsidRDefault="00AC39B8" w:rsidP="00AC39B8">
      <w:pPr>
        <w:widowControl w:val="0"/>
        <w:spacing w:after="0" w:line="360" w:lineRule="exact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AC39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proofErr w:type="gramEnd"/>
      <w:r w:rsidRPr="00AC39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 С П О Р Я Ж Е Н И Е</w:t>
      </w:r>
    </w:p>
    <w:p w:rsidR="00AC39B8" w:rsidRPr="00AC39B8" w:rsidRDefault="00AC39B8" w:rsidP="00AC39B8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НАЧАЛЬНИКА ДЕПАРТАМЕНТА ЗЕМЕЛЬНЫХ ОТНОШЕНИЙ</w:t>
      </w:r>
    </w:p>
    <w:p w:rsidR="00AC39B8" w:rsidRPr="00AC39B8" w:rsidRDefault="00AC39B8" w:rsidP="00AC3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C39B8" w:rsidRPr="00AC39B8" w:rsidRDefault="00AC39B8" w:rsidP="00AC3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C39B8" w:rsidRPr="00AC39B8" w:rsidRDefault="00AC39B8" w:rsidP="00AC3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C39B8" w:rsidRPr="00AC39B8" w:rsidRDefault="00AC39B8" w:rsidP="00AC3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C39B8">
        <w:rPr>
          <w:rFonts w:ascii="Times New Roman" w:eastAsia="Times New Roman" w:hAnsi="Times New Roman" w:cs="Times New Roman"/>
          <w:sz w:val="24"/>
          <w:szCs w:val="20"/>
          <w:lang w:eastAsia="ru-RU"/>
        </w:rPr>
        <w:t>08.12.2017</w:t>
      </w:r>
      <w:r w:rsidRPr="00AC39B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C39B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C39B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C39B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C39B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C39B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C39B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C39B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C39B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</w:t>
      </w:r>
      <w:r w:rsidRPr="00AC39B8">
        <w:rPr>
          <w:rFonts w:ascii="Times New Roman" w:eastAsia="Times New Roman" w:hAnsi="Times New Roman" w:cs="Times New Roman"/>
          <w:sz w:val="24"/>
          <w:szCs w:val="20"/>
          <w:lang w:eastAsia="ru-RU"/>
        </w:rPr>
        <w:t>№ 2273</w:t>
      </w:r>
    </w:p>
    <w:p w:rsidR="00AC39B8" w:rsidRPr="00AC39B8" w:rsidRDefault="00AC39B8" w:rsidP="00AC39B8">
      <w:pPr>
        <w:suppressAutoHyphens/>
        <w:spacing w:after="0" w:line="240" w:lineRule="exact"/>
        <w:ind w:right="62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C3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 w:rsidRPr="00AC3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</w:t>
      </w:r>
      <w:proofErr w:type="gramEnd"/>
      <w:r w:rsidRPr="00AC3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распоряжения начальника департамента земельных отношений администрации города Перми от 07.02.2017 № 246 «Об изъятии </w:t>
      </w:r>
    </w:p>
    <w:p w:rsidR="00AC39B8" w:rsidRPr="00AC39B8" w:rsidRDefault="00AC39B8" w:rsidP="00AC39B8">
      <w:pPr>
        <w:suppressAutoHyphens/>
        <w:spacing w:after="0" w:line="240" w:lineRule="exact"/>
        <w:ind w:right="62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земельного участка </w:t>
      </w:r>
    </w:p>
    <w:p w:rsidR="00AC39B8" w:rsidRPr="00AC39B8" w:rsidRDefault="00AC39B8" w:rsidP="00AC39B8">
      <w:pPr>
        <w:suppressAutoHyphens/>
        <w:spacing w:after="0" w:line="240" w:lineRule="exact"/>
        <w:ind w:right="62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муниципальных нужд»</w:t>
      </w:r>
    </w:p>
    <w:p w:rsidR="00AC39B8" w:rsidRDefault="00AC39B8" w:rsidP="00461265">
      <w:pPr>
        <w:spacing w:line="240" w:lineRule="auto"/>
      </w:pPr>
    </w:p>
    <w:p w:rsidR="00461265" w:rsidRDefault="00461265" w:rsidP="00461265">
      <w:pPr>
        <w:spacing w:after="0" w:line="240" w:lineRule="auto"/>
      </w:pPr>
      <w:bookmarkStart w:id="0" w:name="_GoBack"/>
      <w:bookmarkEnd w:id="0"/>
    </w:p>
    <w:p w:rsidR="00AC39B8" w:rsidRPr="00AC39B8" w:rsidRDefault="00AC39B8" w:rsidP="00AC39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Положения о департаменте земельных отношений администрации города Перми, утвержденного решением Пермской городской Думы от 24 февраля 2015 г. № 39, решения Кировского районного суда города Перми от 25 июля 2017 г. по делу № 2а-1675/2017, вступившего в законную силу 08 ноября 2017 г.: </w:t>
      </w:r>
    </w:p>
    <w:p w:rsidR="00AC39B8" w:rsidRPr="00AC39B8" w:rsidRDefault="00AC39B8" w:rsidP="00AC39B8">
      <w:pPr>
        <w:numPr>
          <w:ilvl w:val="0"/>
          <w:numId w:val="1"/>
        </w:numPr>
        <w:tabs>
          <w:tab w:val="left" w:pos="1276"/>
        </w:tabs>
        <w:spacing w:after="12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распоряжение начальника департамента земельных отношений администрации города Перми от 07 февраля 2017 г. № 246 «Об изъятии земельного участка для муниципальных нужд».</w:t>
      </w:r>
    </w:p>
    <w:p w:rsidR="00AC39B8" w:rsidRPr="00AC39B8" w:rsidRDefault="00AC39B8" w:rsidP="00AC39B8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подписания.</w:t>
      </w:r>
    </w:p>
    <w:p w:rsidR="00AC39B8" w:rsidRPr="00AC39B8" w:rsidRDefault="00AC39B8" w:rsidP="00AC39B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распоряжения возложить на первого заместителя начальника департамента </w:t>
      </w:r>
      <w:proofErr w:type="gramStart"/>
      <w:r w:rsidRPr="00AC39B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proofErr w:type="gramEnd"/>
      <w:r w:rsidRPr="00AC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администрации города Перми Раевскую Л.В.</w:t>
      </w:r>
    </w:p>
    <w:p w:rsidR="00AC39B8" w:rsidRPr="00AC39B8" w:rsidRDefault="00AC39B8" w:rsidP="00AC39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9B8" w:rsidRPr="00AC39B8" w:rsidRDefault="00AC39B8" w:rsidP="00AC39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9B8" w:rsidRPr="00AC39B8" w:rsidRDefault="00AC39B8" w:rsidP="00AC39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9B8" w:rsidRPr="00AC39B8" w:rsidRDefault="00AC39B8" w:rsidP="00AC39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B8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Немирова</w:t>
      </w:r>
    </w:p>
    <w:p w:rsidR="00AC39B8" w:rsidRDefault="00AC39B8"/>
    <w:sectPr w:rsidR="00AC39B8" w:rsidSect="00AC39B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E4678"/>
    <w:multiLevelType w:val="hybridMultilevel"/>
    <w:tmpl w:val="AFBEBBF8"/>
    <w:lvl w:ilvl="0" w:tplc="33F8017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7E7"/>
    <w:rsid w:val="0041222D"/>
    <w:rsid w:val="00461265"/>
    <w:rsid w:val="00AC39B8"/>
    <w:rsid w:val="00B500E4"/>
    <w:rsid w:val="00B9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Наталья Александровна</dc:creator>
  <cp:keywords/>
  <dc:description/>
  <cp:lastModifiedBy>Григорьева Наталья Александровна</cp:lastModifiedBy>
  <cp:revision>4</cp:revision>
  <dcterms:created xsi:type="dcterms:W3CDTF">2017-12-12T11:33:00Z</dcterms:created>
  <dcterms:modified xsi:type="dcterms:W3CDTF">2017-12-12T11:37:00Z</dcterms:modified>
</cp:coreProperties>
</file>