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54C" w:rsidRPr="00B33B01" w:rsidRDefault="00DA4BD3" w:rsidP="00E50A8F">
      <w:pPr>
        <w:pStyle w:val="ConsPlusNormal"/>
        <w:ind w:left="6237"/>
        <w:outlineLvl w:val="0"/>
        <w:rPr>
          <w:rFonts w:ascii="Times New Roman" w:hAnsi="Times New Roman" w:cs="Times New Roman"/>
          <w:sz w:val="28"/>
          <w:szCs w:val="28"/>
        </w:rPr>
      </w:pPr>
      <w:r w:rsidRPr="00B33B01">
        <w:rPr>
          <w:rFonts w:ascii="Times New Roman" w:hAnsi="Times New Roman" w:cs="Times New Roman"/>
          <w:sz w:val="28"/>
          <w:szCs w:val="28"/>
        </w:rPr>
        <w:t xml:space="preserve">ПРИЛОЖЕНИЕ </w:t>
      </w:r>
      <w:r w:rsidR="000E0E4A" w:rsidRPr="00B33B01">
        <w:rPr>
          <w:rFonts w:ascii="Times New Roman" w:hAnsi="Times New Roman" w:cs="Times New Roman"/>
          <w:sz w:val="28"/>
          <w:szCs w:val="28"/>
        </w:rPr>
        <w:t>15</w:t>
      </w:r>
    </w:p>
    <w:p w:rsidR="00EE254C" w:rsidRPr="00B33B01" w:rsidRDefault="00EE254C" w:rsidP="00E50A8F">
      <w:pPr>
        <w:pStyle w:val="ConsPlusNormal"/>
        <w:ind w:left="6237"/>
        <w:rPr>
          <w:rFonts w:ascii="Times New Roman" w:hAnsi="Times New Roman" w:cs="Times New Roman"/>
          <w:sz w:val="28"/>
          <w:szCs w:val="28"/>
        </w:rPr>
      </w:pPr>
      <w:r w:rsidRPr="00B33B01">
        <w:rPr>
          <w:rFonts w:ascii="Times New Roman" w:hAnsi="Times New Roman" w:cs="Times New Roman"/>
          <w:sz w:val="28"/>
          <w:szCs w:val="28"/>
        </w:rPr>
        <w:t>к решению</w:t>
      </w:r>
    </w:p>
    <w:p w:rsidR="00EE254C" w:rsidRPr="00B33B01" w:rsidRDefault="00EE254C" w:rsidP="00E50A8F">
      <w:pPr>
        <w:pStyle w:val="ConsPlusNormal"/>
        <w:ind w:left="6237"/>
        <w:rPr>
          <w:rFonts w:ascii="Times New Roman" w:hAnsi="Times New Roman" w:cs="Times New Roman"/>
          <w:sz w:val="28"/>
          <w:szCs w:val="28"/>
        </w:rPr>
      </w:pPr>
      <w:r w:rsidRPr="00B33B01">
        <w:rPr>
          <w:rFonts w:ascii="Times New Roman" w:hAnsi="Times New Roman" w:cs="Times New Roman"/>
          <w:sz w:val="28"/>
          <w:szCs w:val="28"/>
        </w:rPr>
        <w:t>Пермской городской Думы</w:t>
      </w:r>
    </w:p>
    <w:p w:rsidR="00EE254C" w:rsidRPr="00B33B01" w:rsidRDefault="0000401C" w:rsidP="00E50A8F">
      <w:pPr>
        <w:pStyle w:val="ConsPlusNormal"/>
        <w:ind w:left="6237"/>
        <w:rPr>
          <w:rFonts w:ascii="Times New Roman" w:hAnsi="Times New Roman" w:cs="Times New Roman"/>
          <w:sz w:val="28"/>
          <w:szCs w:val="28"/>
        </w:rPr>
      </w:pPr>
      <w:r w:rsidRPr="00B33B01">
        <w:rPr>
          <w:rFonts w:ascii="Times New Roman" w:hAnsi="Times New Roman" w:cs="Times New Roman"/>
          <w:sz w:val="28"/>
          <w:szCs w:val="28"/>
        </w:rPr>
        <w:t>от 19.12.2017 № 250</w:t>
      </w:r>
    </w:p>
    <w:p w:rsidR="00EE254C" w:rsidRPr="00B33B01" w:rsidRDefault="00EE254C">
      <w:pPr>
        <w:pStyle w:val="ConsPlusNormal"/>
        <w:jc w:val="both"/>
        <w:rPr>
          <w:rFonts w:ascii="Times New Roman" w:hAnsi="Times New Roman" w:cs="Times New Roman"/>
          <w:sz w:val="28"/>
        </w:rPr>
      </w:pPr>
    </w:p>
    <w:p w:rsidR="00EE254C" w:rsidRPr="0000401C" w:rsidRDefault="000E0E4A">
      <w:pPr>
        <w:pStyle w:val="ConsPlusTitle"/>
        <w:jc w:val="center"/>
        <w:rPr>
          <w:rFonts w:ascii="Times New Roman" w:hAnsi="Times New Roman" w:cs="Times New Roman"/>
          <w:sz w:val="28"/>
          <w:szCs w:val="28"/>
        </w:rPr>
      </w:pPr>
      <w:r w:rsidRPr="0000401C">
        <w:rPr>
          <w:rFonts w:ascii="Times New Roman" w:hAnsi="Times New Roman" w:cs="Times New Roman"/>
          <w:sz w:val="28"/>
          <w:szCs w:val="28"/>
        </w:rPr>
        <w:t>Случаи</w:t>
      </w:r>
      <w:r w:rsidR="0036168A">
        <w:rPr>
          <w:rFonts w:ascii="Times New Roman" w:hAnsi="Times New Roman" w:cs="Times New Roman"/>
          <w:sz w:val="28"/>
          <w:szCs w:val="28"/>
        </w:rPr>
        <w:t xml:space="preserve"> </w:t>
      </w:r>
      <w:r w:rsidRPr="0000401C">
        <w:rPr>
          <w:rFonts w:ascii="Times New Roman" w:hAnsi="Times New Roman" w:cs="Times New Roman"/>
          <w:sz w:val="28"/>
          <w:szCs w:val="28"/>
        </w:rPr>
        <w:t>предоставления из бюджета города Перми субсидий юридическим лицам</w:t>
      </w:r>
      <w:r w:rsidR="00EE254C" w:rsidRPr="0000401C">
        <w:rPr>
          <w:rFonts w:ascii="Times New Roman" w:hAnsi="Times New Roman" w:cs="Times New Roman"/>
          <w:sz w:val="28"/>
          <w:szCs w:val="28"/>
        </w:rPr>
        <w:t xml:space="preserve"> </w:t>
      </w:r>
      <w:bookmarkStart w:id="0" w:name="_GoBack"/>
      <w:bookmarkEnd w:id="0"/>
      <w:r w:rsidRPr="0000401C">
        <w:rPr>
          <w:rFonts w:ascii="Times New Roman" w:hAnsi="Times New Roman" w:cs="Times New Roman"/>
          <w:sz w:val="28"/>
          <w:szCs w:val="28"/>
        </w:rPr>
        <w:t>(за исключением субсидий государственным (муниципальным) учреждениям), индивидуальным предпринимателям, а также физическим лицам</w:t>
      </w:r>
      <w:r w:rsidR="00EE254C" w:rsidRPr="0000401C">
        <w:rPr>
          <w:rFonts w:ascii="Times New Roman" w:hAnsi="Times New Roman" w:cs="Times New Roman"/>
          <w:sz w:val="28"/>
          <w:szCs w:val="28"/>
        </w:rPr>
        <w:t xml:space="preserve"> </w:t>
      </w:r>
      <w:r w:rsidRPr="0000401C">
        <w:rPr>
          <w:rFonts w:ascii="Times New Roman" w:hAnsi="Times New Roman" w:cs="Times New Roman"/>
          <w:sz w:val="28"/>
          <w:szCs w:val="28"/>
        </w:rPr>
        <w:t>–</w:t>
      </w:r>
      <w:r w:rsidR="00EE254C" w:rsidRPr="0000401C">
        <w:rPr>
          <w:rFonts w:ascii="Times New Roman" w:hAnsi="Times New Roman" w:cs="Times New Roman"/>
          <w:sz w:val="28"/>
          <w:szCs w:val="28"/>
        </w:rPr>
        <w:t xml:space="preserve"> </w:t>
      </w:r>
      <w:r w:rsidRPr="0000401C">
        <w:rPr>
          <w:rFonts w:ascii="Times New Roman" w:hAnsi="Times New Roman" w:cs="Times New Roman"/>
          <w:sz w:val="28"/>
          <w:szCs w:val="28"/>
        </w:rPr>
        <w:t>производителям товаров, работ, услуг и некоммерческим организациям</w:t>
      </w:r>
    </w:p>
    <w:p w:rsidR="00443C42" w:rsidRDefault="00443C42">
      <w:pPr>
        <w:pStyle w:val="ConsPlusTitle"/>
        <w:jc w:val="center"/>
        <w:rPr>
          <w:rFonts w:ascii="Times New Roman" w:hAnsi="Times New Roman" w:cs="Times New Roman"/>
          <w:b w:val="0"/>
          <w:sz w:val="28"/>
          <w:szCs w:val="28"/>
        </w:rPr>
      </w:pPr>
    </w:p>
    <w:tbl>
      <w:tblPr>
        <w:tblStyle w:val="a3"/>
        <w:tblW w:w="0" w:type="auto"/>
        <w:tblLook w:val="04A0" w:firstRow="1" w:lastRow="0" w:firstColumn="1" w:lastColumn="0" w:noHBand="0" w:noVBand="1"/>
      </w:tblPr>
      <w:tblGrid>
        <w:gridCol w:w="1129"/>
        <w:gridCol w:w="8789"/>
      </w:tblGrid>
      <w:tr w:rsidR="00443C42" w:rsidTr="00777F71">
        <w:trPr>
          <w:tblHeader/>
        </w:trPr>
        <w:tc>
          <w:tcPr>
            <w:tcW w:w="1129" w:type="dxa"/>
          </w:tcPr>
          <w:p w:rsidR="00443C42" w:rsidRDefault="00443C42">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w:t>
            </w:r>
          </w:p>
          <w:p w:rsidR="00443C42" w:rsidRDefault="00443C42">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п/п</w:t>
            </w:r>
          </w:p>
        </w:tc>
        <w:tc>
          <w:tcPr>
            <w:tcW w:w="8789" w:type="dxa"/>
          </w:tcPr>
          <w:p w:rsidR="00443C42" w:rsidRDefault="00443C42">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Случаи предоставления</w:t>
            </w:r>
          </w:p>
        </w:tc>
      </w:tr>
      <w:tr w:rsidR="00443C42" w:rsidTr="00443C42">
        <w:tc>
          <w:tcPr>
            <w:tcW w:w="1129" w:type="dxa"/>
          </w:tcPr>
          <w:p w:rsidR="00443C42" w:rsidRDefault="00443C42">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w:t>
            </w:r>
          </w:p>
          <w:p w:rsidR="00443C42" w:rsidRDefault="00443C42">
            <w:pPr>
              <w:pStyle w:val="ConsPlusTitle"/>
              <w:jc w:val="center"/>
              <w:rPr>
                <w:rFonts w:ascii="Times New Roman" w:hAnsi="Times New Roman" w:cs="Times New Roman"/>
                <w:b w:val="0"/>
                <w:sz w:val="28"/>
                <w:szCs w:val="28"/>
              </w:rPr>
            </w:pPr>
          </w:p>
        </w:tc>
        <w:tc>
          <w:tcPr>
            <w:tcW w:w="8789" w:type="dxa"/>
          </w:tcPr>
          <w:p w:rsidR="00443C42" w:rsidRDefault="00443C42" w:rsidP="00443C42">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Субсидии</w:t>
            </w:r>
            <w:r>
              <w:rPr>
                <w:rFonts w:ascii="Arial" w:hAnsi="Arial" w:cs="Arial"/>
                <w:sz w:val="20"/>
              </w:rPr>
              <w:t xml:space="preserve"> </w:t>
            </w:r>
            <w:r w:rsidRPr="00443C42">
              <w:rPr>
                <w:rFonts w:ascii="Times New Roman" w:hAnsi="Times New Roman" w:cs="Times New Roman"/>
                <w:b w:val="0"/>
                <w:sz w:val="28"/>
                <w:szCs w:val="28"/>
              </w:rPr>
              <w:t>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w:t>
            </w:r>
          </w:p>
        </w:tc>
      </w:tr>
      <w:tr w:rsidR="00443C42" w:rsidTr="00443C42">
        <w:tc>
          <w:tcPr>
            <w:tcW w:w="1129" w:type="dxa"/>
          </w:tcPr>
          <w:p w:rsidR="00443C42" w:rsidRDefault="004B03D9">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1.1</w:t>
            </w:r>
          </w:p>
        </w:tc>
        <w:tc>
          <w:tcPr>
            <w:tcW w:w="8789" w:type="dxa"/>
          </w:tcPr>
          <w:p w:rsidR="00443C42" w:rsidRPr="00443C42" w:rsidRDefault="00443C42" w:rsidP="00443C42">
            <w:pPr>
              <w:pStyle w:val="ConsPlusTitle"/>
              <w:jc w:val="both"/>
              <w:rPr>
                <w:rFonts w:ascii="Times New Roman" w:hAnsi="Times New Roman" w:cs="Times New Roman"/>
                <w:b w:val="0"/>
                <w:sz w:val="28"/>
                <w:szCs w:val="28"/>
              </w:rPr>
            </w:pPr>
            <w:r w:rsidRPr="00443C42">
              <w:rPr>
                <w:rFonts w:ascii="Times New Roman" w:hAnsi="Times New Roman" w:cs="Times New Roman"/>
                <w:b w:val="0"/>
                <w:sz w:val="28"/>
                <w:szCs w:val="28"/>
              </w:rPr>
              <w:t>частным образовательным организациям, индивидуальным предпринимателям, осуществляющим образовательную деятельность по образовательным программам дошкольного образования, присмотр и уход за детьми в возрасте от 1 года до 8 лет на территории города Перми и имеющим лицензию на осуществление образовательной деятельности, по возмещению части затрат</w:t>
            </w:r>
          </w:p>
        </w:tc>
      </w:tr>
      <w:tr w:rsidR="00443C42" w:rsidTr="00443C42">
        <w:tc>
          <w:tcPr>
            <w:tcW w:w="1129" w:type="dxa"/>
          </w:tcPr>
          <w:p w:rsidR="00443C42" w:rsidRDefault="004B03D9">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1.2</w:t>
            </w:r>
          </w:p>
        </w:tc>
        <w:tc>
          <w:tcPr>
            <w:tcW w:w="8789" w:type="dxa"/>
          </w:tcPr>
          <w:p w:rsidR="00443C42" w:rsidRPr="004B03D9" w:rsidRDefault="004B03D9" w:rsidP="004B03D9">
            <w:pPr>
              <w:pStyle w:val="ConsPlusTitle"/>
              <w:jc w:val="both"/>
              <w:rPr>
                <w:rFonts w:ascii="Times New Roman" w:hAnsi="Times New Roman" w:cs="Times New Roman"/>
                <w:b w:val="0"/>
                <w:sz w:val="28"/>
                <w:szCs w:val="28"/>
              </w:rPr>
            </w:pPr>
            <w:r w:rsidRPr="004B03D9">
              <w:rPr>
                <w:rFonts w:ascii="Times New Roman" w:hAnsi="Times New Roman" w:cs="Times New Roman"/>
                <w:b w:val="0"/>
                <w:sz w:val="28"/>
                <w:szCs w:val="28"/>
              </w:rPr>
              <w:t xml:space="preserve">организациям отдыха детей и </w:t>
            </w:r>
            <w:r w:rsidR="00502840">
              <w:rPr>
                <w:rFonts w:ascii="Times New Roman" w:hAnsi="Times New Roman" w:cs="Times New Roman"/>
                <w:b w:val="0"/>
                <w:sz w:val="28"/>
                <w:szCs w:val="28"/>
              </w:rPr>
              <w:t xml:space="preserve">их оздоровления независимо от </w:t>
            </w:r>
            <w:r w:rsidRPr="004B03D9">
              <w:rPr>
                <w:rFonts w:ascii="Times New Roman" w:hAnsi="Times New Roman" w:cs="Times New Roman"/>
                <w:b w:val="0"/>
                <w:sz w:val="28"/>
                <w:szCs w:val="28"/>
              </w:rPr>
              <w:t xml:space="preserve"> организационно-правовой формы и формы собственности, индивидуальным предпринимателям, в целях возмещения затрат на отдых детей в связи с оказанием услуг по организации отдыха детей и молодежи</w:t>
            </w:r>
          </w:p>
        </w:tc>
      </w:tr>
      <w:tr w:rsidR="00443C42" w:rsidTr="00443C42">
        <w:tc>
          <w:tcPr>
            <w:tcW w:w="1129" w:type="dxa"/>
          </w:tcPr>
          <w:p w:rsidR="00443C42" w:rsidRPr="00BD1D33" w:rsidRDefault="009D2F4E">
            <w:pPr>
              <w:pStyle w:val="ConsPlusTitle"/>
              <w:jc w:val="center"/>
              <w:rPr>
                <w:rFonts w:ascii="Times New Roman" w:hAnsi="Times New Roman" w:cs="Times New Roman"/>
                <w:b w:val="0"/>
                <w:sz w:val="28"/>
                <w:szCs w:val="28"/>
              </w:rPr>
            </w:pPr>
            <w:r w:rsidRPr="00BD1D33">
              <w:rPr>
                <w:rFonts w:ascii="Times New Roman" w:hAnsi="Times New Roman" w:cs="Times New Roman"/>
                <w:b w:val="0"/>
                <w:sz w:val="28"/>
                <w:szCs w:val="28"/>
              </w:rPr>
              <w:t>1.3</w:t>
            </w:r>
          </w:p>
        </w:tc>
        <w:tc>
          <w:tcPr>
            <w:tcW w:w="8789" w:type="dxa"/>
          </w:tcPr>
          <w:p w:rsidR="00443C42" w:rsidRPr="00BD1D33" w:rsidRDefault="00AA1A8E" w:rsidP="00701FE8">
            <w:pPr>
              <w:pStyle w:val="ConsPlusTitle"/>
              <w:jc w:val="both"/>
              <w:rPr>
                <w:rFonts w:ascii="Times New Roman" w:hAnsi="Times New Roman" w:cs="Times New Roman"/>
                <w:b w:val="0"/>
                <w:sz w:val="28"/>
                <w:szCs w:val="28"/>
              </w:rPr>
            </w:pPr>
            <w:r w:rsidRPr="00BD1D33">
              <w:rPr>
                <w:rFonts w:ascii="Times New Roman" w:hAnsi="Times New Roman" w:cs="Times New Roman"/>
                <w:b w:val="0"/>
                <w:sz w:val="28"/>
                <w:szCs w:val="28"/>
              </w:rPr>
              <w:t xml:space="preserve">организациям отдыха детей и </w:t>
            </w:r>
            <w:r w:rsidR="005C20ED" w:rsidRPr="00BD1D33">
              <w:rPr>
                <w:rFonts w:ascii="Times New Roman" w:hAnsi="Times New Roman" w:cs="Times New Roman"/>
                <w:b w:val="0"/>
                <w:sz w:val="28"/>
                <w:szCs w:val="28"/>
              </w:rPr>
              <w:t xml:space="preserve">их оздоровления независимо от </w:t>
            </w:r>
            <w:r w:rsidRPr="00BD1D33">
              <w:rPr>
                <w:rFonts w:ascii="Times New Roman" w:hAnsi="Times New Roman" w:cs="Times New Roman"/>
                <w:b w:val="0"/>
                <w:sz w:val="28"/>
                <w:szCs w:val="28"/>
              </w:rPr>
              <w:t xml:space="preserve"> организационно-правовой формы и формы собственности (за исключением государственных (муниципальных) учреждений), индивидуальным предпринимателям, в целях возмещения затрат на отдых детей и их оздоровление в загородных лагерях отдыха и оздоровления детей, санаторно-оздоровительных детских лагерях</w:t>
            </w:r>
          </w:p>
        </w:tc>
      </w:tr>
      <w:tr w:rsidR="00FB5873" w:rsidTr="00443C42">
        <w:tc>
          <w:tcPr>
            <w:tcW w:w="1129" w:type="dxa"/>
          </w:tcPr>
          <w:p w:rsidR="00FB5873" w:rsidRPr="00BD1D33" w:rsidRDefault="0053457B">
            <w:pPr>
              <w:pStyle w:val="ConsPlusTitle"/>
              <w:jc w:val="center"/>
              <w:rPr>
                <w:rFonts w:ascii="Times New Roman" w:hAnsi="Times New Roman" w:cs="Times New Roman"/>
                <w:b w:val="0"/>
                <w:sz w:val="28"/>
                <w:szCs w:val="28"/>
              </w:rPr>
            </w:pPr>
            <w:r w:rsidRPr="00BD1D33">
              <w:rPr>
                <w:rFonts w:ascii="Times New Roman" w:hAnsi="Times New Roman" w:cs="Times New Roman"/>
                <w:b w:val="0"/>
                <w:sz w:val="28"/>
                <w:szCs w:val="28"/>
              </w:rPr>
              <w:t>1.4</w:t>
            </w:r>
          </w:p>
        </w:tc>
        <w:tc>
          <w:tcPr>
            <w:tcW w:w="8789" w:type="dxa"/>
          </w:tcPr>
          <w:p w:rsidR="00FB5873" w:rsidRPr="00BD1D33" w:rsidRDefault="00FB5873" w:rsidP="004B03D9">
            <w:pPr>
              <w:pStyle w:val="ConsPlusTitle"/>
              <w:jc w:val="both"/>
              <w:rPr>
                <w:rFonts w:ascii="Times New Roman" w:hAnsi="Times New Roman" w:cs="Times New Roman"/>
                <w:b w:val="0"/>
                <w:sz w:val="28"/>
                <w:szCs w:val="28"/>
              </w:rPr>
            </w:pPr>
            <w:r w:rsidRPr="00BD1D33">
              <w:rPr>
                <w:rFonts w:ascii="Times New Roman" w:hAnsi="Times New Roman" w:cs="Times New Roman"/>
                <w:b w:val="0"/>
                <w:sz w:val="28"/>
                <w:szCs w:val="28"/>
              </w:rPr>
              <w:t>хозяйствующим субъектам (за исключением субсидий государственным (муниципальны</w:t>
            </w:r>
            <w:r w:rsidR="00AA5A65" w:rsidRPr="00BD1D33">
              <w:rPr>
                <w:rFonts w:ascii="Times New Roman" w:hAnsi="Times New Roman" w:cs="Times New Roman"/>
                <w:b w:val="0"/>
                <w:sz w:val="28"/>
                <w:szCs w:val="28"/>
              </w:rPr>
              <w:t xml:space="preserve">м) учреждениям) независимо от </w:t>
            </w:r>
            <w:r w:rsidRPr="00BD1D33">
              <w:rPr>
                <w:rFonts w:ascii="Times New Roman" w:hAnsi="Times New Roman" w:cs="Times New Roman"/>
                <w:b w:val="0"/>
                <w:sz w:val="28"/>
                <w:szCs w:val="28"/>
              </w:rPr>
              <w:t xml:space="preserve"> организационно-правовой формы и формы собственности, индивидуальным предпринимателям, в целях возмещения затрат  на приобретение путевок в загородные лагеря отдыха и оздоровления детей, санаторно-оздоровительные детские лагеря для детей работников данных хозяйствующих субъектов,  индивидуальных предпринимателей</w:t>
            </w:r>
          </w:p>
        </w:tc>
      </w:tr>
      <w:tr w:rsidR="00443C42" w:rsidTr="00443C42">
        <w:tc>
          <w:tcPr>
            <w:tcW w:w="1129" w:type="dxa"/>
          </w:tcPr>
          <w:p w:rsidR="00443C42" w:rsidRDefault="0053457B">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1.5</w:t>
            </w:r>
          </w:p>
        </w:tc>
        <w:tc>
          <w:tcPr>
            <w:tcW w:w="8789" w:type="dxa"/>
          </w:tcPr>
          <w:p w:rsidR="00443C42" w:rsidRPr="00AE515A" w:rsidRDefault="00ED7EFF" w:rsidP="00AE515A">
            <w:pPr>
              <w:pStyle w:val="ConsPlusTitle"/>
              <w:rPr>
                <w:rFonts w:ascii="Times New Roman" w:hAnsi="Times New Roman" w:cs="Times New Roman"/>
                <w:b w:val="0"/>
                <w:sz w:val="28"/>
                <w:szCs w:val="28"/>
              </w:rPr>
            </w:pPr>
            <w:r w:rsidRPr="00AE515A">
              <w:rPr>
                <w:rFonts w:ascii="Times New Roman" w:hAnsi="Times New Roman" w:cs="Times New Roman"/>
                <w:b w:val="0"/>
                <w:sz w:val="28"/>
                <w:szCs w:val="28"/>
              </w:rPr>
              <w:t xml:space="preserve">юридическим лицам (за исключением государственных (муниципальных) учреждений) в целях возмещения затрат, связанных с выполнением муниципальных работ по проведению занятий </w:t>
            </w:r>
            <w:r w:rsidRPr="00AE515A">
              <w:rPr>
                <w:rFonts w:ascii="Times New Roman" w:hAnsi="Times New Roman" w:cs="Times New Roman"/>
                <w:b w:val="0"/>
                <w:sz w:val="28"/>
                <w:szCs w:val="28"/>
              </w:rPr>
              <w:lastRenderedPageBreak/>
              <w:t>физкультурно-спортивной направленности по месту проживания граждан</w:t>
            </w:r>
          </w:p>
        </w:tc>
      </w:tr>
      <w:tr w:rsidR="00443C42" w:rsidTr="00443C42">
        <w:tc>
          <w:tcPr>
            <w:tcW w:w="1129" w:type="dxa"/>
          </w:tcPr>
          <w:p w:rsidR="00443C42" w:rsidRPr="000438EC" w:rsidRDefault="00F66101">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lastRenderedPageBreak/>
              <w:t>1.6</w:t>
            </w:r>
          </w:p>
        </w:tc>
        <w:tc>
          <w:tcPr>
            <w:tcW w:w="8789" w:type="dxa"/>
          </w:tcPr>
          <w:p w:rsidR="00443C42" w:rsidRPr="000438EC" w:rsidRDefault="00AE515A" w:rsidP="00B1548D">
            <w:pPr>
              <w:pStyle w:val="ConsPlusTitle"/>
              <w:rPr>
                <w:rFonts w:ascii="Times New Roman" w:hAnsi="Times New Roman" w:cs="Times New Roman"/>
                <w:b w:val="0"/>
                <w:sz w:val="28"/>
                <w:szCs w:val="28"/>
              </w:rPr>
            </w:pPr>
            <w:r w:rsidRPr="000438EC">
              <w:rPr>
                <w:rFonts w:ascii="Times New Roman" w:hAnsi="Times New Roman" w:cs="Times New Roman"/>
                <w:b w:val="0"/>
                <w:sz w:val="28"/>
                <w:szCs w:val="28"/>
              </w:rPr>
              <w:t>хозяйствующим субъектам, осуществляющим регулярные перевозки отдельных категорий лиц с использованием льготного проездного документа по муниципальным маршрутам города Перми, на возмещение недополученных доходов</w:t>
            </w:r>
          </w:p>
        </w:tc>
      </w:tr>
      <w:tr w:rsidR="00443C42" w:rsidTr="00443C42">
        <w:tc>
          <w:tcPr>
            <w:tcW w:w="1129" w:type="dxa"/>
          </w:tcPr>
          <w:p w:rsidR="00443C42" w:rsidRPr="000438EC" w:rsidRDefault="00F66101">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1.7</w:t>
            </w:r>
          </w:p>
        </w:tc>
        <w:tc>
          <w:tcPr>
            <w:tcW w:w="8789" w:type="dxa"/>
          </w:tcPr>
          <w:p w:rsidR="00443C42" w:rsidRPr="000438EC" w:rsidRDefault="00AE515A" w:rsidP="00AE515A">
            <w:pPr>
              <w:pStyle w:val="ConsPlusTitle"/>
              <w:rPr>
                <w:rFonts w:ascii="Times New Roman" w:hAnsi="Times New Roman" w:cs="Times New Roman"/>
                <w:b w:val="0"/>
                <w:sz w:val="28"/>
                <w:szCs w:val="28"/>
              </w:rPr>
            </w:pPr>
            <w:r w:rsidRPr="000438EC">
              <w:rPr>
                <w:rFonts w:ascii="Times New Roman" w:hAnsi="Times New Roman" w:cs="Times New Roman"/>
                <w:b w:val="0"/>
                <w:sz w:val="28"/>
                <w:szCs w:val="28"/>
              </w:rPr>
              <w:t>юридическим лицам, индивидуальным предпринимателям, осуществляющим перевозки пассажиров автомобильным транспортом и городским наземным электрическим транспортом по муниципальным маршрутам регулярных перевозок по регулируемым тарифам города Перми, возникающих вследствие регулирования тарифов, на возмещение затрат</w:t>
            </w:r>
          </w:p>
        </w:tc>
      </w:tr>
      <w:tr w:rsidR="00443C42" w:rsidTr="00443C42">
        <w:tc>
          <w:tcPr>
            <w:tcW w:w="1129" w:type="dxa"/>
          </w:tcPr>
          <w:p w:rsidR="00443C42" w:rsidRPr="000438EC" w:rsidRDefault="00F66101">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1.8</w:t>
            </w:r>
          </w:p>
        </w:tc>
        <w:tc>
          <w:tcPr>
            <w:tcW w:w="8789" w:type="dxa"/>
          </w:tcPr>
          <w:p w:rsidR="00443C42" w:rsidRPr="000438EC" w:rsidRDefault="00AE515A" w:rsidP="00B1548D">
            <w:pPr>
              <w:pStyle w:val="ConsPlusTitle"/>
              <w:rPr>
                <w:rFonts w:ascii="Times New Roman" w:hAnsi="Times New Roman" w:cs="Times New Roman"/>
                <w:b w:val="0"/>
                <w:sz w:val="28"/>
                <w:szCs w:val="28"/>
              </w:rPr>
            </w:pPr>
            <w:r w:rsidRPr="000438EC">
              <w:rPr>
                <w:rFonts w:ascii="Times New Roman" w:hAnsi="Times New Roman" w:cs="Times New Roman"/>
                <w:b w:val="0"/>
                <w:sz w:val="28"/>
                <w:szCs w:val="28"/>
              </w:rPr>
              <w:t>хозяйствующим субъектам, осуществляющим регулярные перевозки отдельных категорий лиц с использованием льготного проездного документа по муниципальным маршрутам города Перми, в части денежных средств, поступающих в бюджет города Перми от оплаты стоимости льготных проездных документов, на возмещение недополученных доходов</w:t>
            </w:r>
          </w:p>
        </w:tc>
      </w:tr>
      <w:tr w:rsidR="00443C42" w:rsidTr="00443C42">
        <w:tc>
          <w:tcPr>
            <w:tcW w:w="1129" w:type="dxa"/>
          </w:tcPr>
          <w:p w:rsidR="00443C42" w:rsidRPr="000438EC" w:rsidRDefault="00F66101">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1.9</w:t>
            </w:r>
          </w:p>
        </w:tc>
        <w:tc>
          <w:tcPr>
            <w:tcW w:w="8789" w:type="dxa"/>
          </w:tcPr>
          <w:p w:rsidR="00443C42" w:rsidRPr="000438EC" w:rsidRDefault="00AE515A" w:rsidP="00B1548D">
            <w:pPr>
              <w:pStyle w:val="ConsPlusTitle"/>
              <w:rPr>
                <w:rFonts w:ascii="Times New Roman" w:hAnsi="Times New Roman" w:cs="Times New Roman"/>
                <w:b w:val="0"/>
                <w:sz w:val="28"/>
                <w:szCs w:val="28"/>
              </w:rPr>
            </w:pPr>
            <w:r w:rsidRPr="000438EC">
              <w:rPr>
                <w:rFonts w:ascii="Times New Roman" w:hAnsi="Times New Roman" w:cs="Times New Roman"/>
                <w:b w:val="0"/>
                <w:sz w:val="28"/>
                <w:szCs w:val="28"/>
              </w:rPr>
              <w:t xml:space="preserve">юридическим лицам (за исключением государственных (муниципальных) учреждений) в целях возмещения затрат, связанных с выполнением работ по </w:t>
            </w:r>
            <w:r w:rsidR="002B3F76">
              <w:rPr>
                <w:rFonts w:ascii="Times New Roman" w:hAnsi="Times New Roman" w:cs="Times New Roman"/>
                <w:b w:val="0"/>
                <w:sz w:val="28"/>
                <w:szCs w:val="28"/>
              </w:rPr>
              <w:t>организации освещения</w:t>
            </w:r>
            <w:r w:rsidRPr="000438EC">
              <w:rPr>
                <w:rFonts w:ascii="Times New Roman" w:hAnsi="Times New Roman" w:cs="Times New Roman"/>
                <w:b w:val="0"/>
                <w:sz w:val="28"/>
                <w:szCs w:val="28"/>
              </w:rPr>
              <w:t xml:space="preserve"> улиц города Перми</w:t>
            </w:r>
          </w:p>
        </w:tc>
      </w:tr>
      <w:tr w:rsidR="00443C42" w:rsidTr="00443C42">
        <w:tc>
          <w:tcPr>
            <w:tcW w:w="1129" w:type="dxa"/>
          </w:tcPr>
          <w:p w:rsidR="00443C42" w:rsidRPr="000438EC" w:rsidRDefault="00F66101">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1.10</w:t>
            </w:r>
          </w:p>
        </w:tc>
        <w:tc>
          <w:tcPr>
            <w:tcW w:w="8789" w:type="dxa"/>
          </w:tcPr>
          <w:p w:rsidR="00443C42" w:rsidRPr="000438EC" w:rsidRDefault="00AE515A" w:rsidP="00B1548D">
            <w:pPr>
              <w:pStyle w:val="ConsPlusTitle"/>
              <w:rPr>
                <w:rFonts w:ascii="Times New Roman" w:hAnsi="Times New Roman" w:cs="Times New Roman"/>
                <w:b w:val="0"/>
                <w:sz w:val="28"/>
                <w:szCs w:val="28"/>
              </w:rPr>
            </w:pPr>
            <w:r w:rsidRPr="000438EC">
              <w:rPr>
                <w:rFonts w:ascii="Times New Roman" w:hAnsi="Times New Roman" w:cs="Times New Roman"/>
                <w:b w:val="0"/>
                <w:sz w:val="28"/>
                <w:szCs w:val="28"/>
              </w:rPr>
              <w:t>юридическим лицам (за исключением государственных (муниципальных) учреждений) и индивидуальным предпринимателям в целях возмещения затрат, связанных с выполнением работ по содержанию ливневой канализации улиц города Перми</w:t>
            </w:r>
          </w:p>
        </w:tc>
      </w:tr>
      <w:tr w:rsidR="00443C42" w:rsidTr="00443C42">
        <w:tc>
          <w:tcPr>
            <w:tcW w:w="1129" w:type="dxa"/>
          </w:tcPr>
          <w:p w:rsidR="00443C42" w:rsidRPr="000438EC" w:rsidRDefault="00F66101">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1.11</w:t>
            </w:r>
          </w:p>
        </w:tc>
        <w:tc>
          <w:tcPr>
            <w:tcW w:w="8789" w:type="dxa"/>
          </w:tcPr>
          <w:p w:rsidR="00443C42" w:rsidRPr="000438EC" w:rsidRDefault="00D11AB2" w:rsidP="00B1548D">
            <w:pPr>
              <w:pStyle w:val="ConsPlusTitle"/>
              <w:rPr>
                <w:rFonts w:ascii="Times New Roman" w:hAnsi="Times New Roman" w:cs="Times New Roman"/>
                <w:b w:val="0"/>
                <w:sz w:val="28"/>
                <w:szCs w:val="28"/>
              </w:rPr>
            </w:pPr>
            <w:r w:rsidRPr="000438EC">
              <w:rPr>
                <w:rFonts w:ascii="Times New Roman" w:hAnsi="Times New Roman" w:cs="Times New Roman"/>
                <w:b w:val="0"/>
                <w:sz w:val="28"/>
                <w:szCs w:val="28"/>
              </w:rPr>
              <w:t>юридическим лицам (за исключением некоммерческих организаций) - производителям товаров, работ, услуг в целях возмещения затрат по размещению информационных материалов по вопросам местного значения в средствах массовой информации и массовой коммуникации</w:t>
            </w:r>
          </w:p>
        </w:tc>
      </w:tr>
      <w:tr w:rsidR="00443C42" w:rsidTr="00443C42">
        <w:tc>
          <w:tcPr>
            <w:tcW w:w="1129" w:type="dxa"/>
          </w:tcPr>
          <w:p w:rsidR="00443C42" w:rsidRPr="000438EC" w:rsidRDefault="00F66101">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1.12</w:t>
            </w:r>
          </w:p>
        </w:tc>
        <w:tc>
          <w:tcPr>
            <w:tcW w:w="8789" w:type="dxa"/>
          </w:tcPr>
          <w:p w:rsidR="00443C42" w:rsidRPr="000438EC" w:rsidRDefault="00585838" w:rsidP="00B1548D">
            <w:pPr>
              <w:pStyle w:val="ConsPlusTitle"/>
              <w:rPr>
                <w:rFonts w:ascii="Times New Roman" w:hAnsi="Times New Roman" w:cs="Times New Roman"/>
                <w:b w:val="0"/>
                <w:sz w:val="28"/>
                <w:szCs w:val="28"/>
              </w:rPr>
            </w:pPr>
            <w:r w:rsidRPr="000438EC">
              <w:rPr>
                <w:rFonts w:ascii="Times New Roman" w:hAnsi="Times New Roman" w:cs="Times New Roman"/>
                <w:b w:val="0"/>
                <w:sz w:val="28"/>
                <w:szCs w:val="28"/>
              </w:rPr>
              <w:t>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 в целях возмещения затрат, связанных с подключением к системе газоснаб</w:t>
            </w:r>
            <w:r w:rsidR="00D909DB">
              <w:rPr>
                <w:rFonts w:ascii="Times New Roman" w:hAnsi="Times New Roman" w:cs="Times New Roman"/>
                <w:b w:val="0"/>
                <w:sz w:val="28"/>
                <w:szCs w:val="28"/>
              </w:rPr>
              <w:t>жения жилых домов в зонах</w:t>
            </w:r>
            <w:r w:rsidRPr="000438EC">
              <w:rPr>
                <w:rFonts w:ascii="Times New Roman" w:hAnsi="Times New Roman" w:cs="Times New Roman"/>
                <w:b w:val="0"/>
                <w:sz w:val="28"/>
                <w:szCs w:val="28"/>
              </w:rPr>
              <w:t xml:space="preserve"> индивидуальной </w:t>
            </w:r>
            <w:r w:rsidR="00D909DB">
              <w:rPr>
                <w:rFonts w:ascii="Times New Roman" w:hAnsi="Times New Roman" w:cs="Times New Roman"/>
                <w:b w:val="0"/>
                <w:sz w:val="28"/>
                <w:szCs w:val="28"/>
              </w:rPr>
              <w:t xml:space="preserve">жилой </w:t>
            </w:r>
            <w:r w:rsidRPr="000438EC">
              <w:rPr>
                <w:rFonts w:ascii="Times New Roman" w:hAnsi="Times New Roman" w:cs="Times New Roman"/>
                <w:b w:val="0"/>
                <w:sz w:val="28"/>
                <w:szCs w:val="28"/>
              </w:rPr>
              <w:t>застройки</w:t>
            </w:r>
          </w:p>
        </w:tc>
      </w:tr>
      <w:tr w:rsidR="00443C42" w:rsidTr="00443C42">
        <w:tc>
          <w:tcPr>
            <w:tcW w:w="1129" w:type="dxa"/>
          </w:tcPr>
          <w:p w:rsidR="00443C42" w:rsidRPr="00BD1D33" w:rsidRDefault="0020797F">
            <w:pPr>
              <w:pStyle w:val="ConsPlusTitle"/>
              <w:jc w:val="center"/>
              <w:rPr>
                <w:rFonts w:ascii="Times New Roman" w:hAnsi="Times New Roman" w:cs="Times New Roman"/>
                <w:b w:val="0"/>
                <w:sz w:val="28"/>
                <w:szCs w:val="28"/>
              </w:rPr>
            </w:pPr>
            <w:r w:rsidRPr="00BD1D33">
              <w:rPr>
                <w:rFonts w:ascii="Times New Roman" w:hAnsi="Times New Roman" w:cs="Times New Roman"/>
                <w:b w:val="0"/>
                <w:sz w:val="28"/>
                <w:szCs w:val="28"/>
              </w:rPr>
              <w:t>1</w:t>
            </w:r>
            <w:r w:rsidR="00F66101" w:rsidRPr="00BD1D33">
              <w:rPr>
                <w:rFonts w:ascii="Times New Roman" w:hAnsi="Times New Roman" w:cs="Times New Roman"/>
                <w:b w:val="0"/>
                <w:sz w:val="28"/>
                <w:szCs w:val="28"/>
              </w:rPr>
              <w:t>.13</w:t>
            </w:r>
          </w:p>
        </w:tc>
        <w:tc>
          <w:tcPr>
            <w:tcW w:w="8789" w:type="dxa"/>
          </w:tcPr>
          <w:p w:rsidR="00443C42" w:rsidRPr="00BD1D33" w:rsidRDefault="0036140C" w:rsidP="00B1548D">
            <w:pPr>
              <w:pStyle w:val="ConsPlusTitle"/>
              <w:rPr>
                <w:rFonts w:ascii="Times New Roman" w:hAnsi="Times New Roman" w:cs="Times New Roman"/>
                <w:b w:val="0"/>
                <w:sz w:val="28"/>
                <w:szCs w:val="28"/>
              </w:rPr>
            </w:pPr>
            <w:r w:rsidRPr="00BD1D33">
              <w:rPr>
                <w:rFonts w:ascii="Times New Roman" w:hAnsi="Times New Roman" w:cs="Times New Roman"/>
                <w:b w:val="0"/>
                <w:sz w:val="28"/>
                <w:szCs w:val="28"/>
              </w:rPr>
              <w:t>собственникам помещений в многоквартирном доме, выбравшим способ управления многоквартирным домом - непосредственное управление собственниками помещений в мн</w:t>
            </w:r>
            <w:r w:rsidR="00C43A14" w:rsidRPr="00BD1D33">
              <w:rPr>
                <w:rFonts w:ascii="Times New Roman" w:hAnsi="Times New Roman" w:cs="Times New Roman"/>
                <w:b w:val="0"/>
                <w:sz w:val="28"/>
                <w:szCs w:val="28"/>
              </w:rPr>
              <w:t>огоквартирном доме, товарищества</w:t>
            </w:r>
            <w:r w:rsidRPr="00BD1D33">
              <w:rPr>
                <w:rFonts w:ascii="Times New Roman" w:hAnsi="Times New Roman" w:cs="Times New Roman"/>
                <w:b w:val="0"/>
                <w:sz w:val="28"/>
                <w:szCs w:val="28"/>
              </w:rPr>
              <w:t>м собственн</w:t>
            </w:r>
            <w:r w:rsidR="00C43A14" w:rsidRPr="00BD1D33">
              <w:rPr>
                <w:rFonts w:ascii="Times New Roman" w:hAnsi="Times New Roman" w:cs="Times New Roman"/>
                <w:b w:val="0"/>
                <w:sz w:val="28"/>
                <w:szCs w:val="28"/>
              </w:rPr>
              <w:t>иков жилья, жилищным кооператива</w:t>
            </w:r>
            <w:r w:rsidRPr="00BD1D33">
              <w:rPr>
                <w:rFonts w:ascii="Times New Roman" w:hAnsi="Times New Roman" w:cs="Times New Roman"/>
                <w:b w:val="0"/>
                <w:sz w:val="28"/>
                <w:szCs w:val="28"/>
              </w:rPr>
              <w:t>м или иным специализирова</w:t>
            </w:r>
            <w:r w:rsidR="00C43A14" w:rsidRPr="00BD1D33">
              <w:rPr>
                <w:rFonts w:ascii="Times New Roman" w:hAnsi="Times New Roman" w:cs="Times New Roman"/>
                <w:b w:val="0"/>
                <w:sz w:val="28"/>
                <w:szCs w:val="28"/>
              </w:rPr>
              <w:t>нным потребительским кооператива</w:t>
            </w:r>
            <w:r w:rsidRPr="00BD1D33">
              <w:rPr>
                <w:rFonts w:ascii="Times New Roman" w:hAnsi="Times New Roman" w:cs="Times New Roman"/>
                <w:b w:val="0"/>
                <w:sz w:val="28"/>
                <w:szCs w:val="28"/>
              </w:rPr>
              <w:t>м, управляющи</w:t>
            </w:r>
            <w:r w:rsidR="00C43A14" w:rsidRPr="00BD1D33">
              <w:rPr>
                <w:rFonts w:ascii="Times New Roman" w:hAnsi="Times New Roman" w:cs="Times New Roman"/>
                <w:b w:val="0"/>
                <w:sz w:val="28"/>
                <w:szCs w:val="28"/>
              </w:rPr>
              <w:t>м организациям</w:t>
            </w:r>
            <w:r w:rsidRPr="00BD1D33">
              <w:rPr>
                <w:rFonts w:ascii="Times New Roman" w:hAnsi="Times New Roman" w:cs="Times New Roman"/>
                <w:b w:val="0"/>
                <w:sz w:val="28"/>
                <w:szCs w:val="28"/>
              </w:rPr>
              <w:t xml:space="preserve"> (за исключением государственных (муниципальных) учреждений) в целях финансового обеспечения затрат в связи с выполнением работ по обустройству детских игровых </w:t>
            </w:r>
            <w:r w:rsidRPr="00BD1D33">
              <w:rPr>
                <w:rFonts w:ascii="Times New Roman" w:hAnsi="Times New Roman" w:cs="Times New Roman"/>
                <w:b w:val="0"/>
                <w:sz w:val="28"/>
                <w:szCs w:val="28"/>
              </w:rPr>
              <w:lastRenderedPageBreak/>
              <w:t>площадок на земельных участках, находящихся в общей долевой собственности собственников помещений многоквартирных домов города Перми</w:t>
            </w:r>
          </w:p>
        </w:tc>
      </w:tr>
      <w:tr w:rsidR="00443C42" w:rsidTr="00443C42">
        <w:tc>
          <w:tcPr>
            <w:tcW w:w="1129" w:type="dxa"/>
          </w:tcPr>
          <w:p w:rsidR="00443C42" w:rsidRPr="00BD1D33" w:rsidRDefault="00F66101">
            <w:pPr>
              <w:pStyle w:val="ConsPlusTitle"/>
              <w:jc w:val="center"/>
              <w:rPr>
                <w:rFonts w:ascii="Times New Roman" w:hAnsi="Times New Roman" w:cs="Times New Roman"/>
                <w:b w:val="0"/>
                <w:sz w:val="28"/>
                <w:szCs w:val="28"/>
              </w:rPr>
            </w:pPr>
            <w:r w:rsidRPr="00BD1D33">
              <w:rPr>
                <w:rFonts w:ascii="Times New Roman" w:hAnsi="Times New Roman" w:cs="Times New Roman"/>
                <w:b w:val="0"/>
                <w:sz w:val="28"/>
                <w:szCs w:val="28"/>
              </w:rPr>
              <w:lastRenderedPageBreak/>
              <w:t>1.14</w:t>
            </w:r>
          </w:p>
        </w:tc>
        <w:tc>
          <w:tcPr>
            <w:tcW w:w="8789" w:type="dxa"/>
          </w:tcPr>
          <w:p w:rsidR="00443C42" w:rsidRPr="00BD1D33" w:rsidRDefault="0036140C" w:rsidP="00B1548D">
            <w:pPr>
              <w:pStyle w:val="ConsPlusTitle"/>
              <w:rPr>
                <w:rFonts w:ascii="Times New Roman" w:hAnsi="Times New Roman" w:cs="Times New Roman"/>
                <w:b w:val="0"/>
                <w:sz w:val="28"/>
                <w:szCs w:val="28"/>
              </w:rPr>
            </w:pPr>
            <w:r w:rsidRPr="00BD1D33">
              <w:rPr>
                <w:rFonts w:ascii="Times New Roman" w:hAnsi="Times New Roman" w:cs="Times New Roman"/>
                <w:b w:val="0"/>
                <w:sz w:val="28"/>
                <w:szCs w:val="28"/>
              </w:rPr>
              <w:t>собственникам помещений в многоквартирном доме, выбравшим способ управления многоквартирным домом - непосредственное управление собственниками помещений в мн</w:t>
            </w:r>
            <w:r w:rsidR="00EA43CF" w:rsidRPr="00BD1D33">
              <w:rPr>
                <w:rFonts w:ascii="Times New Roman" w:hAnsi="Times New Roman" w:cs="Times New Roman"/>
                <w:b w:val="0"/>
                <w:sz w:val="28"/>
                <w:szCs w:val="28"/>
              </w:rPr>
              <w:t>огоквартирном доме, товарищества</w:t>
            </w:r>
            <w:r w:rsidRPr="00BD1D33">
              <w:rPr>
                <w:rFonts w:ascii="Times New Roman" w:hAnsi="Times New Roman" w:cs="Times New Roman"/>
                <w:b w:val="0"/>
                <w:sz w:val="28"/>
                <w:szCs w:val="28"/>
              </w:rPr>
              <w:t>м собственн</w:t>
            </w:r>
            <w:r w:rsidR="00EA43CF" w:rsidRPr="00BD1D33">
              <w:rPr>
                <w:rFonts w:ascii="Times New Roman" w:hAnsi="Times New Roman" w:cs="Times New Roman"/>
                <w:b w:val="0"/>
                <w:sz w:val="28"/>
                <w:szCs w:val="28"/>
              </w:rPr>
              <w:t>иков жилья, жилищным кооператива</w:t>
            </w:r>
            <w:r w:rsidRPr="00BD1D33">
              <w:rPr>
                <w:rFonts w:ascii="Times New Roman" w:hAnsi="Times New Roman" w:cs="Times New Roman"/>
                <w:b w:val="0"/>
                <w:sz w:val="28"/>
                <w:szCs w:val="28"/>
              </w:rPr>
              <w:t>м или иным специализирова</w:t>
            </w:r>
            <w:r w:rsidR="00EA43CF" w:rsidRPr="00BD1D33">
              <w:rPr>
                <w:rFonts w:ascii="Times New Roman" w:hAnsi="Times New Roman" w:cs="Times New Roman"/>
                <w:b w:val="0"/>
                <w:sz w:val="28"/>
                <w:szCs w:val="28"/>
              </w:rPr>
              <w:t>нным потребительским кооперативам, управляющим организациям</w:t>
            </w:r>
            <w:r w:rsidRPr="00BD1D33">
              <w:rPr>
                <w:rFonts w:ascii="Times New Roman" w:hAnsi="Times New Roman" w:cs="Times New Roman"/>
                <w:b w:val="0"/>
                <w:sz w:val="28"/>
                <w:szCs w:val="28"/>
              </w:rPr>
              <w:t xml:space="preserve"> (за исключением государственных (муниципальных) учреждений) в целях финансового обеспечения затрат в связи с выполнением работ по благоустройству придомовых территорий многоквартирных домов на земельных участках, находящихся в общей долевой собственности собственников помещений в многоквартирных домах города Перми, а также территорий (земель, земельных участков), фактически используемых собственниками помещений многоквартирного дома для эксплуатации многоквартирного дома и объектов, входящих в состав общего имущества в таком доме и находящихся в муниципальной собственности и (или) государственная собственность на которые не разграничена</w:t>
            </w:r>
          </w:p>
        </w:tc>
      </w:tr>
      <w:tr w:rsidR="0036140C" w:rsidTr="00443C42">
        <w:tc>
          <w:tcPr>
            <w:tcW w:w="1129" w:type="dxa"/>
          </w:tcPr>
          <w:p w:rsidR="0036140C" w:rsidRPr="00BD1D33" w:rsidRDefault="008B3D61">
            <w:pPr>
              <w:pStyle w:val="ConsPlusTitle"/>
              <w:jc w:val="center"/>
              <w:rPr>
                <w:rFonts w:ascii="Times New Roman" w:hAnsi="Times New Roman" w:cs="Times New Roman"/>
                <w:b w:val="0"/>
                <w:sz w:val="28"/>
                <w:szCs w:val="28"/>
              </w:rPr>
            </w:pPr>
            <w:r w:rsidRPr="00BD1D33">
              <w:rPr>
                <w:rFonts w:ascii="Times New Roman" w:hAnsi="Times New Roman" w:cs="Times New Roman"/>
                <w:b w:val="0"/>
                <w:sz w:val="28"/>
                <w:szCs w:val="28"/>
              </w:rPr>
              <w:t>1.15</w:t>
            </w:r>
          </w:p>
        </w:tc>
        <w:tc>
          <w:tcPr>
            <w:tcW w:w="8789" w:type="dxa"/>
          </w:tcPr>
          <w:p w:rsidR="0036140C" w:rsidRPr="00BD1D33" w:rsidRDefault="0036140C" w:rsidP="00B1548D">
            <w:pPr>
              <w:pStyle w:val="ConsPlusTitle"/>
              <w:rPr>
                <w:rFonts w:ascii="Times New Roman" w:hAnsi="Times New Roman" w:cs="Times New Roman"/>
                <w:b w:val="0"/>
                <w:sz w:val="28"/>
                <w:szCs w:val="28"/>
              </w:rPr>
            </w:pPr>
            <w:r w:rsidRPr="00BD1D33">
              <w:rPr>
                <w:rFonts w:ascii="Times New Roman" w:hAnsi="Times New Roman" w:cs="Times New Roman"/>
                <w:b w:val="0"/>
                <w:sz w:val="28"/>
                <w:szCs w:val="28"/>
              </w:rPr>
              <w:t>собственникам помещений в многоквартирных домах города Перми, выбравших в качестве способа управления многоквартирным домом непосредственное управление собственниками помещений в многоквартирном доме, товарищества собственников жилья, жилищные кооперативы или иные специализированные потребительские кооперативы, управляющие организации (за исключением государственных (муниципальных) учреждений) в целях финансового обеспечения затрат в связи с благоустройством дворовых территорий многоквартирных домов города Перми</w:t>
            </w:r>
          </w:p>
        </w:tc>
      </w:tr>
      <w:tr w:rsidR="00443C42" w:rsidTr="00443C42">
        <w:tc>
          <w:tcPr>
            <w:tcW w:w="1129" w:type="dxa"/>
          </w:tcPr>
          <w:p w:rsidR="00443C42" w:rsidRPr="000438EC" w:rsidRDefault="008B3D61">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1.16</w:t>
            </w:r>
          </w:p>
        </w:tc>
        <w:tc>
          <w:tcPr>
            <w:tcW w:w="8789" w:type="dxa"/>
          </w:tcPr>
          <w:p w:rsidR="00443C42" w:rsidRPr="000438EC" w:rsidRDefault="00D818CE" w:rsidP="00B1548D">
            <w:pPr>
              <w:pStyle w:val="ConsPlusTitle"/>
              <w:rPr>
                <w:rFonts w:ascii="Times New Roman" w:hAnsi="Times New Roman" w:cs="Times New Roman"/>
                <w:b w:val="0"/>
                <w:sz w:val="28"/>
                <w:szCs w:val="28"/>
              </w:rPr>
            </w:pPr>
            <w:r w:rsidRPr="000438EC">
              <w:rPr>
                <w:rFonts w:ascii="Times New Roman" w:hAnsi="Times New Roman" w:cs="Times New Roman"/>
                <w:b w:val="0"/>
                <w:sz w:val="28"/>
                <w:szCs w:val="28"/>
              </w:rPr>
              <w:t>управляющим организациям, товариществам собственников жилья (товариществам собственников недвижимости), жилищным кооперативам или иным специализированным потребительским кооперативам, а при непосредственном управлении многоквартирным домом собственниками помещений - иным лицам, оказывающим услуги (выполняющим работы) по содержанию и ремонту общего имущества многоквартирных домов, в части возмещения недополученных доходов, связанных с предоставлением гражданам мер социальной поддержки в виде уменьшения размера платы за содержание и ремонт жилого помещения, признанного в установленном порядке непригодным для проживания и (или) расположенного в многоквартирном доме, признанном в установленном порядке аварийным и подлежащим сносу или реконструкции</w:t>
            </w:r>
          </w:p>
        </w:tc>
      </w:tr>
      <w:tr w:rsidR="00443C42" w:rsidTr="00443C42">
        <w:tc>
          <w:tcPr>
            <w:tcW w:w="1129" w:type="dxa"/>
          </w:tcPr>
          <w:p w:rsidR="00443C42" w:rsidRPr="000438EC" w:rsidRDefault="008B3D61">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lastRenderedPageBreak/>
              <w:t>1.17</w:t>
            </w:r>
          </w:p>
        </w:tc>
        <w:tc>
          <w:tcPr>
            <w:tcW w:w="8789" w:type="dxa"/>
          </w:tcPr>
          <w:p w:rsidR="00443C42" w:rsidRPr="000438EC" w:rsidRDefault="00765E85" w:rsidP="00B1548D">
            <w:pPr>
              <w:pStyle w:val="ConsPlusTitle"/>
              <w:rPr>
                <w:rFonts w:ascii="Times New Roman" w:hAnsi="Times New Roman" w:cs="Times New Roman"/>
                <w:b w:val="0"/>
                <w:sz w:val="28"/>
                <w:szCs w:val="28"/>
              </w:rPr>
            </w:pPr>
            <w:r w:rsidRPr="000438EC">
              <w:rPr>
                <w:rFonts w:ascii="Times New Roman" w:hAnsi="Times New Roman" w:cs="Times New Roman"/>
                <w:b w:val="0"/>
                <w:sz w:val="28"/>
                <w:szCs w:val="28"/>
              </w:rPr>
              <w:t>юридическим лицам (за исключением государственных (муниципальных) учреждений), индивидуальным предпринимателям и физическим лицам, в целях возмещения затрат, связанных с выполнением работ по установке общедомовых приборов учета воды, тепловой энергии, электрической энергии пропорционально доле города Перми в праве собственности на общее имущество собственников помещений в многоквартирных домах, индивидуальных и общих (для коммунальных квартир) приборов учета воды, электрической энергии, газа в помещениях муниципального жилищного фонда города Перми</w:t>
            </w:r>
          </w:p>
        </w:tc>
      </w:tr>
      <w:tr w:rsidR="00443C42" w:rsidTr="00443C42">
        <w:tc>
          <w:tcPr>
            <w:tcW w:w="1129" w:type="dxa"/>
          </w:tcPr>
          <w:p w:rsidR="00443C42" w:rsidRPr="000438EC" w:rsidRDefault="008B3D61">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1.18</w:t>
            </w:r>
          </w:p>
        </w:tc>
        <w:tc>
          <w:tcPr>
            <w:tcW w:w="8789" w:type="dxa"/>
          </w:tcPr>
          <w:p w:rsidR="00443C42" w:rsidRPr="000438EC" w:rsidRDefault="00765E85" w:rsidP="00B1548D">
            <w:pPr>
              <w:pStyle w:val="ConsPlusTitle"/>
              <w:rPr>
                <w:rFonts w:ascii="Times New Roman" w:hAnsi="Times New Roman" w:cs="Times New Roman"/>
                <w:b w:val="0"/>
                <w:sz w:val="28"/>
                <w:szCs w:val="28"/>
              </w:rPr>
            </w:pPr>
            <w:r w:rsidRPr="000438EC">
              <w:rPr>
                <w:rFonts w:ascii="Times New Roman" w:hAnsi="Times New Roman" w:cs="Times New Roman"/>
                <w:b w:val="0"/>
                <w:sz w:val="28"/>
                <w:szCs w:val="28"/>
              </w:rPr>
              <w:t>собственникам помещений в многоквартирном доме, выбравшим способ управления многоквартирным домом - непосредственное управление собственниками помещений в многоквартирном доме, товариществом собственников жилья (товариществом собственников недвижимости), жилищным кооперативом или иным специализированным потребительским кооперативом, управляющими организациями (за исключением государственных (муниципальных) учреждений) в целях финансового обеспечения затрат в связи с проведением капитального ремонта фасадов многоквартирных домов города Перми</w:t>
            </w:r>
          </w:p>
        </w:tc>
      </w:tr>
      <w:tr w:rsidR="00443C42" w:rsidTr="00443C42">
        <w:tc>
          <w:tcPr>
            <w:tcW w:w="1129" w:type="dxa"/>
          </w:tcPr>
          <w:p w:rsidR="00443C42" w:rsidRDefault="00F00450">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w:t>
            </w:r>
          </w:p>
        </w:tc>
        <w:tc>
          <w:tcPr>
            <w:tcW w:w="8789" w:type="dxa"/>
          </w:tcPr>
          <w:p w:rsidR="00443C42" w:rsidRPr="00F00450" w:rsidRDefault="00F00450" w:rsidP="00F00450">
            <w:pPr>
              <w:pStyle w:val="ConsPlusTitle"/>
              <w:jc w:val="both"/>
              <w:rPr>
                <w:rFonts w:ascii="Times New Roman" w:hAnsi="Times New Roman" w:cs="Times New Roman"/>
                <w:b w:val="0"/>
                <w:sz w:val="28"/>
                <w:szCs w:val="28"/>
              </w:rPr>
            </w:pPr>
            <w:r w:rsidRPr="00F00450">
              <w:rPr>
                <w:rFonts w:ascii="Times New Roman" w:hAnsi="Times New Roman" w:cs="Times New Roman"/>
                <w:b w:val="0"/>
                <w:sz w:val="28"/>
                <w:szCs w:val="28"/>
              </w:rPr>
              <w:t>Субсидии некоммерческим организациям, не являющимся государственными (муниципальными) учреждениями:</w:t>
            </w:r>
          </w:p>
        </w:tc>
      </w:tr>
      <w:tr w:rsidR="00443C42" w:rsidRPr="00B4372D" w:rsidTr="00443C42">
        <w:tc>
          <w:tcPr>
            <w:tcW w:w="1129" w:type="dxa"/>
          </w:tcPr>
          <w:p w:rsidR="00443C42" w:rsidRPr="00BD1D33" w:rsidRDefault="009D2F4E" w:rsidP="009D2F4E">
            <w:pPr>
              <w:pStyle w:val="ConsPlusTitle"/>
              <w:jc w:val="center"/>
              <w:rPr>
                <w:rFonts w:ascii="Times New Roman" w:hAnsi="Times New Roman" w:cs="Times New Roman"/>
                <w:b w:val="0"/>
                <w:sz w:val="28"/>
                <w:szCs w:val="28"/>
              </w:rPr>
            </w:pPr>
            <w:r w:rsidRPr="00BD1D33">
              <w:rPr>
                <w:rFonts w:ascii="Times New Roman" w:hAnsi="Times New Roman" w:cs="Times New Roman"/>
                <w:b w:val="0"/>
                <w:sz w:val="28"/>
                <w:szCs w:val="28"/>
              </w:rPr>
              <w:t>2.1</w:t>
            </w:r>
          </w:p>
        </w:tc>
        <w:tc>
          <w:tcPr>
            <w:tcW w:w="8789" w:type="dxa"/>
          </w:tcPr>
          <w:p w:rsidR="00443C42" w:rsidRPr="00BD1D33" w:rsidRDefault="00F00450" w:rsidP="00B4372D">
            <w:pPr>
              <w:pStyle w:val="ConsPlusTitle"/>
              <w:jc w:val="both"/>
              <w:rPr>
                <w:rFonts w:ascii="Times New Roman" w:hAnsi="Times New Roman" w:cs="Times New Roman"/>
                <w:b w:val="0"/>
                <w:sz w:val="28"/>
                <w:szCs w:val="28"/>
              </w:rPr>
            </w:pPr>
            <w:r w:rsidRPr="00BD1D33">
              <w:rPr>
                <w:rFonts w:ascii="Times New Roman" w:hAnsi="Times New Roman" w:cs="Times New Roman"/>
                <w:b w:val="0"/>
                <w:sz w:val="28"/>
                <w:szCs w:val="28"/>
              </w:rPr>
              <w:t>некоммерческим организациям, не являющимся государственными (муниципальными) учреждениями в целях возмещения затрат, связанных с оказанием содействия субъектам физической культуры и спорта, осуществляющим свою деятельность на территории города Перми</w:t>
            </w:r>
          </w:p>
        </w:tc>
      </w:tr>
      <w:tr w:rsidR="00443C42" w:rsidRPr="00B4372D" w:rsidTr="00443C42">
        <w:tc>
          <w:tcPr>
            <w:tcW w:w="1129" w:type="dxa"/>
          </w:tcPr>
          <w:p w:rsidR="00443C42" w:rsidRPr="00B4372D" w:rsidRDefault="009D2F4E" w:rsidP="009D2F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2.2</w:t>
            </w:r>
          </w:p>
        </w:tc>
        <w:tc>
          <w:tcPr>
            <w:tcW w:w="8789" w:type="dxa"/>
          </w:tcPr>
          <w:p w:rsidR="00443C42" w:rsidRPr="00B4372D" w:rsidRDefault="00AA3A7C" w:rsidP="00B4372D">
            <w:pPr>
              <w:pStyle w:val="ConsPlusTitle"/>
              <w:jc w:val="both"/>
              <w:rPr>
                <w:rFonts w:ascii="Times New Roman" w:hAnsi="Times New Roman" w:cs="Times New Roman"/>
                <w:b w:val="0"/>
                <w:sz w:val="28"/>
                <w:szCs w:val="28"/>
              </w:rPr>
            </w:pPr>
            <w:r w:rsidRPr="00B4372D">
              <w:rPr>
                <w:rFonts w:ascii="Times New Roman" w:hAnsi="Times New Roman" w:cs="Times New Roman"/>
                <w:b w:val="0"/>
                <w:sz w:val="28"/>
                <w:szCs w:val="28"/>
              </w:rPr>
              <w:t>некоммерческим организациям, не являющимся государственными (муниципальными) учреждениями в целях возмещения затрат, связанных с организацией и проведением  спортивных мероприятий для лиц с ограниченными возможностями здоровья согласно календарному плану</w:t>
            </w:r>
          </w:p>
        </w:tc>
      </w:tr>
      <w:tr w:rsidR="00CB34B5" w:rsidRPr="00B4372D" w:rsidTr="00443C42">
        <w:tc>
          <w:tcPr>
            <w:tcW w:w="1129" w:type="dxa"/>
          </w:tcPr>
          <w:p w:rsidR="00CB34B5" w:rsidRPr="00B4372D" w:rsidRDefault="009D2F4E" w:rsidP="009D2F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2.3</w:t>
            </w:r>
          </w:p>
        </w:tc>
        <w:tc>
          <w:tcPr>
            <w:tcW w:w="8789" w:type="dxa"/>
          </w:tcPr>
          <w:p w:rsidR="00CB34B5" w:rsidRPr="00B4372D" w:rsidRDefault="00CB34B5" w:rsidP="00B4372D">
            <w:pPr>
              <w:autoSpaceDE w:val="0"/>
              <w:autoSpaceDN w:val="0"/>
              <w:adjustRightInd w:val="0"/>
              <w:jc w:val="both"/>
              <w:rPr>
                <w:rFonts w:ascii="Times New Roman" w:hAnsi="Times New Roman" w:cs="Times New Roman"/>
                <w:sz w:val="28"/>
                <w:szCs w:val="28"/>
              </w:rPr>
            </w:pPr>
            <w:r w:rsidRPr="00B4372D">
              <w:rPr>
                <w:rFonts w:ascii="Times New Roman" w:hAnsi="Times New Roman" w:cs="Times New Roman"/>
                <w:sz w:val="28"/>
                <w:szCs w:val="28"/>
              </w:rPr>
              <w:t>общественным объединениям инвалидов в целях финансового обеспечения затрат, связанных с участием инвалидов из числа жителей города Перми во Всероссийских играх интегрированного Клуба Веселых и Находчивых, спортивных соревнованиях, фестивалях, конкурсах, иных мероприятиях, приобретением призов и подарков</w:t>
            </w:r>
          </w:p>
        </w:tc>
      </w:tr>
      <w:tr w:rsidR="00CB34B5" w:rsidRPr="00B4372D" w:rsidTr="00443C42">
        <w:tc>
          <w:tcPr>
            <w:tcW w:w="1129" w:type="dxa"/>
          </w:tcPr>
          <w:p w:rsidR="00CB34B5" w:rsidRPr="00B4372D" w:rsidRDefault="009D2F4E" w:rsidP="009D2F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2.4</w:t>
            </w:r>
          </w:p>
        </w:tc>
        <w:tc>
          <w:tcPr>
            <w:tcW w:w="8789" w:type="dxa"/>
          </w:tcPr>
          <w:p w:rsidR="00CB34B5" w:rsidRPr="00B4372D" w:rsidRDefault="0069053F" w:rsidP="00B4372D">
            <w:pPr>
              <w:pStyle w:val="ConsPlusTitle"/>
              <w:jc w:val="both"/>
              <w:rPr>
                <w:rFonts w:ascii="Times New Roman" w:hAnsi="Times New Roman" w:cs="Times New Roman"/>
                <w:b w:val="0"/>
                <w:sz w:val="28"/>
                <w:szCs w:val="28"/>
              </w:rPr>
            </w:pPr>
            <w:r w:rsidRPr="00B4372D">
              <w:rPr>
                <w:rFonts w:ascii="Times New Roman" w:hAnsi="Times New Roman" w:cs="Times New Roman"/>
                <w:b w:val="0"/>
                <w:sz w:val="28"/>
                <w:szCs w:val="28"/>
              </w:rPr>
              <w:t>общественным организациям, внесенным в региональный реестр народных дружин и общественных объединений правоохранительной направленности, на материальное стимулирование деятельности народных дружинников, действующим на территории города Перми, в целях возмещения затрат</w:t>
            </w:r>
          </w:p>
        </w:tc>
      </w:tr>
      <w:tr w:rsidR="00CB34B5" w:rsidRPr="00B4372D" w:rsidTr="00443C42">
        <w:tc>
          <w:tcPr>
            <w:tcW w:w="1129" w:type="dxa"/>
          </w:tcPr>
          <w:p w:rsidR="00CB34B5" w:rsidRPr="00B4372D" w:rsidRDefault="009D2F4E" w:rsidP="009D2F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lastRenderedPageBreak/>
              <w:t>2.5</w:t>
            </w:r>
          </w:p>
        </w:tc>
        <w:tc>
          <w:tcPr>
            <w:tcW w:w="8789" w:type="dxa"/>
          </w:tcPr>
          <w:p w:rsidR="00CB34B5" w:rsidRPr="00B4372D" w:rsidRDefault="0069053F" w:rsidP="00B4372D">
            <w:pPr>
              <w:pStyle w:val="ConsPlusTitle"/>
              <w:jc w:val="both"/>
              <w:rPr>
                <w:rFonts w:ascii="Times New Roman" w:hAnsi="Times New Roman" w:cs="Times New Roman"/>
                <w:b w:val="0"/>
                <w:sz w:val="28"/>
                <w:szCs w:val="28"/>
              </w:rPr>
            </w:pPr>
            <w:r w:rsidRPr="00B4372D">
              <w:rPr>
                <w:rFonts w:ascii="Times New Roman" w:hAnsi="Times New Roman" w:cs="Times New Roman"/>
                <w:b w:val="0"/>
                <w:sz w:val="28"/>
                <w:szCs w:val="28"/>
              </w:rPr>
              <w:t>общественным организациям в целях финансового обеспечения затрат по организации проведения мероприятий, приуроченных к празднованию государственных праздников и памятных дат в истории России и профессиональных праздников</w:t>
            </w:r>
          </w:p>
        </w:tc>
      </w:tr>
      <w:tr w:rsidR="00CB34B5" w:rsidRPr="00B4372D" w:rsidTr="00443C42">
        <w:tc>
          <w:tcPr>
            <w:tcW w:w="1129" w:type="dxa"/>
          </w:tcPr>
          <w:p w:rsidR="00CB34B5" w:rsidRPr="00B4372D" w:rsidRDefault="009D2F4E" w:rsidP="009D2F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2.6</w:t>
            </w:r>
          </w:p>
        </w:tc>
        <w:tc>
          <w:tcPr>
            <w:tcW w:w="8789" w:type="dxa"/>
          </w:tcPr>
          <w:p w:rsidR="00CB34B5" w:rsidRPr="00B4372D" w:rsidRDefault="007F3121" w:rsidP="00B4372D">
            <w:pPr>
              <w:pStyle w:val="ConsPlusTitle"/>
              <w:jc w:val="both"/>
              <w:rPr>
                <w:rFonts w:ascii="Times New Roman" w:hAnsi="Times New Roman" w:cs="Times New Roman"/>
                <w:b w:val="0"/>
                <w:sz w:val="28"/>
                <w:szCs w:val="28"/>
              </w:rPr>
            </w:pPr>
            <w:r w:rsidRPr="00B4372D">
              <w:rPr>
                <w:rFonts w:ascii="Times New Roman" w:hAnsi="Times New Roman" w:cs="Times New Roman"/>
                <w:b w:val="0"/>
                <w:sz w:val="28"/>
                <w:szCs w:val="28"/>
              </w:rPr>
              <w:t>общественным организациям ветеранов (пенсионеров) войны, труда, Вооруженных Сил и правоохранительных органов на финансовое обеспечение затрат, связанных с осуществлением уставной деятельности, направленной в том числе на организацию и проведение мероприятий для ветеранов (пенсионеров) войны, труда, Вооруженных Сил и правоохранительных органов города Перми; организацию и проведение мероприятий, направленных на патриотическое воспитание молодежи, повышение гражданской активности, организацию общественного контроля за выполнением законодательства в сфере защиты прав, свобод и интересов ветеранов (пенсионеров) войны, труда, Вооруженных Сил и правоохранительных органов</w:t>
            </w:r>
          </w:p>
        </w:tc>
      </w:tr>
      <w:tr w:rsidR="00CB34B5" w:rsidRPr="00B4372D" w:rsidTr="00443C42">
        <w:tc>
          <w:tcPr>
            <w:tcW w:w="1129" w:type="dxa"/>
          </w:tcPr>
          <w:p w:rsidR="00CB34B5" w:rsidRPr="00B4372D" w:rsidRDefault="009D2F4E" w:rsidP="009D2F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2.7</w:t>
            </w:r>
          </w:p>
        </w:tc>
        <w:tc>
          <w:tcPr>
            <w:tcW w:w="8789" w:type="dxa"/>
          </w:tcPr>
          <w:p w:rsidR="00CB34B5" w:rsidRPr="00B4372D" w:rsidRDefault="00AA75B6" w:rsidP="00B4372D">
            <w:pPr>
              <w:pStyle w:val="ConsPlusTitle"/>
              <w:jc w:val="both"/>
              <w:rPr>
                <w:rFonts w:ascii="Times New Roman" w:hAnsi="Times New Roman" w:cs="Times New Roman"/>
                <w:b w:val="0"/>
                <w:sz w:val="28"/>
                <w:szCs w:val="28"/>
              </w:rPr>
            </w:pPr>
            <w:r w:rsidRPr="00B4372D">
              <w:rPr>
                <w:rFonts w:ascii="Times New Roman" w:hAnsi="Times New Roman" w:cs="Times New Roman"/>
                <w:b w:val="0"/>
                <w:sz w:val="28"/>
                <w:szCs w:val="28"/>
              </w:rPr>
              <w:t>территориальным общественным самоуправлениям на финансовое обеспечение затрат, связанных с осуществлением хозяйственной деятельности, направленной на удовлетворение социально-бытовых потребностей граждан, проживающих на соответствующей территории, организацию и проведение мероприятий по работе с населением, а также на материально-техническое обеспечение деятельности ТОС, содержание помещения, оплату коммунальных услуг, оплату труда</w:t>
            </w:r>
          </w:p>
        </w:tc>
      </w:tr>
      <w:tr w:rsidR="00CB34B5" w:rsidRPr="00B4372D" w:rsidTr="00443C42">
        <w:tc>
          <w:tcPr>
            <w:tcW w:w="1129" w:type="dxa"/>
          </w:tcPr>
          <w:p w:rsidR="00CB34B5" w:rsidRPr="00B4372D" w:rsidRDefault="009D2F4E" w:rsidP="009D2F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2.8</w:t>
            </w:r>
          </w:p>
        </w:tc>
        <w:tc>
          <w:tcPr>
            <w:tcW w:w="8789" w:type="dxa"/>
          </w:tcPr>
          <w:p w:rsidR="00CB34B5" w:rsidRPr="00B4372D" w:rsidRDefault="00B77C09" w:rsidP="00EB353E">
            <w:pPr>
              <w:pStyle w:val="ConsPlusTitle"/>
              <w:jc w:val="both"/>
              <w:rPr>
                <w:rFonts w:ascii="Times New Roman" w:hAnsi="Times New Roman" w:cs="Times New Roman"/>
                <w:b w:val="0"/>
                <w:sz w:val="28"/>
                <w:szCs w:val="28"/>
              </w:rPr>
            </w:pPr>
            <w:r w:rsidRPr="00B4372D">
              <w:rPr>
                <w:rFonts w:ascii="Times New Roman" w:hAnsi="Times New Roman" w:cs="Times New Roman"/>
                <w:b w:val="0"/>
                <w:sz w:val="28"/>
                <w:szCs w:val="28"/>
              </w:rPr>
              <w:t>некоммерческим организациям, общественным объединениям (за исключением политических партий)</w:t>
            </w:r>
            <w:r w:rsidR="00EB353E">
              <w:rPr>
                <w:rFonts w:ascii="Times New Roman" w:hAnsi="Times New Roman" w:cs="Times New Roman"/>
                <w:b w:val="0"/>
                <w:sz w:val="28"/>
                <w:szCs w:val="28"/>
              </w:rPr>
              <w:t>, территориальным общественным самоуправлениям</w:t>
            </w:r>
            <w:r w:rsidRPr="00B4372D">
              <w:rPr>
                <w:rFonts w:ascii="Times New Roman" w:hAnsi="Times New Roman" w:cs="Times New Roman"/>
                <w:b w:val="0"/>
                <w:sz w:val="28"/>
                <w:szCs w:val="28"/>
              </w:rPr>
              <w:t xml:space="preserve"> на финансовое обеспечение затрат</w:t>
            </w:r>
            <w:r w:rsidR="00EB353E">
              <w:rPr>
                <w:rFonts w:ascii="Times New Roman" w:hAnsi="Times New Roman" w:cs="Times New Roman"/>
                <w:b w:val="0"/>
                <w:sz w:val="28"/>
                <w:szCs w:val="28"/>
              </w:rPr>
              <w:t>, связанных</w:t>
            </w:r>
            <w:r w:rsidRPr="00B4372D">
              <w:rPr>
                <w:rFonts w:ascii="Times New Roman" w:hAnsi="Times New Roman" w:cs="Times New Roman"/>
                <w:b w:val="0"/>
                <w:sz w:val="28"/>
                <w:szCs w:val="28"/>
              </w:rPr>
              <w:t xml:space="preserve"> с реализацией социально значимых проектов победителями </w:t>
            </w:r>
            <w:r w:rsidR="009B0E1F">
              <w:rPr>
                <w:rFonts w:ascii="Times New Roman" w:hAnsi="Times New Roman" w:cs="Times New Roman"/>
                <w:b w:val="0"/>
                <w:sz w:val="28"/>
                <w:szCs w:val="28"/>
              </w:rPr>
              <w:t xml:space="preserve">ежегодного </w:t>
            </w:r>
            <w:r w:rsidRPr="00B4372D">
              <w:rPr>
                <w:rFonts w:ascii="Times New Roman" w:hAnsi="Times New Roman" w:cs="Times New Roman"/>
                <w:b w:val="0"/>
                <w:sz w:val="28"/>
                <w:szCs w:val="28"/>
              </w:rPr>
              <w:t>городского конкурса социально значимых проектов</w:t>
            </w:r>
          </w:p>
        </w:tc>
      </w:tr>
      <w:tr w:rsidR="00CB34B5" w:rsidRPr="00B4372D" w:rsidTr="00443C42">
        <w:tc>
          <w:tcPr>
            <w:tcW w:w="1129" w:type="dxa"/>
          </w:tcPr>
          <w:p w:rsidR="00CB34B5" w:rsidRPr="00B4372D" w:rsidRDefault="009D2F4E" w:rsidP="009D2F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2.9</w:t>
            </w:r>
          </w:p>
        </w:tc>
        <w:tc>
          <w:tcPr>
            <w:tcW w:w="8789" w:type="dxa"/>
          </w:tcPr>
          <w:p w:rsidR="00CB34B5" w:rsidRPr="00B4372D" w:rsidRDefault="00EC1CEE" w:rsidP="00B4372D">
            <w:pPr>
              <w:pStyle w:val="ConsPlusTitle"/>
              <w:jc w:val="both"/>
              <w:rPr>
                <w:rFonts w:ascii="Times New Roman" w:hAnsi="Times New Roman" w:cs="Times New Roman"/>
                <w:b w:val="0"/>
                <w:sz w:val="28"/>
                <w:szCs w:val="28"/>
              </w:rPr>
            </w:pPr>
            <w:r w:rsidRPr="00B4372D">
              <w:rPr>
                <w:rFonts w:ascii="Times New Roman" w:hAnsi="Times New Roman" w:cs="Times New Roman"/>
                <w:b w:val="0"/>
                <w:sz w:val="28"/>
                <w:szCs w:val="28"/>
              </w:rPr>
              <w:t>частным общеобразовательным организациям, осуществляющим на территории города Перми образовательную деятельность и имеющим государственную аккредитацию по реализации основных общеобразовательных программ начального общего образования, по реализации основных общеобразовательных программ основного общего образования, по реализации основных общеобразовательных программ среднего общего образования, на возмещение части затрат</w:t>
            </w:r>
          </w:p>
        </w:tc>
      </w:tr>
      <w:tr w:rsidR="00CB34B5" w:rsidRPr="00B4372D" w:rsidTr="00443C42">
        <w:tc>
          <w:tcPr>
            <w:tcW w:w="1129" w:type="dxa"/>
          </w:tcPr>
          <w:p w:rsidR="00CB34B5" w:rsidRPr="00B4372D" w:rsidRDefault="009D2F4E" w:rsidP="009D2F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2.10</w:t>
            </w:r>
          </w:p>
        </w:tc>
        <w:tc>
          <w:tcPr>
            <w:tcW w:w="8789" w:type="dxa"/>
          </w:tcPr>
          <w:p w:rsidR="00CB34B5" w:rsidRPr="00B4372D" w:rsidRDefault="002B4D50" w:rsidP="00B4372D">
            <w:pPr>
              <w:pStyle w:val="ConsPlusTitle"/>
              <w:jc w:val="both"/>
              <w:rPr>
                <w:rFonts w:ascii="Times New Roman" w:hAnsi="Times New Roman" w:cs="Times New Roman"/>
                <w:b w:val="0"/>
                <w:sz w:val="28"/>
                <w:szCs w:val="28"/>
              </w:rPr>
            </w:pPr>
            <w:r w:rsidRPr="00B4372D">
              <w:rPr>
                <w:rFonts w:ascii="Times New Roman" w:hAnsi="Times New Roman" w:cs="Times New Roman"/>
                <w:b w:val="0"/>
                <w:sz w:val="28"/>
                <w:szCs w:val="28"/>
              </w:rPr>
              <w:t>частным общеобразовательным организациям, имеющим лицензию и государственную аккредитацию, в целях возмещения затрат, связанных с предоставлением дополнительных мер социальной поддержки отдельным категориям лиц, которым присуждена ученая степень кандидата наук, доктора наук, работающих в указанных организациях, и администрированием данных расходов</w:t>
            </w:r>
          </w:p>
        </w:tc>
      </w:tr>
      <w:tr w:rsidR="00CB34B5" w:rsidRPr="00B4372D" w:rsidTr="00443C42">
        <w:tc>
          <w:tcPr>
            <w:tcW w:w="1129" w:type="dxa"/>
          </w:tcPr>
          <w:p w:rsidR="00CB34B5" w:rsidRPr="00B4372D" w:rsidRDefault="009D2F4E" w:rsidP="009D2F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lastRenderedPageBreak/>
              <w:t>2.11</w:t>
            </w:r>
          </w:p>
        </w:tc>
        <w:tc>
          <w:tcPr>
            <w:tcW w:w="8789" w:type="dxa"/>
          </w:tcPr>
          <w:p w:rsidR="00CB34B5" w:rsidRPr="00B4372D" w:rsidRDefault="00655212" w:rsidP="00B4372D">
            <w:pPr>
              <w:pStyle w:val="ConsPlusTitle"/>
              <w:jc w:val="both"/>
              <w:rPr>
                <w:rFonts w:ascii="Times New Roman" w:hAnsi="Times New Roman" w:cs="Times New Roman"/>
                <w:b w:val="0"/>
                <w:sz w:val="28"/>
                <w:szCs w:val="28"/>
              </w:rPr>
            </w:pPr>
            <w:r w:rsidRPr="00B4372D">
              <w:rPr>
                <w:rFonts w:ascii="Times New Roman" w:hAnsi="Times New Roman" w:cs="Times New Roman"/>
                <w:b w:val="0"/>
                <w:sz w:val="28"/>
                <w:szCs w:val="28"/>
              </w:rPr>
              <w:t>некоммерческим организациям, не являющимся государственными (муниципальными) учреждениями, на финансовое обеспечение затрат, связанных с организацией занятости молодежи</w:t>
            </w:r>
          </w:p>
        </w:tc>
      </w:tr>
      <w:tr w:rsidR="00CB34B5" w:rsidRPr="00B4372D" w:rsidTr="00443C42">
        <w:tc>
          <w:tcPr>
            <w:tcW w:w="1129" w:type="dxa"/>
          </w:tcPr>
          <w:p w:rsidR="00CB34B5" w:rsidRPr="00B4372D" w:rsidRDefault="009D2F4E" w:rsidP="009D2F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2.12</w:t>
            </w:r>
          </w:p>
        </w:tc>
        <w:tc>
          <w:tcPr>
            <w:tcW w:w="8789" w:type="dxa"/>
          </w:tcPr>
          <w:p w:rsidR="00CB34B5" w:rsidRPr="00B4372D" w:rsidRDefault="00892F8D" w:rsidP="00B4372D">
            <w:pPr>
              <w:pStyle w:val="ConsPlusTitle"/>
              <w:jc w:val="both"/>
              <w:rPr>
                <w:rFonts w:ascii="Times New Roman" w:hAnsi="Times New Roman" w:cs="Times New Roman"/>
                <w:b w:val="0"/>
                <w:sz w:val="28"/>
                <w:szCs w:val="28"/>
              </w:rPr>
            </w:pPr>
            <w:r w:rsidRPr="00B4372D">
              <w:rPr>
                <w:rFonts w:ascii="Times New Roman" w:hAnsi="Times New Roman" w:cs="Times New Roman"/>
                <w:b w:val="0"/>
                <w:sz w:val="28"/>
                <w:szCs w:val="28"/>
              </w:rPr>
              <w:t>некоммерческим организациям, не являющимся государственными (муниципальными) учреждениями), осуществляющим деятельность в области пожарной безопасности и проведение аварийно-спасательных работ, на материальное поощрение работников добровольной пожарной охраны и добровольных пожарных территориальных подразделений добровольной пожарной охраны на территории города Перми, привлекаемых для участия в профилактике и (или) в тушении пожаров, проведении аварийно-спасательных работ, спасении людей и имущества при пожарах и оказании первой помощи пострадавшим на территории города Перми, в целях возмещения затрат</w:t>
            </w:r>
          </w:p>
        </w:tc>
      </w:tr>
      <w:tr w:rsidR="00CB34B5" w:rsidRPr="00B4372D" w:rsidTr="00443C42">
        <w:tc>
          <w:tcPr>
            <w:tcW w:w="1129" w:type="dxa"/>
          </w:tcPr>
          <w:p w:rsidR="00CB34B5" w:rsidRPr="00B4372D" w:rsidRDefault="009D2F4E" w:rsidP="009D2F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2.13</w:t>
            </w:r>
          </w:p>
        </w:tc>
        <w:tc>
          <w:tcPr>
            <w:tcW w:w="8789" w:type="dxa"/>
          </w:tcPr>
          <w:p w:rsidR="00CB34B5" w:rsidRPr="00B4372D" w:rsidRDefault="00EB3D9F" w:rsidP="00B4372D">
            <w:pPr>
              <w:pStyle w:val="ConsPlusTitle"/>
              <w:jc w:val="both"/>
              <w:rPr>
                <w:rFonts w:ascii="Times New Roman" w:hAnsi="Times New Roman" w:cs="Times New Roman"/>
                <w:b w:val="0"/>
                <w:sz w:val="28"/>
                <w:szCs w:val="28"/>
              </w:rPr>
            </w:pPr>
            <w:r w:rsidRPr="00B4372D">
              <w:rPr>
                <w:rFonts w:ascii="Times New Roman" w:hAnsi="Times New Roman" w:cs="Times New Roman"/>
                <w:b w:val="0"/>
                <w:sz w:val="28"/>
                <w:szCs w:val="28"/>
              </w:rPr>
              <w:t>некоммерческим организациям, не являющимся государственными (муниципальными) учреждениями, выполняющим муниципальные работы в сфере молодежной политики, на финансовое обеспечение затрат</w:t>
            </w:r>
          </w:p>
        </w:tc>
      </w:tr>
      <w:tr w:rsidR="00CB34B5" w:rsidRPr="00B4372D" w:rsidTr="00443C42">
        <w:tc>
          <w:tcPr>
            <w:tcW w:w="1129" w:type="dxa"/>
          </w:tcPr>
          <w:p w:rsidR="00CB34B5" w:rsidRPr="00B4372D" w:rsidRDefault="009D2F4E" w:rsidP="009D2F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2.14</w:t>
            </w:r>
          </w:p>
        </w:tc>
        <w:tc>
          <w:tcPr>
            <w:tcW w:w="8789" w:type="dxa"/>
          </w:tcPr>
          <w:p w:rsidR="00CB34B5" w:rsidRPr="00B4372D" w:rsidRDefault="00703C4B" w:rsidP="00B4372D">
            <w:pPr>
              <w:pStyle w:val="ConsPlusTitle"/>
              <w:jc w:val="both"/>
              <w:rPr>
                <w:rFonts w:ascii="Times New Roman" w:hAnsi="Times New Roman" w:cs="Times New Roman"/>
                <w:b w:val="0"/>
                <w:sz w:val="28"/>
                <w:szCs w:val="28"/>
              </w:rPr>
            </w:pPr>
            <w:r w:rsidRPr="00B4372D">
              <w:rPr>
                <w:rFonts w:ascii="Times New Roman" w:hAnsi="Times New Roman" w:cs="Times New Roman"/>
                <w:b w:val="0"/>
                <w:sz w:val="28"/>
                <w:szCs w:val="28"/>
              </w:rPr>
              <w:t>некоммерческим организациям, не являющимся государственными (муниципальными) учреждениями, на финансовое обеспечение затрат на проведение мероприятий в рамках реализации городской инициативы "Город - детям! Дети - городу!"</w:t>
            </w:r>
          </w:p>
        </w:tc>
      </w:tr>
      <w:tr w:rsidR="00CB34B5" w:rsidRPr="00B4372D" w:rsidTr="00443C42">
        <w:tc>
          <w:tcPr>
            <w:tcW w:w="1129" w:type="dxa"/>
          </w:tcPr>
          <w:p w:rsidR="00CB34B5" w:rsidRPr="00B4372D" w:rsidRDefault="009D2F4E" w:rsidP="009D2F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2.15</w:t>
            </w:r>
          </w:p>
        </w:tc>
        <w:tc>
          <w:tcPr>
            <w:tcW w:w="8789" w:type="dxa"/>
          </w:tcPr>
          <w:p w:rsidR="00CB34B5" w:rsidRPr="00B4372D" w:rsidRDefault="001740D2" w:rsidP="00B4372D">
            <w:pPr>
              <w:pStyle w:val="ConsPlusTitle"/>
              <w:jc w:val="both"/>
              <w:rPr>
                <w:rFonts w:ascii="Times New Roman" w:hAnsi="Times New Roman" w:cs="Times New Roman"/>
                <w:b w:val="0"/>
                <w:sz w:val="28"/>
                <w:szCs w:val="28"/>
              </w:rPr>
            </w:pPr>
            <w:r w:rsidRPr="00B4372D">
              <w:rPr>
                <w:rFonts w:ascii="Times New Roman" w:hAnsi="Times New Roman" w:cs="Times New Roman"/>
                <w:b w:val="0"/>
                <w:sz w:val="28"/>
                <w:szCs w:val="28"/>
              </w:rPr>
              <w:t>некоммерческим организациям, не являющимся государственными (муниципальными) учреждениями, на финансовое обеспечение затрат, связанных с осуществлением хозяйственной деятельности, направленной на организацию и проведение мероприятий военно-патриотической тематики, по информированию населения города Перми о деятельности, направленной на сохранение и развитие традиций гражданственности и патриотизма, по проведению конкурсов, тренингов, семинаров, фестивалей, форумов, консультаций, круглых столов, организации работы клубов по месту жительства для населения города Перми, на проведение мероприятий, приуроченных к Празднику Весны и Труда</w:t>
            </w:r>
          </w:p>
        </w:tc>
      </w:tr>
      <w:tr w:rsidR="00CB34B5" w:rsidRPr="00B4372D" w:rsidTr="00443C42">
        <w:tc>
          <w:tcPr>
            <w:tcW w:w="1129" w:type="dxa"/>
          </w:tcPr>
          <w:p w:rsidR="00CB34B5" w:rsidRPr="00BD1D33" w:rsidRDefault="009D2F4E" w:rsidP="009D2F4E">
            <w:pPr>
              <w:pStyle w:val="ConsPlusTitle"/>
              <w:jc w:val="center"/>
              <w:rPr>
                <w:rFonts w:ascii="Times New Roman" w:hAnsi="Times New Roman" w:cs="Times New Roman"/>
                <w:b w:val="0"/>
                <w:sz w:val="28"/>
                <w:szCs w:val="28"/>
              </w:rPr>
            </w:pPr>
            <w:r w:rsidRPr="00BD1D33">
              <w:rPr>
                <w:rFonts w:ascii="Times New Roman" w:hAnsi="Times New Roman" w:cs="Times New Roman"/>
                <w:b w:val="0"/>
                <w:sz w:val="28"/>
                <w:szCs w:val="28"/>
              </w:rPr>
              <w:t>2.16</w:t>
            </w:r>
          </w:p>
        </w:tc>
        <w:tc>
          <w:tcPr>
            <w:tcW w:w="8789" w:type="dxa"/>
          </w:tcPr>
          <w:p w:rsidR="00CB34B5" w:rsidRPr="00BD1D33" w:rsidRDefault="005D0677" w:rsidP="00B4372D">
            <w:pPr>
              <w:pStyle w:val="ConsPlusTitle"/>
              <w:jc w:val="both"/>
              <w:rPr>
                <w:rFonts w:ascii="Times New Roman" w:hAnsi="Times New Roman" w:cs="Times New Roman"/>
                <w:b w:val="0"/>
                <w:sz w:val="28"/>
                <w:szCs w:val="28"/>
              </w:rPr>
            </w:pPr>
            <w:r w:rsidRPr="00BD1D33">
              <w:rPr>
                <w:rFonts w:ascii="Times New Roman" w:hAnsi="Times New Roman" w:cs="Times New Roman"/>
                <w:b w:val="0"/>
                <w:sz w:val="28"/>
                <w:szCs w:val="28"/>
              </w:rPr>
              <w:t>некоммерческим организациям, не являющимся государственными (муниципальными) учреждениями, на финансовое обеспечение затрат, связанных с осуществлением хозяйственной деятельности, направленной на организацию и проведение мероприятий в рамках укрепления межнационального и межконфессионального согласия в городе Перми</w:t>
            </w:r>
          </w:p>
        </w:tc>
      </w:tr>
      <w:tr w:rsidR="00CB34B5" w:rsidRPr="00B4372D" w:rsidTr="00443C42">
        <w:tc>
          <w:tcPr>
            <w:tcW w:w="1129" w:type="dxa"/>
          </w:tcPr>
          <w:p w:rsidR="00CB34B5" w:rsidRPr="00BD1D33" w:rsidRDefault="009D2F4E" w:rsidP="009D2F4E">
            <w:pPr>
              <w:pStyle w:val="ConsPlusTitle"/>
              <w:jc w:val="center"/>
              <w:rPr>
                <w:rFonts w:ascii="Times New Roman" w:hAnsi="Times New Roman" w:cs="Times New Roman"/>
                <w:b w:val="0"/>
                <w:sz w:val="28"/>
                <w:szCs w:val="28"/>
              </w:rPr>
            </w:pPr>
            <w:r w:rsidRPr="00BD1D33">
              <w:rPr>
                <w:rFonts w:ascii="Times New Roman" w:hAnsi="Times New Roman" w:cs="Times New Roman"/>
                <w:b w:val="0"/>
                <w:sz w:val="28"/>
                <w:szCs w:val="28"/>
              </w:rPr>
              <w:t>2.17</w:t>
            </w:r>
          </w:p>
        </w:tc>
        <w:tc>
          <w:tcPr>
            <w:tcW w:w="8789" w:type="dxa"/>
          </w:tcPr>
          <w:p w:rsidR="00CB34B5" w:rsidRPr="00BD1D33" w:rsidRDefault="00DD6740" w:rsidP="00B4372D">
            <w:pPr>
              <w:pStyle w:val="ConsPlusTitle"/>
              <w:jc w:val="both"/>
              <w:rPr>
                <w:rFonts w:ascii="Times New Roman" w:hAnsi="Times New Roman" w:cs="Times New Roman"/>
                <w:b w:val="0"/>
                <w:sz w:val="28"/>
                <w:szCs w:val="28"/>
              </w:rPr>
            </w:pPr>
            <w:r w:rsidRPr="00BD1D33">
              <w:rPr>
                <w:rFonts w:ascii="Times New Roman" w:hAnsi="Times New Roman" w:cs="Times New Roman"/>
                <w:b w:val="0"/>
                <w:sz w:val="28"/>
                <w:szCs w:val="28"/>
              </w:rPr>
              <w:t>частным общеобразовательным организациям, имеющим лицензию и государственную аккредитацию, в целях возмещения затрат, связанных с предоставлением мер социальной поддержки учащимся из малоимущих многодетных и малоимущих семей</w:t>
            </w:r>
          </w:p>
        </w:tc>
      </w:tr>
      <w:tr w:rsidR="00032EA1" w:rsidRPr="00B4372D" w:rsidTr="00443C42">
        <w:tc>
          <w:tcPr>
            <w:tcW w:w="1129" w:type="dxa"/>
          </w:tcPr>
          <w:p w:rsidR="00032EA1" w:rsidRPr="00BD1D33" w:rsidRDefault="00350D5F" w:rsidP="009D2F4E">
            <w:pPr>
              <w:pStyle w:val="ConsPlusTitle"/>
              <w:jc w:val="center"/>
              <w:rPr>
                <w:rFonts w:ascii="Times New Roman" w:hAnsi="Times New Roman" w:cs="Times New Roman"/>
                <w:b w:val="0"/>
                <w:sz w:val="28"/>
                <w:szCs w:val="28"/>
              </w:rPr>
            </w:pPr>
            <w:r w:rsidRPr="00BD1D33">
              <w:rPr>
                <w:rFonts w:ascii="Times New Roman" w:hAnsi="Times New Roman" w:cs="Times New Roman"/>
                <w:b w:val="0"/>
                <w:sz w:val="28"/>
                <w:szCs w:val="28"/>
              </w:rPr>
              <w:lastRenderedPageBreak/>
              <w:t>2.18</w:t>
            </w:r>
          </w:p>
        </w:tc>
        <w:tc>
          <w:tcPr>
            <w:tcW w:w="8789" w:type="dxa"/>
          </w:tcPr>
          <w:p w:rsidR="00032EA1" w:rsidRPr="00BD1D33" w:rsidRDefault="00032EA1" w:rsidP="008854FE">
            <w:pPr>
              <w:pStyle w:val="ConsPlusTitle"/>
              <w:jc w:val="both"/>
              <w:rPr>
                <w:rFonts w:ascii="Times New Roman" w:hAnsi="Times New Roman" w:cs="Times New Roman"/>
                <w:b w:val="0"/>
                <w:sz w:val="28"/>
                <w:szCs w:val="28"/>
              </w:rPr>
            </w:pPr>
            <w:r w:rsidRPr="00BD1D33">
              <w:rPr>
                <w:rFonts w:ascii="Times New Roman" w:hAnsi="Times New Roman" w:cs="Times New Roman"/>
                <w:b w:val="0"/>
                <w:sz w:val="28"/>
                <w:szCs w:val="28"/>
              </w:rPr>
              <w:t xml:space="preserve">частным общеобразовательным организациям, </w:t>
            </w:r>
            <w:r w:rsidR="008854FE">
              <w:rPr>
                <w:rFonts w:ascii="Times New Roman" w:hAnsi="Times New Roman" w:cs="Times New Roman"/>
                <w:b w:val="0"/>
                <w:sz w:val="28"/>
                <w:szCs w:val="28"/>
              </w:rPr>
              <w:t xml:space="preserve">осуществляющим на территории города Перми образовательную деятельность по </w:t>
            </w:r>
            <w:r w:rsidRPr="00BD1D33">
              <w:rPr>
                <w:rFonts w:ascii="Times New Roman" w:hAnsi="Times New Roman" w:cs="Times New Roman"/>
                <w:b w:val="0"/>
                <w:sz w:val="28"/>
                <w:szCs w:val="28"/>
              </w:rPr>
              <w:t>имеющим государственную аккредитацию</w:t>
            </w:r>
            <w:r w:rsidR="008854FE">
              <w:rPr>
                <w:rFonts w:ascii="Times New Roman" w:hAnsi="Times New Roman" w:cs="Times New Roman"/>
                <w:b w:val="0"/>
                <w:sz w:val="28"/>
                <w:szCs w:val="28"/>
              </w:rPr>
              <w:t xml:space="preserve"> основным общеобразовательным программам</w:t>
            </w:r>
            <w:r w:rsidRPr="00BD1D33">
              <w:rPr>
                <w:rFonts w:ascii="Times New Roman" w:hAnsi="Times New Roman" w:cs="Times New Roman"/>
                <w:b w:val="0"/>
                <w:sz w:val="28"/>
                <w:szCs w:val="28"/>
              </w:rPr>
              <w:t>, в целях возмещения затрат, связанных с предоставлением бесплатного питания отдельным категориям учащихся в частных общеобразовательных организациях</w:t>
            </w:r>
          </w:p>
        </w:tc>
      </w:tr>
      <w:tr w:rsidR="00032EA1" w:rsidRPr="00B4372D" w:rsidTr="00443C42">
        <w:tc>
          <w:tcPr>
            <w:tcW w:w="1129" w:type="dxa"/>
          </w:tcPr>
          <w:p w:rsidR="00032EA1" w:rsidRPr="00BD1D33" w:rsidRDefault="00350D5F" w:rsidP="00350D5F">
            <w:pPr>
              <w:pStyle w:val="ConsPlusTitle"/>
              <w:jc w:val="center"/>
              <w:rPr>
                <w:rFonts w:ascii="Times New Roman" w:hAnsi="Times New Roman" w:cs="Times New Roman"/>
                <w:b w:val="0"/>
                <w:sz w:val="28"/>
                <w:szCs w:val="28"/>
              </w:rPr>
            </w:pPr>
            <w:r w:rsidRPr="00BD1D33">
              <w:rPr>
                <w:rFonts w:ascii="Times New Roman" w:hAnsi="Times New Roman" w:cs="Times New Roman"/>
                <w:b w:val="0"/>
                <w:sz w:val="28"/>
                <w:szCs w:val="28"/>
              </w:rPr>
              <w:t>2.19</w:t>
            </w:r>
          </w:p>
        </w:tc>
        <w:tc>
          <w:tcPr>
            <w:tcW w:w="8789" w:type="dxa"/>
          </w:tcPr>
          <w:p w:rsidR="00032EA1" w:rsidRPr="00BD1D33" w:rsidRDefault="00032EA1" w:rsidP="00B4372D">
            <w:pPr>
              <w:pStyle w:val="ConsPlusTitle"/>
              <w:jc w:val="both"/>
              <w:rPr>
                <w:rFonts w:ascii="Times New Roman" w:hAnsi="Times New Roman" w:cs="Times New Roman"/>
                <w:b w:val="0"/>
                <w:sz w:val="28"/>
                <w:szCs w:val="28"/>
              </w:rPr>
            </w:pPr>
            <w:r w:rsidRPr="00BD1D33">
              <w:rPr>
                <w:rFonts w:ascii="Times New Roman" w:hAnsi="Times New Roman" w:cs="Times New Roman"/>
                <w:b w:val="0"/>
                <w:sz w:val="28"/>
                <w:szCs w:val="28"/>
              </w:rPr>
              <w:t>некоммерческим организациям, (за исключением субсидий государственным (муниципальным) учреждениям) в целях возмещения затрат на приобретение путевок в загородные лагеря отдыха и оздоровления детей, санаторно-оздоровительные детские лагеря для детей работников данных некоммерческих организаций</w:t>
            </w:r>
          </w:p>
        </w:tc>
      </w:tr>
      <w:tr w:rsidR="00CB34B5" w:rsidRPr="00B4372D" w:rsidTr="00443C42">
        <w:tc>
          <w:tcPr>
            <w:tcW w:w="1129" w:type="dxa"/>
          </w:tcPr>
          <w:p w:rsidR="00CB34B5" w:rsidRPr="00B4372D" w:rsidRDefault="00350D5F" w:rsidP="009D2F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2.20</w:t>
            </w:r>
          </w:p>
        </w:tc>
        <w:tc>
          <w:tcPr>
            <w:tcW w:w="8789" w:type="dxa"/>
          </w:tcPr>
          <w:p w:rsidR="00CB34B5" w:rsidRPr="00B4372D" w:rsidRDefault="009D346A" w:rsidP="00B4372D">
            <w:pPr>
              <w:pStyle w:val="ConsPlusTitle"/>
              <w:jc w:val="both"/>
              <w:rPr>
                <w:rFonts w:ascii="Times New Roman" w:hAnsi="Times New Roman" w:cs="Times New Roman"/>
                <w:b w:val="0"/>
                <w:sz w:val="28"/>
                <w:szCs w:val="28"/>
              </w:rPr>
            </w:pPr>
            <w:r w:rsidRPr="00B4372D">
              <w:rPr>
                <w:rFonts w:ascii="Times New Roman" w:hAnsi="Times New Roman" w:cs="Times New Roman"/>
                <w:b w:val="0"/>
                <w:sz w:val="28"/>
                <w:szCs w:val="28"/>
              </w:rPr>
              <w:t>некоммерческим организациям, не являющимся государственными (муниципальными) учреждениями, на финансовое обеспечение затрат, связанных с проведением мероп</w:t>
            </w:r>
            <w:r w:rsidR="0040216A" w:rsidRPr="00B4372D">
              <w:rPr>
                <w:rFonts w:ascii="Times New Roman" w:hAnsi="Times New Roman" w:cs="Times New Roman"/>
                <w:b w:val="0"/>
                <w:sz w:val="28"/>
                <w:szCs w:val="28"/>
              </w:rPr>
              <w:t>риятий по поддержке местных това</w:t>
            </w:r>
            <w:r w:rsidRPr="00B4372D">
              <w:rPr>
                <w:rFonts w:ascii="Times New Roman" w:hAnsi="Times New Roman" w:cs="Times New Roman"/>
                <w:b w:val="0"/>
                <w:sz w:val="28"/>
                <w:szCs w:val="28"/>
              </w:rPr>
              <w:t>ропроизводителей</w:t>
            </w:r>
          </w:p>
        </w:tc>
      </w:tr>
      <w:tr w:rsidR="00CB34B5" w:rsidRPr="00B4372D" w:rsidTr="00443C42">
        <w:tc>
          <w:tcPr>
            <w:tcW w:w="1129" w:type="dxa"/>
          </w:tcPr>
          <w:p w:rsidR="00CB34B5" w:rsidRPr="00BD1D33" w:rsidRDefault="00350D5F" w:rsidP="009D2F4E">
            <w:pPr>
              <w:pStyle w:val="ConsPlusTitle"/>
              <w:jc w:val="center"/>
              <w:rPr>
                <w:rFonts w:ascii="Times New Roman" w:hAnsi="Times New Roman" w:cs="Times New Roman"/>
                <w:b w:val="0"/>
                <w:sz w:val="28"/>
                <w:szCs w:val="28"/>
              </w:rPr>
            </w:pPr>
            <w:r w:rsidRPr="00BD1D33">
              <w:rPr>
                <w:rFonts w:ascii="Times New Roman" w:hAnsi="Times New Roman" w:cs="Times New Roman"/>
                <w:b w:val="0"/>
                <w:sz w:val="28"/>
                <w:szCs w:val="28"/>
              </w:rPr>
              <w:t>2.21</w:t>
            </w:r>
          </w:p>
        </w:tc>
        <w:tc>
          <w:tcPr>
            <w:tcW w:w="8789" w:type="dxa"/>
          </w:tcPr>
          <w:p w:rsidR="00CB34B5" w:rsidRPr="00BD1D33" w:rsidRDefault="00CB1A55" w:rsidP="00B4372D">
            <w:pPr>
              <w:pStyle w:val="ConsPlusTitle"/>
              <w:jc w:val="both"/>
              <w:rPr>
                <w:rFonts w:ascii="Times New Roman" w:hAnsi="Times New Roman" w:cs="Times New Roman"/>
                <w:b w:val="0"/>
                <w:sz w:val="28"/>
                <w:szCs w:val="28"/>
              </w:rPr>
            </w:pPr>
            <w:r w:rsidRPr="00BD1D33">
              <w:rPr>
                <w:rFonts w:ascii="Times New Roman" w:hAnsi="Times New Roman" w:cs="Times New Roman"/>
                <w:b w:val="0"/>
                <w:sz w:val="28"/>
                <w:szCs w:val="28"/>
              </w:rPr>
              <w:t>некоммерческим организациям, не являющимся государственными (муниципальными) учреждениями, на финансовое обеспечение затрат, связанных с реализацией проектов, направленных на организацию и проведение мероприятий с участием населения города Перми</w:t>
            </w:r>
            <w:r w:rsidR="00170091" w:rsidRPr="00BD1D33">
              <w:rPr>
                <w:rFonts w:ascii="Times New Roman" w:hAnsi="Times New Roman" w:cs="Times New Roman"/>
                <w:b w:val="0"/>
                <w:sz w:val="28"/>
                <w:szCs w:val="28"/>
              </w:rPr>
              <w:t>: конкурса поддержки локальных инициатив социально ориентированных некоммерческих организаций города Перми, конкурса проектов территориальных общественных самоуправлений города Перми, конкурса проектов, направленных на оказание социальных услуг социально ориентированными некоммерческими организациями города Перми</w:t>
            </w:r>
          </w:p>
        </w:tc>
      </w:tr>
      <w:tr w:rsidR="00EC65A7" w:rsidRPr="00B4372D" w:rsidTr="00443C42">
        <w:tc>
          <w:tcPr>
            <w:tcW w:w="1129" w:type="dxa"/>
          </w:tcPr>
          <w:p w:rsidR="00EC65A7" w:rsidRPr="00BD1D33" w:rsidRDefault="00EC65A7" w:rsidP="009D2F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2.22</w:t>
            </w:r>
          </w:p>
        </w:tc>
        <w:tc>
          <w:tcPr>
            <w:tcW w:w="8789" w:type="dxa"/>
          </w:tcPr>
          <w:p w:rsidR="00EC65A7" w:rsidRPr="00EC65A7" w:rsidRDefault="00EC65A7" w:rsidP="00B8168D">
            <w:pPr>
              <w:pStyle w:val="ConsPlusTitle"/>
              <w:jc w:val="both"/>
              <w:rPr>
                <w:rFonts w:ascii="Times New Roman" w:hAnsi="Times New Roman" w:cs="Times New Roman"/>
                <w:b w:val="0"/>
                <w:sz w:val="28"/>
                <w:szCs w:val="28"/>
              </w:rPr>
            </w:pPr>
            <w:r w:rsidRPr="00EC65A7">
              <w:rPr>
                <w:rFonts w:ascii="Times New Roman" w:hAnsi="Times New Roman" w:cs="Times New Roman"/>
                <w:b w:val="0"/>
                <w:bCs/>
                <w:color w:val="000000"/>
                <w:sz w:val="28"/>
                <w:szCs w:val="28"/>
              </w:rPr>
              <w:t>частным общеобразовательным организациям, осуществляющи</w:t>
            </w:r>
            <w:r w:rsidR="00B8168D">
              <w:rPr>
                <w:rFonts w:ascii="Times New Roman" w:hAnsi="Times New Roman" w:cs="Times New Roman"/>
                <w:b w:val="0"/>
                <w:bCs/>
                <w:color w:val="000000"/>
                <w:sz w:val="28"/>
                <w:szCs w:val="28"/>
              </w:rPr>
              <w:t>м</w:t>
            </w:r>
            <w:r w:rsidRPr="00EC65A7">
              <w:rPr>
                <w:rFonts w:ascii="Times New Roman" w:hAnsi="Times New Roman" w:cs="Times New Roman"/>
                <w:b w:val="0"/>
                <w:bCs/>
                <w:color w:val="000000"/>
                <w:sz w:val="28"/>
                <w:szCs w:val="28"/>
              </w:rPr>
              <w:t xml:space="preserve"> на территории города Перми образовательную деятельность по имеющим государственную аккредитацию основным общеобразовательным программам, в целях возмещения затрат, связанных с предоставлением бесплатного двухразового питания учащимся с ограниченными возможностями здоровья</w:t>
            </w:r>
          </w:p>
        </w:tc>
      </w:tr>
    </w:tbl>
    <w:p w:rsidR="00443C42" w:rsidRPr="00B4372D" w:rsidRDefault="00443C42" w:rsidP="00B4372D">
      <w:pPr>
        <w:pStyle w:val="ConsPlusTitle"/>
        <w:jc w:val="both"/>
        <w:rPr>
          <w:rFonts w:ascii="Times New Roman" w:hAnsi="Times New Roman" w:cs="Times New Roman"/>
          <w:b w:val="0"/>
          <w:sz w:val="28"/>
          <w:szCs w:val="28"/>
        </w:rPr>
      </w:pPr>
    </w:p>
    <w:p w:rsidR="000E0E4A" w:rsidRPr="000E0E4A" w:rsidRDefault="00EE254C">
      <w:pPr>
        <w:pStyle w:val="ConsPlusTitle"/>
        <w:jc w:val="center"/>
        <w:rPr>
          <w:rFonts w:ascii="Times New Roman" w:hAnsi="Times New Roman" w:cs="Times New Roman"/>
        </w:rPr>
      </w:pPr>
      <w:r w:rsidRPr="000E0E4A">
        <w:rPr>
          <w:rFonts w:ascii="Times New Roman" w:hAnsi="Times New Roman" w:cs="Times New Roman"/>
          <w:b w:val="0"/>
          <w:sz w:val="28"/>
          <w:szCs w:val="28"/>
        </w:rPr>
        <w:t xml:space="preserve"> </w:t>
      </w:r>
    </w:p>
    <w:p w:rsidR="00EF3DBA" w:rsidRDefault="00EF3DBA" w:rsidP="00210DA0"/>
    <w:p w:rsidR="009D2F4E" w:rsidRDefault="009D2F4E"/>
    <w:sectPr w:rsidR="009D2F4E" w:rsidSect="00B33B01">
      <w:footerReference w:type="default" r:id="rId7"/>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10D" w:rsidRDefault="00F9410D" w:rsidP="0020797F">
      <w:pPr>
        <w:spacing w:after="0" w:line="240" w:lineRule="auto"/>
      </w:pPr>
      <w:r>
        <w:separator/>
      </w:r>
    </w:p>
  </w:endnote>
  <w:endnote w:type="continuationSeparator" w:id="0">
    <w:p w:rsidR="00F9410D" w:rsidRDefault="00F9410D" w:rsidP="00207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8576045"/>
      <w:docPartObj>
        <w:docPartGallery w:val="Page Numbers (Bottom of Page)"/>
        <w:docPartUnique/>
      </w:docPartObj>
    </w:sdtPr>
    <w:sdtEndPr/>
    <w:sdtContent>
      <w:p w:rsidR="0020797F" w:rsidRDefault="0020797F">
        <w:pPr>
          <w:pStyle w:val="a8"/>
          <w:jc w:val="right"/>
        </w:pPr>
        <w:r>
          <w:fldChar w:fldCharType="begin"/>
        </w:r>
        <w:r>
          <w:instrText>PAGE   \* MERGEFORMAT</w:instrText>
        </w:r>
        <w:r>
          <w:fldChar w:fldCharType="separate"/>
        </w:r>
        <w:r w:rsidR="0036168A">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10D" w:rsidRDefault="00F9410D" w:rsidP="0020797F">
      <w:pPr>
        <w:spacing w:after="0" w:line="240" w:lineRule="auto"/>
      </w:pPr>
      <w:r>
        <w:separator/>
      </w:r>
    </w:p>
  </w:footnote>
  <w:footnote w:type="continuationSeparator" w:id="0">
    <w:p w:rsidR="00F9410D" w:rsidRDefault="00F9410D" w:rsidP="002079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FrYeV5Z08KqfbK7MQHjkrqYS+VE=" w:salt="kYfxRcYtMOwo9XAawoRJEA=="/>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54C"/>
    <w:rsid w:val="00002C9D"/>
    <w:rsid w:val="0000401C"/>
    <w:rsid w:val="00032EA1"/>
    <w:rsid w:val="000438EC"/>
    <w:rsid w:val="000E0E4A"/>
    <w:rsid w:val="00123EBF"/>
    <w:rsid w:val="00136B75"/>
    <w:rsid w:val="00160196"/>
    <w:rsid w:val="00170091"/>
    <w:rsid w:val="001740D2"/>
    <w:rsid w:val="001874CD"/>
    <w:rsid w:val="001B0EAD"/>
    <w:rsid w:val="001F36DE"/>
    <w:rsid w:val="0020797F"/>
    <w:rsid w:val="00210DA0"/>
    <w:rsid w:val="0024352C"/>
    <w:rsid w:val="0025058E"/>
    <w:rsid w:val="002B3F76"/>
    <w:rsid w:val="002B4D50"/>
    <w:rsid w:val="002D086A"/>
    <w:rsid w:val="00350D5F"/>
    <w:rsid w:val="0036140C"/>
    <w:rsid w:val="0036168A"/>
    <w:rsid w:val="0040216A"/>
    <w:rsid w:val="00443C42"/>
    <w:rsid w:val="00446909"/>
    <w:rsid w:val="00450100"/>
    <w:rsid w:val="004B03D9"/>
    <w:rsid w:val="00502840"/>
    <w:rsid w:val="0053457B"/>
    <w:rsid w:val="005609F9"/>
    <w:rsid w:val="00562314"/>
    <w:rsid w:val="00585838"/>
    <w:rsid w:val="005A7074"/>
    <w:rsid w:val="005C20ED"/>
    <w:rsid w:val="005D0677"/>
    <w:rsid w:val="00602A58"/>
    <w:rsid w:val="00655212"/>
    <w:rsid w:val="0069053F"/>
    <w:rsid w:val="00701FE8"/>
    <w:rsid w:val="00703C4B"/>
    <w:rsid w:val="007202FC"/>
    <w:rsid w:val="00765E85"/>
    <w:rsid w:val="00777F71"/>
    <w:rsid w:val="007F3121"/>
    <w:rsid w:val="0081701F"/>
    <w:rsid w:val="008854FE"/>
    <w:rsid w:val="00892F8D"/>
    <w:rsid w:val="008B3D61"/>
    <w:rsid w:val="00967FDA"/>
    <w:rsid w:val="009B0E1F"/>
    <w:rsid w:val="009D026B"/>
    <w:rsid w:val="009D2F4E"/>
    <w:rsid w:val="009D346A"/>
    <w:rsid w:val="009F7B3A"/>
    <w:rsid w:val="00AA1A8E"/>
    <w:rsid w:val="00AA3A7C"/>
    <w:rsid w:val="00AA5A65"/>
    <w:rsid w:val="00AA75B6"/>
    <w:rsid w:val="00AE515A"/>
    <w:rsid w:val="00B1548D"/>
    <w:rsid w:val="00B33B01"/>
    <w:rsid w:val="00B4372D"/>
    <w:rsid w:val="00B77C09"/>
    <w:rsid w:val="00B8168D"/>
    <w:rsid w:val="00BD1D33"/>
    <w:rsid w:val="00C43A14"/>
    <w:rsid w:val="00C57E07"/>
    <w:rsid w:val="00CB1A55"/>
    <w:rsid w:val="00CB34B5"/>
    <w:rsid w:val="00D11AB2"/>
    <w:rsid w:val="00D6006C"/>
    <w:rsid w:val="00D818CE"/>
    <w:rsid w:val="00D909DB"/>
    <w:rsid w:val="00DA4BD3"/>
    <w:rsid w:val="00DD6740"/>
    <w:rsid w:val="00E50A8F"/>
    <w:rsid w:val="00EA43CF"/>
    <w:rsid w:val="00EB353E"/>
    <w:rsid w:val="00EB3D9F"/>
    <w:rsid w:val="00EC1CEE"/>
    <w:rsid w:val="00EC65A7"/>
    <w:rsid w:val="00ED7EFF"/>
    <w:rsid w:val="00EE254C"/>
    <w:rsid w:val="00EF3DBA"/>
    <w:rsid w:val="00F00450"/>
    <w:rsid w:val="00F2308C"/>
    <w:rsid w:val="00F66101"/>
    <w:rsid w:val="00F70359"/>
    <w:rsid w:val="00F9410D"/>
    <w:rsid w:val="00FB58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25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E254C"/>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443C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0797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0797F"/>
    <w:rPr>
      <w:rFonts w:ascii="Segoe UI" w:hAnsi="Segoe UI" w:cs="Segoe UI"/>
      <w:sz w:val="18"/>
      <w:szCs w:val="18"/>
    </w:rPr>
  </w:style>
  <w:style w:type="paragraph" w:styleId="a6">
    <w:name w:val="header"/>
    <w:basedOn w:val="a"/>
    <w:link w:val="a7"/>
    <w:uiPriority w:val="99"/>
    <w:unhideWhenUsed/>
    <w:rsid w:val="0020797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0797F"/>
  </w:style>
  <w:style w:type="paragraph" w:styleId="a8">
    <w:name w:val="footer"/>
    <w:basedOn w:val="a"/>
    <w:link w:val="a9"/>
    <w:uiPriority w:val="99"/>
    <w:unhideWhenUsed/>
    <w:rsid w:val="0020797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079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E25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E254C"/>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443C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0797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0797F"/>
    <w:rPr>
      <w:rFonts w:ascii="Segoe UI" w:hAnsi="Segoe UI" w:cs="Segoe UI"/>
      <w:sz w:val="18"/>
      <w:szCs w:val="18"/>
    </w:rPr>
  </w:style>
  <w:style w:type="paragraph" w:styleId="a6">
    <w:name w:val="header"/>
    <w:basedOn w:val="a"/>
    <w:link w:val="a7"/>
    <w:uiPriority w:val="99"/>
    <w:unhideWhenUsed/>
    <w:rsid w:val="0020797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0797F"/>
  </w:style>
  <w:style w:type="paragraph" w:styleId="a8">
    <w:name w:val="footer"/>
    <w:basedOn w:val="a"/>
    <w:link w:val="a9"/>
    <w:uiPriority w:val="99"/>
    <w:unhideWhenUsed/>
    <w:rsid w:val="0020797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079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7</Pages>
  <Words>2361</Words>
  <Characters>13463</Characters>
  <Application>Microsoft Office Word</Application>
  <DocSecurity>8</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администрации г.Перми</Company>
  <LinksUpToDate>false</LinksUpToDate>
  <CharactersWithSpaces>15793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Трегубова Рэнада Ивановна</dc:creator>
  <cp:keywords/>
  <dc:description/>
  <cp:lastModifiedBy>Колышкина Елена Владимировна</cp:lastModifiedBy>
  <cp:revision>84</cp:revision>
  <cp:lastPrinted>2017-12-21T07:04:00Z</cp:lastPrinted>
  <dcterms:created xsi:type="dcterms:W3CDTF">2017-10-14T06:39:00Z</dcterms:created>
  <dcterms:modified xsi:type="dcterms:W3CDTF">2017-12-21T07:04:00Z</dcterms:modified>
</cp:coreProperties>
</file>