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160C01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160C01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04DD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204DD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204DD7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19.12.2017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204DD7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19.12.2017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160C01" w:rsidRPr="00CD11FC" w:rsidRDefault="00160C01" w:rsidP="00204DD7">
      <w:pPr>
        <w:pStyle w:val="ConsPlusTitle"/>
        <w:widowControl/>
        <w:spacing w:before="48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О бюджете города Перми на 2018 год и на плановый период 2019 и 2020 годов</w:t>
      </w:r>
    </w:p>
    <w:p w:rsidR="00CD11FC" w:rsidRDefault="00CD11FC" w:rsidP="00CD11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D11FC" w:rsidRPr="00CD11FC" w:rsidRDefault="00CD11FC" w:rsidP="00CD11FC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60C01" w:rsidRPr="00CD11FC" w:rsidRDefault="00160C01" w:rsidP="00CD11FC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CD11FC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 w:rsidRPr="00CD11FC">
        <w:rPr>
          <w:rFonts w:eastAsia="Calibri"/>
          <w:b/>
          <w:sz w:val="28"/>
          <w:szCs w:val="28"/>
          <w:lang w:eastAsia="en-US"/>
        </w:rPr>
        <w:t>р е ш и л а</w:t>
      </w:r>
      <w:r w:rsidRPr="00CD11FC">
        <w:rPr>
          <w:rFonts w:eastAsia="Calibri"/>
          <w:sz w:val="28"/>
          <w:szCs w:val="28"/>
          <w:lang w:eastAsia="en-US"/>
        </w:rPr>
        <w:t>:</w:t>
      </w:r>
    </w:p>
    <w:p w:rsidR="00160C01" w:rsidRPr="00CD11FC" w:rsidRDefault="00160C01" w:rsidP="00CD11FC">
      <w:pPr>
        <w:autoSpaceDE w:val="0"/>
        <w:autoSpaceDN w:val="0"/>
        <w:adjustRightInd w:val="0"/>
        <w:ind w:firstLine="539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1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1. Утвердить основные характеристики бюджета города Перми (далее - бюджет города) на 2018 год: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1.1 прогнозируемый общий объем доходов бюджета города в сумме 24 950 746,1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1.2 общий объем расходов бюджета города в сумме 24 950 746,1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1.3 нулевое значение дефицита бюджета города;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1.4 нулевое значение верхнего </w:t>
      </w:r>
      <w:r w:rsidR="00EF51D6">
        <w:rPr>
          <w:sz w:val="28"/>
          <w:szCs w:val="28"/>
        </w:rPr>
        <w:t>предела муниципального долга на </w:t>
      </w:r>
      <w:r>
        <w:rPr>
          <w:sz w:val="28"/>
          <w:szCs w:val="28"/>
        </w:rPr>
        <w:t>0</w:t>
      </w:r>
      <w:r w:rsidR="00EF51D6">
        <w:rPr>
          <w:sz w:val="28"/>
          <w:szCs w:val="28"/>
        </w:rPr>
        <w:t>1.01.2019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1.5 объем оборотной кассовой наличности </w:t>
      </w:r>
      <w:r w:rsidR="003F5A07">
        <w:rPr>
          <w:sz w:val="28"/>
          <w:szCs w:val="28"/>
        </w:rPr>
        <w:t>на</w:t>
      </w:r>
      <w:r w:rsidR="003F5A07" w:rsidRPr="003F5A07">
        <w:rPr>
          <w:sz w:val="28"/>
          <w:szCs w:val="28"/>
        </w:rPr>
        <w:t xml:space="preserve"> </w:t>
      </w:r>
      <w:r w:rsidR="0090214B">
        <w:rPr>
          <w:sz w:val="28"/>
          <w:szCs w:val="28"/>
        </w:rPr>
        <w:t>01.01.2019 в сумме 95 500,0 </w:t>
      </w:r>
      <w:r>
        <w:rPr>
          <w:sz w:val="28"/>
          <w:szCs w:val="28"/>
        </w:rPr>
        <w:t>тыс.руб.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2. Утвердить основные характеристики </w:t>
      </w:r>
      <w:r>
        <w:rPr>
          <w:sz w:val="28"/>
          <w:szCs w:val="28"/>
        </w:rPr>
        <w:t>бюджета города на 2019 год и на </w:t>
      </w:r>
      <w:r w:rsidRPr="00A5752A">
        <w:rPr>
          <w:sz w:val="28"/>
          <w:szCs w:val="28"/>
        </w:rPr>
        <w:t>2020 год: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2.1 прогнозируемый общий объем доходов бюджета города на 2019</w:t>
      </w:r>
      <w:r>
        <w:rPr>
          <w:sz w:val="28"/>
          <w:szCs w:val="28"/>
        </w:rPr>
        <w:t xml:space="preserve"> год в </w:t>
      </w:r>
      <w:r w:rsidRPr="00A5752A">
        <w:rPr>
          <w:sz w:val="28"/>
          <w:szCs w:val="28"/>
        </w:rPr>
        <w:t xml:space="preserve">сумме 25 644 593,2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 и на 2020 год в сумме 26 258 500,1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;</w:t>
      </w:r>
    </w:p>
    <w:p w:rsidR="00CD11FC" w:rsidRPr="00F95D4D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95D4D">
        <w:rPr>
          <w:sz w:val="28"/>
        </w:rPr>
        <w:t>2.2 общий объем расходов бюджета города на 2019</w:t>
      </w:r>
      <w:r>
        <w:rPr>
          <w:sz w:val="28"/>
        </w:rPr>
        <w:t xml:space="preserve"> год в сумме 25 644 593,2 тыс.</w:t>
      </w:r>
      <w:r w:rsidRPr="00F95D4D">
        <w:rPr>
          <w:sz w:val="28"/>
        </w:rPr>
        <w:t xml:space="preserve">руб., в том числе условно утвержденные расходы в сумме </w:t>
      </w:r>
      <w:r w:rsidRPr="00F95D4D">
        <w:rPr>
          <w:bCs/>
          <w:sz w:val="28"/>
        </w:rPr>
        <w:t>386 029,200</w:t>
      </w:r>
      <w:r w:rsidRPr="00F95D4D">
        <w:rPr>
          <w:sz w:val="28"/>
        </w:rPr>
        <w:t xml:space="preserve"> тыс.руб., и на 2020 год в сумме 26 258 500,1 тыс.руб., в том числе условно утвержденные расходы в сумме </w:t>
      </w:r>
      <w:r w:rsidRPr="00F95D4D">
        <w:rPr>
          <w:bCs/>
          <w:sz w:val="28"/>
        </w:rPr>
        <w:t>891 123,737</w:t>
      </w:r>
      <w:r w:rsidRPr="00F95D4D">
        <w:rPr>
          <w:sz w:val="28"/>
        </w:rPr>
        <w:t xml:space="preserve"> тыс.руб.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2.3 нулевое значение дефицита бюджета города на 2019 и 2020 годы;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2.4 нулевое значение верхнего</w:t>
      </w:r>
      <w:r w:rsidR="0090214B">
        <w:rPr>
          <w:sz w:val="28"/>
          <w:szCs w:val="28"/>
        </w:rPr>
        <w:t xml:space="preserve"> предела муниципального долга</w:t>
      </w:r>
      <w:r w:rsidRPr="00A5752A">
        <w:rPr>
          <w:sz w:val="28"/>
          <w:szCs w:val="28"/>
        </w:rPr>
        <w:t xml:space="preserve"> </w:t>
      </w:r>
      <w:r w:rsidR="0090214B">
        <w:rPr>
          <w:sz w:val="28"/>
          <w:szCs w:val="28"/>
        </w:rPr>
        <w:t xml:space="preserve">на 01.01.2020 </w:t>
      </w:r>
      <w:r w:rsidRPr="00A5752A">
        <w:rPr>
          <w:sz w:val="28"/>
          <w:szCs w:val="28"/>
        </w:rPr>
        <w:t xml:space="preserve">и на </w:t>
      </w:r>
      <w:r w:rsidR="0090214B">
        <w:rPr>
          <w:sz w:val="28"/>
          <w:szCs w:val="28"/>
        </w:rPr>
        <w:t>01.01.2021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2.5 объем оборотной кассовой наличности </w:t>
      </w:r>
      <w:r w:rsidR="00CB28F5">
        <w:rPr>
          <w:sz w:val="28"/>
          <w:szCs w:val="28"/>
        </w:rPr>
        <w:t xml:space="preserve">на 01.01.2020 </w:t>
      </w:r>
      <w:r w:rsidR="00CB28F5" w:rsidRPr="00A5752A">
        <w:rPr>
          <w:sz w:val="28"/>
          <w:szCs w:val="28"/>
        </w:rPr>
        <w:t xml:space="preserve">и на </w:t>
      </w:r>
      <w:r w:rsidR="00CB28F5">
        <w:rPr>
          <w:sz w:val="28"/>
          <w:szCs w:val="28"/>
        </w:rPr>
        <w:t>01.01.2021</w:t>
      </w:r>
      <w:r w:rsidRPr="00A5752A">
        <w:rPr>
          <w:sz w:val="28"/>
          <w:szCs w:val="28"/>
        </w:rPr>
        <w:t xml:space="preserve"> ежегодно в сумме 95 500,0 </w:t>
      </w:r>
      <w:r>
        <w:rPr>
          <w:sz w:val="28"/>
          <w:szCs w:val="28"/>
        </w:rPr>
        <w:t>тыс.руб.</w:t>
      </w:r>
    </w:p>
    <w:p w:rsidR="004E1B43" w:rsidRDefault="004E1B43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6BF4" w:rsidRDefault="00E76BF4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6BF4" w:rsidRDefault="00E76BF4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4DD7" w:rsidRPr="00A5752A" w:rsidRDefault="00204DD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lastRenderedPageBreak/>
        <w:t>Статья 2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1. Установить, что в бюджет города зачисляются доходы по нормативам, установленным бюджетным законодательством Российской Федерации, Пермского края.</w:t>
      </w:r>
    </w:p>
    <w:p w:rsidR="00CD11FC" w:rsidRPr="00CD11FC" w:rsidRDefault="00CD11FC" w:rsidP="00CD11FC">
      <w:pPr>
        <w:pStyle w:val="ConsPlusNormal"/>
        <w:tabs>
          <w:tab w:val="left" w:pos="1600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CD11FC">
        <w:rPr>
          <w:rFonts w:ascii="Times New Roman" w:hAnsi="Times New Roman" w:cs="Times New Roman"/>
          <w:sz w:val="28"/>
        </w:rPr>
        <w:t>2. Установить, что муниципальные пре</w:t>
      </w:r>
      <w:r>
        <w:rPr>
          <w:rFonts w:ascii="Times New Roman" w:hAnsi="Times New Roman" w:cs="Times New Roman"/>
          <w:sz w:val="28"/>
        </w:rPr>
        <w:t>дприятия ежегодно перечисляют в </w:t>
      </w:r>
      <w:r w:rsidRPr="00CD11FC">
        <w:rPr>
          <w:rFonts w:ascii="Times New Roman" w:hAnsi="Times New Roman" w:cs="Times New Roman"/>
          <w:sz w:val="28"/>
        </w:rPr>
        <w:t>доход бюджета города 50</w:t>
      </w:r>
      <w:r w:rsidR="00931446">
        <w:rPr>
          <w:rFonts w:ascii="Times New Roman" w:hAnsi="Times New Roman" w:cs="Times New Roman"/>
          <w:sz w:val="28"/>
        </w:rPr>
        <w:t> </w:t>
      </w:r>
      <w:r w:rsidRPr="00CD11FC">
        <w:rPr>
          <w:rFonts w:ascii="Times New Roman" w:hAnsi="Times New Roman" w:cs="Times New Roman"/>
          <w:sz w:val="28"/>
        </w:rPr>
        <w:t>% прибыли, остающейся после уплаты налогов и иных обязательных платежей, до 15 апреля текущего года.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3. Средства, поступающие во временное распоряжение получателей бюджетных средств в соответствии с законодательными и иными нормативными правовыми актами Российской Федерации, учитываются на лицевых счетах, открытых им в </w:t>
      </w:r>
      <w:r w:rsidR="005F0318">
        <w:rPr>
          <w:sz w:val="28"/>
          <w:szCs w:val="28"/>
        </w:rPr>
        <w:t xml:space="preserve">финансовом органе </w:t>
      </w:r>
      <w:r w:rsidR="00E1789C">
        <w:rPr>
          <w:sz w:val="28"/>
          <w:szCs w:val="28"/>
        </w:rPr>
        <w:t>города Перми (далее - финансовый орган)</w:t>
      </w:r>
      <w:r w:rsidRPr="00A5752A">
        <w:rPr>
          <w:sz w:val="28"/>
          <w:szCs w:val="28"/>
        </w:rPr>
        <w:t>, в порядке, установленном финансовым органом.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3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Р</w:t>
      </w:r>
      <w:r w:rsidR="00CD11FC" w:rsidRPr="00A5752A">
        <w:rPr>
          <w:sz w:val="28"/>
          <w:szCs w:val="28"/>
        </w:rPr>
        <w:t xml:space="preserve">аспределение доходов бюджета города по кодам поступлений в бюджет (группам, подгруппам, статьям классификации доходов бюджета) </w:t>
      </w:r>
      <w:r w:rsidR="00CD11FC">
        <w:rPr>
          <w:sz w:val="28"/>
          <w:szCs w:val="28"/>
        </w:rPr>
        <w:t>на </w:t>
      </w:r>
      <w:r w:rsidR="00CD11FC" w:rsidRPr="00A5752A">
        <w:rPr>
          <w:sz w:val="28"/>
          <w:szCs w:val="28"/>
        </w:rPr>
        <w:t xml:space="preserve">2018 год и на плановый период 2019 и 2020 годов согласно </w:t>
      </w:r>
      <w:hyperlink r:id="rId9" w:history="1">
        <w:r w:rsidR="00CD11FC" w:rsidRPr="00A5752A">
          <w:rPr>
            <w:sz w:val="28"/>
            <w:szCs w:val="28"/>
          </w:rPr>
          <w:t>приложениям 1</w:t>
        </w:r>
      </w:hyperlink>
      <w:r w:rsidR="00CD11FC" w:rsidRPr="00A5752A">
        <w:rPr>
          <w:sz w:val="28"/>
          <w:szCs w:val="28"/>
        </w:rPr>
        <w:t xml:space="preserve"> </w:t>
      </w:r>
      <w:r w:rsidR="00CD11FC">
        <w:rPr>
          <w:sz w:val="28"/>
          <w:szCs w:val="28"/>
        </w:rPr>
        <w:t>и </w:t>
      </w:r>
      <w:r w:rsidR="00CD11FC" w:rsidRPr="00A5752A">
        <w:rPr>
          <w:sz w:val="28"/>
          <w:szCs w:val="28"/>
        </w:rPr>
        <w:t>2</w:t>
      </w:r>
      <w:r w:rsidR="00CD11FC">
        <w:rPr>
          <w:sz w:val="28"/>
          <w:szCs w:val="28"/>
        </w:rPr>
        <w:t> </w:t>
      </w:r>
      <w:r w:rsidR="00CD11FC" w:rsidRPr="00A5752A">
        <w:rPr>
          <w:sz w:val="28"/>
          <w:szCs w:val="28"/>
        </w:rPr>
        <w:t>к настоящему решению.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2. Утвердить </w:t>
      </w:r>
      <w:r w:rsidR="00107A67">
        <w:rPr>
          <w:sz w:val="28"/>
          <w:szCs w:val="28"/>
        </w:rPr>
        <w:t>И</w:t>
      </w:r>
      <w:r w:rsidRPr="00A5752A">
        <w:rPr>
          <w:sz w:val="28"/>
          <w:szCs w:val="28"/>
        </w:rPr>
        <w:t xml:space="preserve">сточники финансирования дефицита бюджета города </w:t>
      </w:r>
      <w:r w:rsidR="00107A67" w:rsidRPr="00A5752A">
        <w:rPr>
          <w:sz w:val="28"/>
          <w:szCs w:val="28"/>
        </w:rPr>
        <w:t>на 2018 год и на пла</w:t>
      </w:r>
      <w:r w:rsidR="00107A67">
        <w:rPr>
          <w:sz w:val="28"/>
          <w:szCs w:val="28"/>
        </w:rPr>
        <w:t xml:space="preserve">новый период 2019 и 2020 годов </w:t>
      </w:r>
      <w:r w:rsidRPr="00A5752A">
        <w:rPr>
          <w:sz w:val="28"/>
          <w:szCs w:val="28"/>
        </w:rPr>
        <w:t xml:space="preserve">согласно </w:t>
      </w:r>
      <w:hyperlink r:id="rId10" w:history="1">
        <w:r w:rsidRPr="00A5752A">
          <w:rPr>
            <w:sz w:val="28"/>
            <w:szCs w:val="28"/>
          </w:rPr>
          <w:t>приложениям 3</w:t>
        </w:r>
      </w:hyperlink>
      <w:r w:rsidRPr="00A5752A">
        <w:rPr>
          <w:sz w:val="28"/>
          <w:szCs w:val="28"/>
        </w:rPr>
        <w:t xml:space="preserve"> и 4 к</w:t>
      </w:r>
      <w:r>
        <w:rPr>
          <w:sz w:val="28"/>
          <w:szCs w:val="28"/>
        </w:rPr>
        <w:t> </w:t>
      </w:r>
      <w:r w:rsidRPr="00A5752A">
        <w:rPr>
          <w:sz w:val="28"/>
          <w:szCs w:val="28"/>
        </w:rPr>
        <w:t>настоящему решению.</w:t>
      </w: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</w:t>
      </w:r>
      <w:r w:rsidR="00CD11FC" w:rsidRPr="00A5752A">
        <w:rPr>
          <w:sz w:val="28"/>
          <w:szCs w:val="28"/>
        </w:rPr>
        <w:t xml:space="preserve">еречень главных администраторов доходов бюджета города на 2018 год и на плановый период 2019 и 2020 годов согласно </w:t>
      </w:r>
      <w:hyperlink r:id="rId11" w:history="1">
        <w:r w:rsidR="00CD11FC" w:rsidRPr="00A5752A">
          <w:rPr>
            <w:sz w:val="28"/>
            <w:szCs w:val="28"/>
          </w:rPr>
          <w:t>приложениям 5</w:t>
        </w:r>
      </w:hyperlink>
      <w:r w:rsidR="00CD11FC" w:rsidRPr="00A5752A">
        <w:rPr>
          <w:sz w:val="28"/>
          <w:szCs w:val="28"/>
        </w:rPr>
        <w:t xml:space="preserve"> и 6 к настоящему решению.</w:t>
      </w: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</w:t>
      </w:r>
      <w:r w:rsidR="00CD11FC" w:rsidRPr="00A5752A">
        <w:rPr>
          <w:sz w:val="28"/>
          <w:szCs w:val="28"/>
        </w:rPr>
        <w:t xml:space="preserve">еречень главных администраторов источников финансирования дефицита бюджета города на 2018 год и на плановый период 2019 и 2020 годов согласно </w:t>
      </w:r>
      <w:hyperlink r:id="rId12" w:history="1">
        <w:r w:rsidR="00CD11FC" w:rsidRPr="00A5752A">
          <w:rPr>
            <w:sz w:val="28"/>
            <w:szCs w:val="28"/>
          </w:rPr>
          <w:t>приложениям 7</w:t>
        </w:r>
      </w:hyperlink>
      <w:r w:rsidR="00CD11FC" w:rsidRPr="00A5752A">
        <w:rPr>
          <w:sz w:val="28"/>
          <w:szCs w:val="28"/>
        </w:rPr>
        <w:t xml:space="preserve"> и 8 к настоящему решению.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5. В случае изменения перечня главных администраторов доходов бюджета города или главных администраторов источников финансирования дефицита бюджета города, а также состава закрепленных за ними кодов классификации доходов бюджета или источников финансирования дефицита бюджета финансовый орган уведомляет Контрольно-счетную палату города Перми о внесенных изменениях в целях текущего контроля за исполнением бюджета города.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4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Р</w:t>
      </w:r>
      <w:r w:rsidR="00CD11FC" w:rsidRPr="00A5752A">
        <w:rPr>
          <w:sz w:val="28"/>
          <w:szCs w:val="28"/>
        </w:rPr>
        <w:t xml:space="preserve">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 согласно </w:t>
      </w:r>
      <w:hyperlink r:id="rId13" w:history="1">
        <w:r w:rsidR="00CD11FC" w:rsidRPr="00A5752A">
          <w:rPr>
            <w:sz w:val="28"/>
            <w:szCs w:val="28"/>
          </w:rPr>
          <w:t>приложениям 9</w:t>
        </w:r>
      </w:hyperlink>
      <w:r w:rsidR="00CD11FC" w:rsidRPr="00A5752A">
        <w:rPr>
          <w:sz w:val="28"/>
          <w:szCs w:val="28"/>
        </w:rPr>
        <w:t xml:space="preserve"> и </w:t>
      </w:r>
      <w:hyperlink r:id="rId14" w:history="1">
        <w:r w:rsidR="00CD11FC" w:rsidRPr="00A5752A">
          <w:rPr>
            <w:sz w:val="28"/>
            <w:szCs w:val="28"/>
          </w:rPr>
          <w:t>10</w:t>
        </w:r>
      </w:hyperlink>
      <w:r w:rsidR="00CD11FC" w:rsidRPr="00A5752A">
        <w:rPr>
          <w:sz w:val="28"/>
          <w:szCs w:val="28"/>
        </w:rPr>
        <w:t xml:space="preserve"> к настоящему решению.</w:t>
      </w: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В</w:t>
      </w:r>
      <w:r w:rsidR="00CD11FC" w:rsidRPr="00A5752A">
        <w:rPr>
          <w:sz w:val="28"/>
          <w:szCs w:val="28"/>
        </w:rPr>
        <w:t>едомственную структуру</w:t>
      </w:r>
      <w:r w:rsidR="00CD11FC">
        <w:rPr>
          <w:sz w:val="28"/>
          <w:szCs w:val="28"/>
        </w:rPr>
        <w:t xml:space="preserve"> расходов бюджета города на </w:t>
      </w:r>
      <w:r w:rsidR="00CD11FC" w:rsidRPr="00A5752A">
        <w:rPr>
          <w:sz w:val="28"/>
          <w:szCs w:val="28"/>
        </w:rPr>
        <w:t>2018</w:t>
      </w:r>
      <w:r w:rsidR="00CD11FC">
        <w:rPr>
          <w:sz w:val="28"/>
          <w:szCs w:val="28"/>
        </w:rPr>
        <w:t> </w:t>
      </w:r>
      <w:r w:rsidR="00CD11FC" w:rsidRPr="00A5752A">
        <w:rPr>
          <w:sz w:val="28"/>
          <w:szCs w:val="28"/>
        </w:rPr>
        <w:t xml:space="preserve">год и на плановый период 2019 и 2020 годов согласно </w:t>
      </w:r>
      <w:hyperlink r:id="rId15" w:history="1">
        <w:r w:rsidR="00CD11FC" w:rsidRPr="00A5752A">
          <w:rPr>
            <w:sz w:val="28"/>
            <w:szCs w:val="28"/>
          </w:rPr>
          <w:t>приложениям 11</w:t>
        </w:r>
      </w:hyperlink>
      <w:r w:rsidR="00CD11FC" w:rsidRPr="00A5752A">
        <w:rPr>
          <w:sz w:val="28"/>
          <w:szCs w:val="28"/>
        </w:rPr>
        <w:t xml:space="preserve"> </w:t>
      </w:r>
      <w:r w:rsidR="00CD11FC">
        <w:rPr>
          <w:sz w:val="28"/>
          <w:szCs w:val="28"/>
        </w:rPr>
        <w:lastRenderedPageBreak/>
        <w:t>и </w:t>
      </w:r>
      <w:r w:rsidR="00CD11FC" w:rsidRPr="00A5752A">
        <w:rPr>
          <w:sz w:val="28"/>
          <w:szCs w:val="28"/>
        </w:rPr>
        <w:t>12 к настоящему решению.</w:t>
      </w:r>
    </w:p>
    <w:p w:rsidR="00CD11FC" w:rsidRPr="00A5752A" w:rsidRDefault="00107A67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П</w:t>
      </w:r>
      <w:r w:rsidR="00CD11FC" w:rsidRPr="00A5752A">
        <w:rPr>
          <w:sz w:val="28"/>
          <w:szCs w:val="28"/>
        </w:rPr>
        <w:t xml:space="preserve">еречень объектов капитального строительства муниципальной собственности и объектов недвижимого имущества, приобретаемых в муниципальную собственность, на 2018 год и на плановый период 2019 и 2020 годов согласно </w:t>
      </w:r>
      <w:hyperlink r:id="rId16" w:history="1">
        <w:r w:rsidR="00CD11FC" w:rsidRPr="00A5752A">
          <w:rPr>
            <w:sz w:val="28"/>
            <w:szCs w:val="28"/>
          </w:rPr>
          <w:t>приложениям 13</w:t>
        </w:r>
      </w:hyperlink>
      <w:r w:rsidR="00CD11FC" w:rsidRPr="00A5752A">
        <w:rPr>
          <w:sz w:val="28"/>
          <w:szCs w:val="28"/>
        </w:rPr>
        <w:t xml:space="preserve"> и </w:t>
      </w:r>
      <w:hyperlink r:id="rId17" w:history="1">
        <w:r w:rsidR="00CD11FC" w:rsidRPr="00A5752A">
          <w:rPr>
            <w:sz w:val="28"/>
            <w:szCs w:val="28"/>
          </w:rPr>
          <w:t>14</w:t>
        </w:r>
      </w:hyperlink>
      <w:r w:rsidR="00CD11FC" w:rsidRPr="00A5752A">
        <w:rPr>
          <w:sz w:val="28"/>
          <w:szCs w:val="28"/>
        </w:rPr>
        <w:t xml:space="preserve"> к настоящему решению.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4. Администрации города Перми производить расходование средств на реализацию муниципальных программ, ведомствен</w:t>
      </w:r>
      <w:r>
        <w:rPr>
          <w:sz w:val="28"/>
          <w:szCs w:val="28"/>
        </w:rPr>
        <w:t>ных целевых программ, средств в </w:t>
      </w:r>
      <w:r w:rsidRPr="00A5752A">
        <w:rPr>
          <w:sz w:val="28"/>
          <w:szCs w:val="28"/>
        </w:rPr>
        <w:t>объекты капитального строительства муниципальной собственности и на приобретение объектов недвижимого имущества в муниципальную собственность</w:t>
      </w:r>
      <w:r>
        <w:rPr>
          <w:sz w:val="28"/>
          <w:szCs w:val="28"/>
        </w:rPr>
        <w:t>, на </w:t>
      </w:r>
      <w:r w:rsidRPr="00A5752A">
        <w:rPr>
          <w:sz w:val="28"/>
          <w:szCs w:val="28"/>
        </w:rPr>
        <w:t>предоставление субсидий из бюджета города при условии утверждения  (внесения изменений) муниципальных программ (в муниципальные программы), ведомственных целевых программ, инвестиционных проектов, порядков предоставления субсидий в установленном порядке.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5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1. Утвердить объем резервного фонда администрации города</w:t>
      </w:r>
      <w:r>
        <w:rPr>
          <w:sz w:val="28"/>
          <w:szCs w:val="28"/>
        </w:rPr>
        <w:t xml:space="preserve"> Перми на </w:t>
      </w:r>
      <w:r w:rsidRPr="00A5752A">
        <w:rPr>
          <w:sz w:val="28"/>
          <w:szCs w:val="28"/>
        </w:rPr>
        <w:t>2018</w:t>
      </w:r>
      <w:r>
        <w:rPr>
          <w:sz w:val="28"/>
          <w:szCs w:val="28"/>
        </w:rPr>
        <w:t> </w:t>
      </w:r>
      <w:r w:rsidRPr="00A5752A">
        <w:rPr>
          <w:sz w:val="28"/>
          <w:szCs w:val="28"/>
        </w:rPr>
        <w:t xml:space="preserve">год в сумме 78 600,0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, на 2019 год в сумме 78 600,0 </w:t>
      </w:r>
      <w:r>
        <w:rPr>
          <w:sz w:val="28"/>
          <w:szCs w:val="28"/>
        </w:rPr>
        <w:t>тыс.руб., на </w:t>
      </w:r>
      <w:r w:rsidRPr="00A5752A">
        <w:rPr>
          <w:sz w:val="28"/>
          <w:szCs w:val="28"/>
        </w:rPr>
        <w:t xml:space="preserve">2020 год в сумме 78 600,0 </w:t>
      </w:r>
      <w:r>
        <w:rPr>
          <w:sz w:val="28"/>
          <w:szCs w:val="28"/>
        </w:rPr>
        <w:t>тыс.руб.</w:t>
      </w:r>
    </w:p>
    <w:p w:rsidR="00CD11FC" w:rsidRPr="00F95D4D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D4D">
        <w:rPr>
          <w:sz w:val="28"/>
          <w:szCs w:val="28"/>
        </w:rPr>
        <w:t xml:space="preserve">2. Утвердить общий объем бюджетных ассигнований на исполнение публичных нормативных обязательств города Перми на 2018 год в сумме </w:t>
      </w:r>
      <w:r>
        <w:rPr>
          <w:bCs/>
          <w:sz w:val="28"/>
          <w:szCs w:val="28"/>
        </w:rPr>
        <w:t>21 207,1 </w:t>
      </w:r>
      <w:r w:rsidRPr="00F95D4D">
        <w:rPr>
          <w:bCs/>
          <w:sz w:val="28"/>
          <w:szCs w:val="28"/>
        </w:rPr>
        <w:t>тыс.руб.</w:t>
      </w:r>
      <w:r w:rsidRPr="00F95D4D">
        <w:rPr>
          <w:sz w:val="28"/>
          <w:szCs w:val="28"/>
        </w:rPr>
        <w:t>, на 2019 год в сумме</w:t>
      </w:r>
      <w:r w:rsidRPr="00F95D4D">
        <w:rPr>
          <w:bCs/>
          <w:sz w:val="28"/>
          <w:szCs w:val="28"/>
        </w:rPr>
        <w:t xml:space="preserve"> 21 828,7 тыс.руб.</w:t>
      </w:r>
      <w:r w:rsidRPr="00F95D4D">
        <w:rPr>
          <w:sz w:val="28"/>
          <w:szCs w:val="28"/>
        </w:rPr>
        <w:t xml:space="preserve">, на 2020 год в сумме </w:t>
      </w:r>
      <w:r>
        <w:rPr>
          <w:bCs/>
          <w:sz w:val="28"/>
          <w:szCs w:val="28"/>
        </w:rPr>
        <w:t>21 </w:t>
      </w:r>
      <w:r w:rsidRPr="00F95D4D">
        <w:rPr>
          <w:bCs/>
          <w:sz w:val="28"/>
          <w:szCs w:val="28"/>
        </w:rPr>
        <w:t>828,7 тыс.руб.</w:t>
      </w:r>
      <w:r w:rsidRPr="00F95D4D">
        <w:rPr>
          <w:sz w:val="28"/>
          <w:szCs w:val="28"/>
        </w:rPr>
        <w:t>, в том числе: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5D4D">
        <w:rPr>
          <w:sz w:val="28"/>
          <w:szCs w:val="28"/>
        </w:rPr>
        <w:t>2.1 на выплаты стипендий Главы города</w:t>
      </w:r>
      <w:r w:rsidRPr="00A5752A">
        <w:rPr>
          <w:sz w:val="28"/>
          <w:szCs w:val="28"/>
        </w:rPr>
        <w:t xml:space="preserve"> Перми-главы администрации города Перми «Спортивные надежды» юным спортсменам города</w:t>
      </w:r>
      <w:r w:rsidR="003F5A07" w:rsidRPr="003F5A07">
        <w:rPr>
          <w:sz w:val="28"/>
          <w:szCs w:val="28"/>
        </w:rPr>
        <w:t xml:space="preserve"> </w:t>
      </w:r>
      <w:r w:rsidR="003F5A07">
        <w:rPr>
          <w:sz w:val="28"/>
          <w:szCs w:val="28"/>
        </w:rPr>
        <w:t>Перми</w:t>
      </w:r>
      <w:r w:rsidRPr="00A5752A">
        <w:rPr>
          <w:sz w:val="28"/>
          <w:szCs w:val="28"/>
        </w:rPr>
        <w:t>, победителям и призерам всероссийских и международных соревнований: на 2018 год – 2 586,</w:t>
      </w:r>
      <w:r>
        <w:rPr>
          <w:sz w:val="28"/>
          <w:szCs w:val="28"/>
        </w:rPr>
        <w:t>0 тыс.руб.</w:t>
      </w:r>
      <w:r w:rsidRPr="00A5752A">
        <w:rPr>
          <w:sz w:val="28"/>
          <w:szCs w:val="28"/>
        </w:rPr>
        <w:t xml:space="preserve">, на 2019 год – 2 586,0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, на 2020 год – 2 586,0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2.2 на выплаты за проезд в медицинские организации, осуществляющие свою деятельность на территории города Перми, для проведения амбулаторного гемодиализа жителям города </w:t>
      </w:r>
      <w:r w:rsidR="00E92CE8">
        <w:rPr>
          <w:sz w:val="28"/>
          <w:szCs w:val="28"/>
        </w:rPr>
        <w:t xml:space="preserve">Перми </w:t>
      </w:r>
      <w:r w:rsidRPr="00A5752A">
        <w:rPr>
          <w:sz w:val="28"/>
          <w:szCs w:val="28"/>
        </w:rPr>
        <w:t>с хронической почечной недостаточно</w:t>
      </w:r>
      <w:r>
        <w:rPr>
          <w:sz w:val="28"/>
          <w:szCs w:val="28"/>
        </w:rPr>
        <w:t>стью: на </w:t>
      </w:r>
      <w:r w:rsidRPr="00A5752A">
        <w:rPr>
          <w:sz w:val="28"/>
          <w:szCs w:val="28"/>
        </w:rPr>
        <w:t>2018</w:t>
      </w:r>
      <w:r>
        <w:rPr>
          <w:sz w:val="28"/>
          <w:szCs w:val="28"/>
        </w:rPr>
        <w:t> </w:t>
      </w:r>
      <w:r w:rsidRPr="00A5752A">
        <w:rPr>
          <w:sz w:val="28"/>
          <w:szCs w:val="28"/>
        </w:rPr>
        <w:t>год – 6 862,2</w:t>
      </w:r>
      <w:r w:rsidR="009A2F80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, на 2019 год – 7 483,8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, на 2020 год – 7 483,8</w:t>
      </w:r>
      <w:r>
        <w:rPr>
          <w:sz w:val="28"/>
          <w:szCs w:val="28"/>
        </w:rPr>
        <w:t> тыс.руб.</w:t>
      </w:r>
      <w:r w:rsidRPr="00A5752A">
        <w:rPr>
          <w:sz w:val="28"/>
          <w:szCs w:val="28"/>
        </w:rPr>
        <w:t>;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2.3 на выплаты одному из родителей (законных представителей), являющихся студентами или учащимися, постоянно, преимущественно или временно проживающих на территории города Перми,</w:t>
      </w:r>
      <w:r>
        <w:rPr>
          <w:sz w:val="28"/>
          <w:szCs w:val="28"/>
        </w:rPr>
        <w:t xml:space="preserve"> обучающихся по очной форме в </w:t>
      </w:r>
      <w:r w:rsidRPr="00A5752A">
        <w:rPr>
          <w:sz w:val="28"/>
          <w:szCs w:val="28"/>
        </w:rPr>
        <w:t xml:space="preserve">профессиональных образовательных организациях, образовательных организациях высшего образования, имеющих детей в возрасте до 1,5 лет: на 2018 год – 4 287,6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, на 2019 год – 4 287,6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 xml:space="preserve">, на 2020 год -  4 287,6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;</w:t>
      </w:r>
    </w:p>
    <w:p w:rsid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2.4 на дополнительные меры социальной поддержки в случае рождения троих или более детей одновременно: на 2018 год – 4 597,7 тыс.руб., на 2019 год – 4 597,7 тыс.руб., на 2020 год – 4 597,7 тыс.руб.</w:t>
      </w:r>
      <w:r>
        <w:rPr>
          <w:sz w:val="28"/>
          <w:szCs w:val="28"/>
        </w:rPr>
        <w:t>;</w:t>
      </w:r>
    </w:p>
    <w:p w:rsidR="00CD11FC" w:rsidRPr="00B2488B" w:rsidRDefault="006E6BE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36"/>
          <w:szCs w:val="28"/>
        </w:rPr>
      </w:pPr>
      <w:r>
        <w:rPr>
          <w:bCs/>
          <w:sz w:val="28"/>
        </w:rPr>
        <w:t>2.5 на выплаты п</w:t>
      </w:r>
      <w:r w:rsidR="00CD11FC" w:rsidRPr="00B2488B">
        <w:rPr>
          <w:bCs/>
          <w:sz w:val="28"/>
        </w:rPr>
        <w:t xml:space="preserve">ремии Главы города Перми «Золотой резерв» талантливым и одаренным </w:t>
      </w:r>
      <w:r w:rsidR="000D528C">
        <w:rPr>
          <w:bCs/>
          <w:sz w:val="28"/>
        </w:rPr>
        <w:t>обучающим</w:t>
      </w:r>
      <w:r w:rsidR="00D83541">
        <w:rPr>
          <w:bCs/>
          <w:sz w:val="28"/>
        </w:rPr>
        <w:t>ся</w:t>
      </w:r>
      <w:r w:rsidR="00CD11FC" w:rsidRPr="00B2488B">
        <w:rPr>
          <w:bCs/>
          <w:sz w:val="28"/>
        </w:rPr>
        <w:t xml:space="preserve"> </w:t>
      </w:r>
      <w:r w:rsidR="00D83541">
        <w:rPr>
          <w:bCs/>
          <w:sz w:val="28"/>
        </w:rPr>
        <w:t>обще</w:t>
      </w:r>
      <w:r w:rsidR="00CD11FC" w:rsidRPr="00B2488B">
        <w:rPr>
          <w:bCs/>
          <w:sz w:val="28"/>
        </w:rPr>
        <w:t xml:space="preserve">образовательных </w:t>
      </w:r>
      <w:r w:rsidR="00D83541">
        <w:rPr>
          <w:bCs/>
          <w:sz w:val="28"/>
        </w:rPr>
        <w:t xml:space="preserve">организаций </w:t>
      </w:r>
      <w:r w:rsidR="00CD11FC">
        <w:rPr>
          <w:bCs/>
          <w:sz w:val="28"/>
        </w:rPr>
        <w:t>города Перми: на 2018 </w:t>
      </w:r>
      <w:r w:rsidR="00CD11FC" w:rsidRPr="00B2488B">
        <w:rPr>
          <w:bCs/>
          <w:sz w:val="28"/>
        </w:rPr>
        <w:t xml:space="preserve">год – 2 873,6 тыс.руб., на 2019 год – 2 873,6 </w:t>
      </w:r>
      <w:r w:rsidR="00CD11FC">
        <w:rPr>
          <w:bCs/>
          <w:sz w:val="28"/>
        </w:rPr>
        <w:t>тыс.руб., на 2020 год – 2 873,6 </w:t>
      </w:r>
      <w:r w:rsidR="00CD11FC" w:rsidRPr="00B2488B">
        <w:rPr>
          <w:bCs/>
          <w:sz w:val="28"/>
        </w:rPr>
        <w:t>тыс.руб.</w:t>
      </w:r>
    </w:p>
    <w:p w:rsidR="00CD11FC" w:rsidRPr="00846789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846789">
        <w:rPr>
          <w:sz w:val="28"/>
        </w:rPr>
        <w:lastRenderedPageBreak/>
        <w:t xml:space="preserve">3. Утвердить объем бюджетных ассигнований дорожного фонда города Перми на 2018 год в сумме </w:t>
      </w:r>
      <w:r w:rsidRPr="00846789">
        <w:rPr>
          <w:bCs/>
          <w:sz w:val="28"/>
        </w:rPr>
        <w:t>3 425 333,822</w:t>
      </w:r>
      <w:r w:rsidRPr="00846789">
        <w:rPr>
          <w:sz w:val="28"/>
        </w:rPr>
        <w:t xml:space="preserve"> тыс.руб., на 2019 год в сумме</w:t>
      </w:r>
      <w:r w:rsidRPr="00846789">
        <w:rPr>
          <w:bCs/>
          <w:sz w:val="28"/>
        </w:rPr>
        <w:t xml:space="preserve"> 3 688 586,437 </w:t>
      </w:r>
      <w:r w:rsidRPr="00846789">
        <w:rPr>
          <w:sz w:val="28"/>
        </w:rPr>
        <w:t>тыс.руб., на 2020 год в сумме 4 011 038,400 тыс.руб., в том числе средства краевого бюджета на 2018 год в сумме 75</w:t>
      </w:r>
      <w:r>
        <w:rPr>
          <w:sz w:val="28"/>
        </w:rPr>
        <w:t>8 065,1 тыс.руб., на 2019 год в </w:t>
      </w:r>
      <w:r w:rsidRPr="00846789">
        <w:rPr>
          <w:sz w:val="28"/>
        </w:rPr>
        <w:t>сумме 1 025 745,8 тыс.руб., на 2020 год в сумме 1 185 000,0 тыс.руб.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4. Утвердить общий объем межбюджетных трансфертов, поступающих в</w:t>
      </w:r>
      <w:r>
        <w:rPr>
          <w:sz w:val="28"/>
          <w:szCs w:val="28"/>
        </w:rPr>
        <w:t> </w:t>
      </w:r>
      <w:r w:rsidRPr="00A5752A">
        <w:rPr>
          <w:sz w:val="28"/>
          <w:szCs w:val="28"/>
        </w:rPr>
        <w:t>бюджет города из бюджета Пермского края, в 2018 году в сумме 10</w:t>
      </w:r>
      <w:r>
        <w:rPr>
          <w:sz w:val="28"/>
          <w:szCs w:val="28"/>
        </w:rPr>
        <w:t> 029 083,7 тыс.руб.</w:t>
      </w:r>
      <w:r w:rsidRPr="00A5752A">
        <w:rPr>
          <w:sz w:val="28"/>
          <w:szCs w:val="28"/>
        </w:rPr>
        <w:t xml:space="preserve">, в 2019 году в сумме 10 478 302,9 </w:t>
      </w:r>
      <w:r>
        <w:rPr>
          <w:sz w:val="28"/>
          <w:szCs w:val="28"/>
        </w:rPr>
        <w:t>тыс.руб.</w:t>
      </w:r>
      <w:r w:rsidRPr="00A5752A">
        <w:rPr>
          <w:sz w:val="28"/>
          <w:szCs w:val="28"/>
        </w:rPr>
        <w:t>, в 2020</w:t>
      </w:r>
      <w:r>
        <w:rPr>
          <w:sz w:val="28"/>
          <w:szCs w:val="28"/>
        </w:rPr>
        <w:t xml:space="preserve"> году в </w:t>
      </w:r>
      <w:r w:rsidRPr="00A5752A">
        <w:rPr>
          <w:sz w:val="28"/>
          <w:szCs w:val="28"/>
        </w:rPr>
        <w:t xml:space="preserve">сумме 10 807 960,1 </w:t>
      </w:r>
      <w:r>
        <w:rPr>
          <w:sz w:val="28"/>
          <w:szCs w:val="28"/>
        </w:rPr>
        <w:t>тыс.руб.</w:t>
      </w:r>
    </w:p>
    <w:p w:rsidR="00CD11FC" w:rsidRP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>5. Предусмотреть в расходах бюджета города средства на: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увеличение размеров денежных норм по</w:t>
      </w:r>
      <w:r>
        <w:rPr>
          <w:rFonts w:ascii="Times New Roman" w:hAnsi="Times New Roman" w:cs="Times New Roman"/>
          <w:sz w:val="28"/>
          <w:szCs w:val="28"/>
        </w:rPr>
        <w:t xml:space="preserve"> бесплатному питанию учащихся в </w:t>
      </w:r>
      <w:r w:rsidRPr="00CD11FC">
        <w:rPr>
          <w:rFonts w:ascii="Times New Roman" w:hAnsi="Times New Roman" w:cs="Times New Roman"/>
          <w:sz w:val="28"/>
          <w:szCs w:val="28"/>
        </w:rPr>
        <w:t xml:space="preserve">муниципальных общеобразовательных организациях, частных общеобразовательных организациях с </w:t>
      </w:r>
      <w:r w:rsidR="00C6331B">
        <w:rPr>
          <w:rFonts w:ascii="Times New Roman" w:hAnsi="Times New Roman" w:cs="Times New Roman"/>
          <w:sz w:val="28"/>
          <w:szCs w:val="28"/>
        </w:rPr>
        <w:t>01.01.2018</w:t>
      </w:r>
      <w:r w:rsidRPr="00CD11FC">
        <w:rPr>
          <w:rFonts w:ascii="Times New Roman" w:hAnsi="Times New Roman" w:cs="Times New Roman"/>
          <w:sz w:val="28"/>
          <w:szCs w:val="28"/>
        </w:rPr>
        <w:t xml:space="preserve"> на 15</w:t>
      </w:r>
      <w:r w:rsidR="00405FD4">
        <w:rPr>
          <w:rFonts w:ascii="Times New Roman" w:hAnsi="Times New Roman" w:cs="Times New Roman"/>
          <w:sz w:val="28"/>
          <w:szCs w:val="28"/>
        </w:rPr>
        <w:t> </w:t>
      </w:r>
      <w:r w:rsidRPr="00CD11FC">
        <w:rPr>
          <w:rFonts w:ascii="Times New Roman" w:hAnsi="Times New Roman" w:cs="Times New Roman"/>
          <w:sz w:val="28"/>
          <w:szCs w:val="28"/>
        </w:rPr>
        <w:t>%,</w:t>
      </w:r>
    </w:p>
    <w:p w:rsidR="00CD11FC" w:rsidRPr="00CD11FC" w:rsidRDefault="00CD11FC" w:rsidP="00CD1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 xml:space="preserve">индексацию фонда оплаты труда работников учреждений культуры, педагогов учреждений дополнительного образования детей с </w:t>
      </w:r>
      <w:r w:rsidR="00C6331B">
        <w:rPr>
          <w:sz w:val="28"/>
          <w:szCs w:val="28"/>
        </w:rPr>
        <w:t>01.01.2018</w:t>
      </w:r>
      <w:r w:rsidR="00C6331B" w:rsidRPr="00CD11FC">
        <w:rPr>
          <w:sz w:val="28"/>
          <w:szCs w:val="28"/>
        </w:rPr>
        <w:t xml:space="preserve"> </w:t>
      </w:r>
      <w:r w:rsidR="003F5A07">
        <w:rPr>
          <w:sz w:val="28"/>
          <w:szCs w:val="28"/>
        </w:rPr>
        <w:t xml:space="preserve">на </w:t>
      </w:r>
      <w:r>
        <w:rPr>
          <w:sz w:val="28"/>
          <w:szCs w:val="28"/>
        </w:rPr>
        <w:t>4,3 </w:t>
      </w:r>
      <w:r w:rsidRPr="00CD11FC">
        <w:rPr>
          <w:sz w:val="28"/>
          <w:szCs w:val="28"/>
        </w:rPr>
        <w:t>%,</w:t>
      </w:r>
    </w:p>
    <w:p w:rsidR="00CD11FC" w:rsidRPr="00CD11FC" w:rsidRDefault="00CD11FC" w:rsidP="00CD1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 xml:space="preserve">индексацию ежегодной денежной выплаты почетным гражданам города Перми с </w:t>
      </w:r>
      <w:r w:rsidR="00C6331B">
        <w:rPr>
          <w:sz w:val="28"/>
          <w:szCs w:val="28"/>
        </w:rPr>
        <w:t>01.01.2018</w:t>
      </w:r>
      <w:r w:rsidR="00C6331B" w:rsidRPr="00CD11FC">
        <w:rPr>
          <w:sz w:val="28"/>
          <w:szCs w:val="28"/>
        </w:rPr>
        <w:t xml:space="preserve"> </w:t>
      </w:r>
      <w:r w:rsidRPr="00CD11FC">
        <w:rPr>
          <w:sz w:val="28"/>
          <w:szCs w:val="28"/>
        </w:rPr>
        <w:t>на 4,3</w:t>
      </w:r>
      <w:r w:rsidR="00405FD4">
        <w:rPr>
          <w:sz w:val="28"/>
          <w:szCs w:val="28"/>
        </w:rPr>
        <w:t> </w:t>
      </w:r>
      <w:r w:rsidRPr="00CD11FC">
        <w:rPr>
          <w:sz w:val="28"/>
          <w:szCs w:val="28"/>
        </w:rPr>
        <w:t xml:space="preserve">%, с </w:t>
      </w:r>
      <w:r w:rsidR="00C6331B">
        <w:rPr>
          <w:sz w:val="28"/>
          <w:szCs w:val="28"/>
        </w:rPr>
        <w:t>01.01.2019</w:t>
      </w:r>
      <w:r w:rsidR="00C6331B" w:rsidRPr="00CD11FC">
        <w:rPr>
          <w:sz w:val="28"/>
          <w:szCs w:val="28"/>
        </w:rPr>
        <w:t xml:space="preserve"> </w:t>
      </w:r>
      <w:r w:rsidRPr="00CD11FC">
        <w:rPr>
          <w:sz w:val="28"/>
          <w:szCs w:val="28"/>
        </w:rPr>
        <w:t>на 4,6</w:t>
      </w:r>
      <w:r w:rsidR="00405FD4">
        <w:rPr>
          <w:sz w:val="28"/>
          <w:szCs w:val="28"/>
        </w:rPr>
        <w:t> </w:t>
      </w:r>
      <w:r w:rsidRPr="00CD11FC">
        <w:rPr>
          <w:sz w:val="28"/>
          <w:szCs w:val="28"/>
        </w:rPr>
        <w:t xml:space="preserve">%, с </w:t>
      </w:r>
      <w:r w:rsidR="00C6331B">
        <w:rPr>
          <w:sz w:val="28"/>
          <w:szCs w:val="28"/>
        </w:rPr>
        <w:t>01.01.2020</w:t>
      </w:r>
      <w:r w:rsidR="00C6331B" w:rsidRPr="00CD11FC">
        <w:rPr>
          <w:sz w:val="28"/>
          <w:szCs w:val="28"/>
        </w:rPr>
        <w:t xml:space="preserve"> </w:t>
      </w:r>
      <w:r w:rsidR="003F5A07">
        <w:rPr>
          <w:sz w:val="28"/>
          <w:szCs w:val="28"/>
        </w:rPr>
        <w:t xml:space="preserve">на </w:t>
      </w:r>
      <w:r w:rsidRPr="00CD11FC">
        <w:rPr>
          <w:sz w:val="28"/>
          <w:szCs w:val="28"/>
        </w:rPr>
        <w:t>4,9</w:t>
      </w:r>
      <w:r w:rsidR="00405FD4">
        <w:rPr>
          <w:sz w:val="28"/>
          <w:szCs w:val="28"/>
        </w:rPr>
        <w:t> </w:t>
      </w:r>
      <w:r w:rsidRPr="00CD11FC">
        <w:rPr>
          <w:sz w:val="28"/>
          <w:szCs w:val="28"/>
        </w:rPr>
        <w:t>%.</w:t>
      </w:r>
    </w:p>
    <w:p w:rsidR="00CD11FC" w:rsidRPr="00CD11FC" w:rsidRDefault="00CD11FC" w:rsidP="00CD11FC">
      <w:pPr>
        <w:ind w:firstLine="709"/>
        <w:rPr>
          <w:sz w:val="28"/>
          <w:szCs w:val="28"/>
        </w:rPr>
      </w:pPr>
    </w:p>
    <w:p w:rsidR="00CD11FC" w:rsidRPr="00CD11FC" w:rsidRDefault="00CD11FC" w:rsidP="00CD11F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Статья 6</w:t>
      </w:r>
    </w:p>
    <w:p w:rsidR="00CD11FC" w:rsidRPr="00CD11FC" w:rsidRDefault="00CD11FC" w:rsidP="00CD11F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CD11FC" w:rsidRPr="00CD11FC" w:rsidRDefault="00CD11FC" w:rsidP="00CD11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 xml:space="preserve">Направить субсидии из бюджета Пермского края, предоставляемые в целях софинансирования расходных обязательств по вопросам местного значения, </w:t>
      </w:r>
      <w:r>
        <w:rPr>
          <w:rFonts w:ascii="Times New Roman" w:hAnsi="Times New Roman" w:cs="Times New Roman"/>
          <w:sz w:val="28"/>
          <w:szCs w:val="28"/>
        </w:rPr>
        <w:t>в </w:t>
      </w:r>
      <w:r w:rsidRPr="00CD11FC">
        <w:rPr>
          <w:rFonts w:ascii="Times New Roman" w:hAnsi="Times New Roman" w:cs="Times New Roman"/>
          <w:sz w:val="28"/>
          <w:szCs w:val="28"/>
        </w:rPr>
        <w:t>2018 году в сумме 261 502,3 тыс.руб., в 2019 году в сумме 260 952,9 тыс.руб.</w:t>
      </w:r>
      <w:r>
        <w:rPr>
          <w:rFonts w:ascii="Times New Roman" w:hAnsi="Times New Roman" w:cs="Times New Roman"/>
          <w:sz w:val="28"/>
          <w:szCs w:val="28"/>
        </w:rPr>
        <w:t>, в </w:t>
      </w:r>
      <w:r w:rsidRPr="00CD11FC">
        <w:rPr>
          <w:rFonts w:ascii="Times New Roman" w:hAnsi="Times New Roman" w:cs="Times New Roman"/>
          <w:sz w:val="28"/>
          <w:szCs w:val="28"/>
        </w:rPr>
        <w:t>2020 году в сумме 254 543,5 тыс.руб. на реализацию инвестиционных и приоритетных региональных проектов: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в 2018 году на инвестиционный проект «Строительство нового корпуса МАОУ «СОШ № 59»</w:t>
      </w:r>
      <w:r w:rsidR="002E1FFA">
        <w:rPr>
          <w:rFonts w:ascii="Times New Roman" w:hAnsi="Times New Roman" w:cs="Times New Roman"/>
          <w:sz w:val="28"/>
          <w:szCs w:val="28"/>
        </w:rPr>
        <w:t xml:space="preserve"> г.Перми»</w:t>
      </w:r>
      <w:r w:rsidRPr="00CD11FC">
        <w:rPr>
          <w:rFonts w:ascii="Times New Roman" w:hAnsi="Times New Roman" w:cs="Times New Roman"/>
          <w:sz w:val="28"/>
          <w:szCs w:val="28"/>
        </w:rPr>
        <w:t xml:space="preserve"> - 261 502,3 тыс.руб., 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в 2019 году на инвестиционный проект «Реконструкция здания под размещение общеобразовательной ор</w:t>
      </w:r>
      <w:r>
        <w:rPr>
          <w:rFonts w:ascii="Times New Roman" w:hAnsi="Times New Roman" w:cs="Times New Roman"/>
          <w:sz w:val="28"/>
          <w:szCs w:val="28"/>
        </w:rPr>
        <w:t>ганизации по ул.Целинной,15/</w:t>
      </w:r>
      <w:r w:rsidRPr="00CD11FC">
        <w:rPr>
          <w:rFonts w:ascii="Times New Roman" w:hAnsi="Times New Roman" w:cs="Times New Roman"/>
          <w:sz w:val="28"/>
          <w:szCs w:val="28"/>
        </w:rPr>
        <w:t>Ивана Франко,49</w:t>
      </w:r>
      <w:r w:rsidR="000E1BB9">
        <w:rPr>
          <w:rFonts w:ascii="Times New Roman" w:hAnsi="Times New Roman" w:cs="Times New Roman"/>
          <w:sz w:val="28"/>
          <w:szCs w:val="28"/>
        </w:rPr>
        <w:t>»</w:t>
      </w:r>
      <w:r w:rsidRPr="00CD11FC">
        <w:rPr>
          <w:rFonts w:ascii="Times New Roman" w:hAnsi="Times New Roman" w:cs="Times New Roman"/>
          <w:sz w:val="28"/>
          <w:szCs w:val="28"/>
        </w:rPr>
        <w:t xml:space="preserve"> – 115 074,9 тыс.руб., на инвестиционный проект «Строительство нового корпуса МАОУ «Гимназия № 3» г.Перми» -139 468,6 тыс.руб., на инвестиционный </w:t>
      </w:r>
      <w:r w:rsidR="00FF5E70">
        <w:rPr>
          <w:rFonts w:ascii="Times New Roman" w:hAnsi="Times New Roman" w:cs="Times New Roman"/>
          <w:sz w:val="28"/>
          <w:szCs w:val="28"/>
        </w:rPr>
        <w:t>проект «Реконструкция здания МА</w:t>
      </w:r>
      <w:r w:rsidRPr="00CD11FC">
        <w:rPr>
          <w:rFonts w:ascii="Times New Roman" w:hAnsi="Times New Roman" w:cs="Times New Roman"/>
          <w:sz w:val="28"/>
          <w:szCs w:val="28"/>
        </w:rPr>
        <w:t>У ДО «ДЮЦ им.В.Соломи</w:t>
      </w:r>
      <w:r w:rsidR="00E76BF4">
        <w:rPr>
          <w:rFonts w:ascii="Times New Roman" w:hAnsi="Times New Roman" w:cs="Times New Roman"/>
          <w:sz w:val="28"/>
          <w:szCs w:val="28"/>
        </w:rPr>
        <w:t xml:space="preserve">на» г.Перми» </w:t>
      </w:r>
      <w:r w:rsidR="00E76BF4" w:rsidRPr="00CD11FC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6 409,4 </w:t>
      </w:r>
      <w:r w:rsidRPr="00CD11FC">
        <w:rPr>
          <w:rFonts w:ascii="Times New Roman" w:hAnsi="Times New Roman" w:cs="Times New Roman"/>
          <w:sz w:val="28"/>
          <w:szCs w:val="28"/>
        </w:rPr>
        <w:t>тыс.руб.,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D11FC">
        <w:rPr>
          <w:rFonts w:ascii="Times New Roman" w:hAnsi="Times New Roman" w:cs="Times New Roman"/>
          <w:sz w:val="28"/>
        </w:rPr>
        <w:t>в 2020 году на инвестиционный проект «Строительство здания для размещения дошкольного обр</w:t>
      </w:r>
      <w:r>
        <w:rPr>
          <w:rFonts w:ascii="Times New Roman" w:hAnsi="Times New Roman" w:cs="Times New Roman"/>
          <w:sz w:val="28"/>
        </w:rPr>
        <w:t>азовательного учреждения по ул.Евгения Пермяка/</w:t>
      </w:r>
      <w:r w:rsidRPr="00CD11FC">
        <w:rPr>
          <w:rFonts w:ascii="Times New Roman" w:hAnsi="Times New Roman" w:cs="Times New Roman"/>
          <w:sz w:val="28"/>
        </w:rPr>
        <w:t>Целинной» - 127 271,7 тыс.руб., на инвестиционный проект «Строительство здания для размещения дошкольного обр</w:t>
      </w:r>
      <w:r>
        <w:rPr>
          <w:rFonts w:ascii="Times New Roman" w:hAnsi="Times New Roman" w:cs="Times New Roman"/>
          <w:sz w:val="28"/>
        </w:rPr>
        <w:t>азовательного учреждения по ул.</w:t>
      </w:r>
      <w:r w:rsidRPr="00CD11FC">
        <w:rPr>
          <w:rFonts w:ascii="Times New Roman" w:hAnsi="Times New Roman" w:cs="Times New Roman"/>
          <w:sz w:val="28"/>
        </w:rPr>
        <w:t>Переселенче</w:t>
      </w:r>
      <w:r w:rsidR="000E1BB9">
        <w:rPr>
          <w:rFonts w:ascii="Times New Roman" w:hAnsi="Times New Roman" w:cs="Times New Roman"/>
          <w:sz w:val="28"/>
        </w:rPr>
        <w:t>ской/</w:t>
      </w:r>
      <w:r w:rsidRPr="00CD11FC">
        <w:rPr>
          <w:rFonts w:ascii="Times New Roman" w:hAnsi="Times New Roman" w:cs="Times New Roman"/>
          <w:sz w:val="28"/>
        </w:rPr>
        <w:t xml:space="preserve">Спортивной» - 127 271,8 тыс.руб. 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:rsidR="00CD11FC" w:rsidRPr="00A5752A" w:rsidRDefault="00CD11FC" w:rsidP="00CD1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Статья 7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133"/>
      <w:bookmarkEnd w:id="2"/>
      <w:r w:rsidRPr="00A5752A">
        <w:rPr>
          <w:sz w:val="28"/>
          <w:szCs w:val="28"/>
        </w:rPr>
        <w:t xml:space="preserve">1. Установить, что за счет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</w:t>
      </w:r>
      <w:r>
        <w:rPr>
          <w:sz w:val="28"/>
          <w:szCs w:val="28"/>
        </w:rPr>
        <w:t>и некоммерческим организа</w:t>
      </w:r>
      <w:r>
        <w:rPr>
          <w:sz w:val="28"/>
          <w:szCs w:val="28"/>
        </w:rPr>
        <w:lastRenderedPageBreak/>
        <w:t xml:space="preserve">циям </w:t>
      </w:r>
      <w:r w:rsidRPr="00A5752A">
        <w:rPr>
          <w:sz w:val="28"/>
          <w:szCs w:val="28"/>
        </w:rPr>
        <w:t>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случаях, установленных приложением 15 к настоящему решению.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 xml:space="preserve">2. Направить средства бюджета </w:t>
      </w:r>
      <w:r w:rsidR="00623B38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CD11FC">
        <w:rPr>
          <w:rFonts w:ascii="Times New Roman" w:hAnsi="Times New Roman" w:cs="Times New Roman"/>
          <w:sz w:val="28"/>
          <w:szCs w:val="28"/>
        </w:rPr>
        <w:t>на предоставление частным образовательным организациям, индивидуальным предпринимателям, осуществляющим образовательную деятельность, грантов в форме субсидий в целях возмещения затрат, связанных с созданием дополнительных мест для детей дошк</w:t>
      </w:r>
      <w:r>
        <w:rPr>
          <w:rFonts w:ascii="Times New Roman" w:hAnsi="Times New Roman" w:cs="Times New Roman"/>
          <w:sz w:val="28"/>
          <w:szCs w:val="28"/>
        </w:rPr>
        <w:t>ольного возраста, в </w:t>
      </w:r>
      <w:r w:rsidRPr="00CD11FC">
        <w:rPr>
          <w:rFonts w:ascii="Times New Roman" w:hAnsi="Times New Roman" w:cs="Times New Roman"/>
          <w:sz w:val="28"/>
          <w:szCs w:val="28"/>
        </w:rPr>
        <w:t xml:space="preserve">2018 году в сумме 6 760,0 тыс.руб., в 2019 </w:t>
      </w:r>
      <w:r w:rsidR="005D2B9F">
        <w:rPr>
          <w:rFonts w:ascii="Times New Roman" w:hAnsi="Times New Roman" w:cs="Times New Roman"/>
          <w:sz w:val="28"/>
          <w:szCs w:val="28"/>
        </w:rPr>
        <w:t>году – 6 760,0 тыс.руб., в 2020 </w:t>
      </w:r>
      <w:r w:rsidRPr="00CD11FC">
        <w:rPr>
          <w:rFonts w:ascii="Times New Roman" w:hAnsi="Times New Roman" w:cs="Times New Roman"/>
          <w:sz w:val="28"/>
          <w:szCs w:val="28"/>
        </w:rPr>
        <w:t>году – 6 760,0 тыс.руб.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3. Порядки предоставления субсидий, грантов в форме субсидий, предусмотренных настоящей статьей, устанавливаются администрацией города Перми.</w:t>
      </w:r>
    </w:p>
    <w:p w:rsidR="00CD11FC" w:rsidRP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11FC" w:rsidRP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11FC">
        <w:rPr>
          <w:sz w:val="28"/>
          <w:szCs w:val="28"/>
        </w:rPr>
        <w:t>Статья 8</w:t>
      </w:r>
    </w:p>
    <w:p w:rsidR="00CD11FC" w:rsidRP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1. Установить, что муниципальные заказчики (заказчики) при заключении муниципальных контрактов (договоров) на поставку товаров, выполнение работ, оказание услуг, а также иные юридические лица в соответствии с частями 4 и 5 статьи 15 Федерального закона от 05.04.2013 № 44-ФЗ «О контрактной систе</w:t>
      </w:r>
      <w:r>
        <w:rPr>
          <w:rFonts w:ascii="Times New Roman" w:hAnsi="Times New Roman"/>
          <w:sz w:val="28"/>
          <w:szCs w:val="28"/>
        </w:rPr>
        <w:t>ме в </w:t>
      </w:r>
      <w:r w:rsidRPr="00CD11FC">
        <w:rPr>
          <w:rFonts w:ascii="Times New Roman" w:hAnsi="Times New Roman"/>
          <w:sz w:val="28"/>
          <w:szCs w:val="28"/>
        </w:rPr>
        <w:t>сфере закупок товаров, работ, услуг для обеспечения государственных и муниципальных нужд» (далее - контракт) вправе предусматривать авансовые платежи: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в размере до 100</w:t>
      </w:r>
      <w:r w:rsidR="005A3428">
        <w:rPr>
          <w:rFonts w:ascii="Times New Roman" w:hAnsi="Times New Roman"/>
          <w:sz w:val="28"/>
          <w:szCs w:val="28"/>
        </w:rPr>
        <w:t> </w:t>
      </w:r>
      <w:r w:rsidRPr="00CD11FC">
        <w:rPr>
          <w:rFonts w:ascii="Times New Roman" w:hAnsi="Times New Roman"/>
          <w:sz w:val="28"/>
          <w:szCs w:val="28"/>
        </w:rPr>
        <w:t>% суммы контракта - по контрактам на поставку и подписку на печатные издания, на поставку горюче-смазочных материалов, на оказание услуг всех видов связи, на обучение на курсах повышения квалификации и семинарах, на приобретение путевок, авиа- и железнодорожных билетов, на оплату регистрационных сборов за участие официальных делегаций города Перми в мероприятиях регионального, федерального и международного значения, на оплату найма жилых помещений, по контрактам страхования, а также по контрактам, заключенным в соответствии с пунктами 4, 5, 6, 9, 13, 14, 15 части 1 статьи 93 Федерального закона от 05.04.2013 № 44-ФЗ «О контрактной системе в сфере закупок товаров, работ, услуг для обеспечения государственных и муниципальных нужд», в иных случаях в соответствии с нормативными правовыми актами Правительства Российской Федерации,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в размере до 30</w:t>
      </w:r>
      <w:r w:rsidR="005A3428">
        <w:rPr>
          <w:rFonts w:ascii="Times New Roman" w:hAnsi="Times New Roman"/>
          <w:sz w:val="28"/>
          <w:szCs w:val="28"/>
        </w:rPr>
        <w:t> </w:t>
      </w:r>
      <w:r w:rsidRPr="00CD11FC">
        <w:rPr>
          <w:rFonts w:ascii="Times New Roman" w:hAnsi="Times New Roman"/>
          <w:sz w:val="28"/>
          <w:szCs w:val="28"/>
        </w:rPr>
        <w:t>% суммы контракта, но не более 30</w:t>
      </w:r>
      <w:r w:rsidR="005A3428">
        <w:rPr>
          <w:rFonts w:ascii="Times New Roman" w:hAnsi="Times New Roman"/>
          <w:sz w:val="28"/>
          <w:szCs w:val="28"/>
        </w:rPr>
        <w:t> </w:t>
      </w:r>
      <w:r w:rsidRPr="00CD11FC">
        <w:rPr>
          <w:rFonts w:ascii="Times New Roman" w:hAnsi="Times New Roman"/>
          <w:sz w:val="28"/>
          <w:szCs w:val="28"/>
        </w:rPr>
        <w:t>% лимитов бюджетных обязательств, доведенных на соответствующий финансовый год по соответствующим кодам бюджетной классификации расходов бюджета, при условии обоснования необходимости авансовых платежей в порядке, установленном администрацией города Перми. При оплате муниципальными заказчиками выполненных работ (оказанных услуг) по контрактам в первоочередном порядке производится полное погашение авансового платежа.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2. Установить, что финансовым органом осуществляется казначейское со</w:t>
      </w:r>
      <w:r w:rsidR="009E2CDA">
        <w:rPr>
          <w:rFonts w:ascii="Times New Roman" w:hAnsi="Times New Roman"/>
          <w:sz w:val="28"/>
          <w:szCs w:val="28"/>
        </w:rPr>
        <w:t xml:space="preserve">провождение </w:t>
      </w:r>
      <w:r w:rsidR="006A09EC">
        <w:rPr>
          <w:rFonts w:ascii="Times New Roman" w:hAnsi="Times New Roman"/>
          <w:sz w:val="28"/>
          <w:szCs w:val="28"/>
        </w:rPr>
        <w:t>С</w:t>
      </w:r>
      <w:r w:rsidRPr="00CD11FC">
        <w:rPr>
          <w:rFonts w:ascii="Times New Roman" w:hAnsi="Times New Roman"/>
          <w:sz w:val="28"/>
          <w:szCs w:val="28"/>
        </w:rPr>
        <w:t>оглашения о порядке компенсации потерь, связанных с рекон</w:t>
      </w:r>
      <w:r w:rsidR="00B04FAF">
        <w:rPr>
          <w:rFonts w:ascii="Times New Roman" w:hAnsi="Times New Roman"/>
          <w:sz w:val="28"/>
          <w:szCs w:val="28"/>
        </w:rPr>
        <w:t>струкцией пересечения ул.</w:t>
      </w:r>
      <w:r w:rsidRPr="00CD11FC">
        <w:rPr>
          <w:rFonts w:ascii="Times New Roman" w:hAnsi="Times New Roman"/>
          <w:sz w:val="28"/>
          <w:szCs w:val="28"/>
        </w:rPr>
        <w:t>Героев Хасана и Транссибирской магистрали (включая тоннель). 1 этап. Строительство железнодорожных путепроводов с переустрой</w:t>
      </w:r>
      <w:r w:rsidRPr="00CD11FC">
        <w:rPr>
          <w:rFonts w:ascii="Times New Roman" w:hAnsi="Times New Roman"/>
          <w:sz w:val="28"/>
          <w:szCs w:val="28"/>
        </w:rPr>
        <w:lastRenderedPageBreak/>
        <w:t>ством железнодорожных путей (далее - соглашение о порядке компенсации потерь) в порядке, установленном администрацией города Перми.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При казначейском сопровождении соглашения о порядке компенсации потерь перечис</w:t>
      </w:r>
      <w:r w:rsidR="007D09B6">
        <w:rPr>
          <w:rFonts w:ascii="Times New Roman" w:hAnsi="Times New Roman"/>
          <w:sz w:val="28"/>
          <w:szCs w:val="28"/>
        </w:rPr>
        <w:t>ление средств из бюджета города</w:t>
      </w:r>
      <w:r w:rsidRPr="00CD11FC">
        <w:rPr>
          <w:rFonts w:ascii="Times New Roman" w:hAnsi="Times New Roman"/>
          <w:sz w:val="28"/>
          <w:szCs w:val="28"/>
        </w:rPr>
        <w:t>, являющихся источником финансового обеспечения указанного соглашения, осуществляется на отдельный счет для учета средств иных юридических лиц</w:t>
      </w:r>
      <w:r>
        <w:rPr>
          <w:rFonts w:ascii="Times New Roman" w:hAnsi="Times New Roman"/>
          <w:sz w:val="28"/>
          <w:szCs w:val="28"/>
        </w:rPr>
        <w:t>, открытый финансовому органу в </w:t>
      </w:r>
      <w:r w:rsidRPr="00CD11FC">
        <w:rPr>
          <w:rFonts w:ascii="Times New Roman" w:hAnsi="Times New Roman"/>
          <w:sz w:val="28"/>
          <w:szCs w:val="28"/>
        </w:rPr>
        <w:t>Отделении по Пермскому краю Уральского главного управления Центрального банка Российской Федерации.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Операции по зачислению и списанию средств на счете, указанном в абзаце втором пункта 2 настоящей статьи, отражаются на лицевых счетах, открытых юридическим лицам, получающим средства из бюджета города</w:t>
      </w:r>
      <w:r w:rsidR="007D09B6">
        <w:rPr>
          <w:rFonts w:ascii="Times New Roman" w:hAnsi="Times New Roman"/>
          <w:sz w:val="28"/>
          <w:szCs w:val="28"/>
        </w:rPr>
        <w:t>,</w:t>
      </w:r>
      <w:r w:rsidRPr="00CD11FC">
        <w:rPr>
          <w:rFonts w:ascii="Times New Roman" w:hAnsi="Times New Roman"/>
          <w:sz w:val="28"/>
          <w:szCs w:val="28"/>
        </w:rPr>
        <w:t xml:space="preserve"> в финансовом органе.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Операции по списанию средств, отраженных на лицевых счетах, указанных в абзаце третьем пункта 2 настоящей статьи, осуществляются в пределах суммы, необходимой для оплаты обязательств по расходам юридических лиц, возникающим из указанного соглашения, подлежащего казначейскому с</w:t>
      </w:r>
      <w:r>
        <w:rPr>
          <w:rFonts w:ascii="Times New Roman" w:hAnsi="Times New Roman"/>
          <w:sz w:val="28"/>
          <w:szCs w:val="28"/>
        </w:rPr>
        <w:t>опровождению в </w:t>
      </w:r>
      <w:r w:rsidRPr="00CD11FC">
        <w:rPr>
          <w:rFonts w:ascii="Times New Roman" w:hAnsi="Times New Roman"/>
          <w:sz w:val="28"/>
          <w:szCs w:val="28"/>
        </w:rPr>
        <w:t>соответствии с настоящим решением, после предоставления документов, подтверждающих возникновение указанных обязательств.</w:t>
      </w:r>
    </w:p>
    <w:p w:rsidR="00CD11FC" w:rsidRPr="00CD11FC" w:rsidRDefault="00CD11FC" w:rsidP="00CD11FC">
      <w:pPr>
        <w:pStyle w:val="a4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CD11FC">
        <w:rPr>
          <w:rFonts w:ascii="Times New Roman" w:hAnsi="Times New Roman"/>
          <w:sz w:val="28"/>
          <w:szCs w:val="28"/>
        </w:rPr>
        <w:t>При казначейском сопровождении соглашения о порядке компенсации потерь финансовый орган осуществляет санкционирование операций в установленном им порядке.</w:t>
      </w:r>
    </w:p>
    <w:p w:rsidR="00CD11FC" w:rsidRPr="00CD11FC" w:rsidRDefault="00CD11FC" w:rsidP="00CD11FC">
      <w:pPr>
        <w:widowControl w:val="0"/>
        <w:autoSpaceDE w:val="0"/>
        <w:autoSpaceDN w:val="0"/>
        <w:adjustRightInd w:val="0"/>
        <w:ind w:right="-2" w:firstLine="709"/>
        <w:jc w:val="both"/>
        <w:outlineLvl w:val="1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9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Администрации города Перми предоставить право направлять с последующим внесением изменений в решение о бюджете остатки средств бюджета города по состоянию на </w:t>
      </w:r>
      <w:r w:rsidR="0044007F">
        <w:rPr>
          <w:sz w:val="28"/>
          <w:szCs w:val="28"/>
        </w:rPr>
        <w:t>01.01.2018</w:t>
      </w:r>
      <w:r w:rsidRPr="00A5752A">
        <w:rPr>
          <w:sz w:val="28"/>
          <w:szCs w:val="28"/>
        </w:rPr>
        <w:t>, образовавшиеся в связи с неполным использованием получателями средств бюджета лимитов бюджетных обязательств, доведенных на</w:t>
      </w:r>
      <w:r>
        <w:rPr>
          <w:sz w:val="28"/>
          <w:szCs w:val="28"/>
        </w:rPr>
        <w:t xml:space="preserve"> </w:t>
      </w:r>
      <w:r w:rsidRPr="00A5752A">
        <w:rPr>
          <w:sz w:val="28"/>
          <w:szCs w:val="28"/>
        </w:rPr>
        <w:t>2017 год, в следующем порядке: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на реализацию мероприятий по развити</w:t>
      </w:r>
      <w:r>
        <w:rPr>
          <w:sz w:val="28"/>
          <w:szCs w:val="28"/>
        </w:rPr>
        <w:t>ю микрорайонов города Перми, за </w:t>
      </w:r>
      <w:r w:rsidRPr="00A5752A">
        <w:rPr>
          <w:sz w:val="28"/>
          <w:szCs w:val="28"/>
        </w:rPr>
        <w:t>исключением направлений остатков средств бюджета города, предусмотренных абзацами третьим и четвертым настоящей статьи, в объеме, не превышающем остатка не использованных на начало текущего финансового года бюджетных ассигнований на</w:t>
      </w:r>
      <w:r>
        <w:rPr>
          <w:sz w:val="28"/>
          <w:szCs w:val="28"/>
        </w:rPr>
        <w:t xml:space="preserve"> </w:t>
      </w:r>
      <w:r w:rsidRPr="00A5752A">
        <w:rPr>
          <w:sz w:val="28"/>
          <w:szCs w:val="28"/>
        </w:rPr>
        <w:t>реализацию данных мероприятий, - на те же цели в 2018 году в качестве дополнительного источника финансирования,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на оплату муниципальных контрактов на поставку товаров, выполнение работ, оказание услуг, заключенных в текущем финансовом году по результатам размещения муниципального заказа в отчетном финанс</w:t>
      </w:r>
      <w:r>
        <w:rPr>
          <w:sz w:val="28"/>
          <w:szCs w:val="28"/>
        </w:rPr>
        <w:t>овом году, в объеме, не </w:t>
      </w:r>
      <w:r w:rsidRPr="00A5752A">
        <w:rPr>
          <w:sz w:val="28"/>
          <w:szCs w:val="28"/>
        </w:rPr>
        <w:t>превышающем остатка не использованных на начало текущего финансового года бюджетных ассигнований на исполнение указанных муниципальных контрактов,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</w:t>
      </w:r>
      <w:r>
        <w:rPr>
          <w:sz w:val="28"/>
          <w:szCs w:val="28"/>
        </w:rPr>
        <w:t>м финансовом году, в объеме, не </w:t>
      </w:r>
      <w:r w:rsidRPr="00A5752A">
        <w:rPr>
          <w:sz w:val="28"/>
          <w:szCs w:val="28"/>
        </w:rPr>
        <w:t xml:space="preserve">превышающем остатка не использованных на начало текущего финансового </w:t>
      </w:r>
      <w:r w:rsidRPr="00A5752A">
        <w:rPr>
          <w:sz w:val="28"/>
          <w:szCs w:val="28"/>
        </w:rPr>
        <w:lastRenderedPageBreak/>
        <w:t xml:space="preserve">года бюджетных ассигнований на исполнение указанных муниципальных контрактов, в соответствии с требованиями, установленными Бюджетным </w:t>
      </w:r>
      <w:hyperlink r:id="rId18" w:history="1">
        <w:r w:rsidRPr="00A5752A">
          <w:rPr>
            <w:sz w:val="28"/>
            <w:szCs w:val="28"/>
          </w:rPr>
          <w:t>кодексом</w:t>
        </w:r>
      </w:hyperlink>
      <w:r w:rsidRPr="00A5752A">
        <w:rPr>
          <w:sz w:val="28"/>
          <w:szCs w:val="28"/>
        </w:rPr>
        <w:t xml:space="preserve"> Российской Федерации.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10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Установить в соответствии с </w:t>
      </w:r>
      <w:hyperlink r:id="rId19" w:history="1">
        <w:r w:rsidRPr="00A5752A">
          <w:rPr>
            <w:sz w:val="28"/>
            <w:szCs w:val="28"/>
          </w:rPr>
          <w:t>пунктом 8 статьи 217</w:t>
        </w:r>
      </w:hyperlink>
      <w:r w:rsidRPr="00A5752A">
        <w:rPr>
          <w:sz w:val="28"/>
          <w:szCs w:val="28"/>
        </w:rPr>
        <w:t xml:space="preserve"> Бюджетного кодекса Российской Федерации, пунктом 7 статьи 36 Положения о бюджете и бюджетном процессе в городе Перми, утвержденного решением Пермской городской Думы от 28.08.2007 № 185, следующие основания для внесения изменений в показатели сводной бюджетной росписи, связанные с особенностями исполнения бюджета города, без внесения изменений в решение о бюджете города: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перераспределение бюджетных ассигнований между главными распорядителями бюджетных средств на проведение мероприятий в соответствии с нормативными правовыми актами администрации города Перми об утверждении муниципальных программ без изменения целевого направления средств,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принятие администрацией города Перми решения об утверждении перечня мероприятий, направленных на решение отдельн</w:t>
      </w:r>
      <w:r>
        <w:rPr>
          <w:sz w:val="28"/>
          <w:szCs w:val="28"/>
        </w:rPr>
        <w:t>ых вопросов местного значения в </w:t>
      </w:r>
      <w:r w:rsidRPr="00A5752A">
        <w:rPr>
          <w:sz w:val="28"/>
          <w:szCs w:val="28"/>
        </w:rPr>
        <w:t>микрорайонах на территории Пермского городского округа, и о внесении изменений в указанный перечень мероприятий - в пределах утвержденного общего объема бюджетных ассигнований на реализацию данных мероприятий,</w:t>
      </w:r>
    </w:p>
    <w:p w:rsidR="00CD11FC" w:rsidRPr="00846789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</w:rPr>
      </w:pPr>
      <w:r w:rsidRPr="00846789">
        <w:rPr>
          <w:sz w:val="28"/>
        </w:rPr>
        <w:t xml:space="preserve">распределение зарезервированных бюджетных ассигнований на исполнение </w:t>
      </w:r>
      <w:r w:rsidRPr="00846789">
        <w:rPr>
          <w:bCs/>
          <w:sz w:val="28"/>
        </w:rPr>
        <w:t>вступивших в законную силу судебных актов, предусматривающих обращение взыскания на средства местного бюджета, по искам к муниципальному образованию и действующим от его имени органам местного самоуправления, функциональным, территориальным органам администрации города Перми</w:t>
      </w:r>
      <w:r>
        <w:rPr>
          <w:bCs/>
          <w:sz w:val="28"/>
        </w:rPr>
        <w:t>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принятие администрацией города Перми решений о внесении изменений</w:t>
      </w:r>
      <w:r>
        <w:rPr>
          <w:sz w:val="28"/>
          <w:szCs w:val="28"/>
        </w:rPr>
        <w:t xml:space="preserve"> в </w:t>
      </w:r>
      <w:r w:rsidRPr="00A5752A">
        <w:rPr>
          <w:sz w:val="28"/>
          <w:szCs w:val="28"/>
        </w:rPr>
        <w:t>решения об осуществлении капитальных вложений в объекты муниципальной собственности - в пределах утвержденного о</w:t>
      </w:r>
      <w:r>
        <w:rPr>
          <w:sz w:val="28"/>
          <w:szCs w:val="28"/>
        </w:rPr>
        <w:t>бъема бюджетных ассигнований на </w:t>
      </w:r>
      <w:r w:rsidRPr="00A5752A">
        <w:rPr>
          <w:sz w:val="28"/>
          <w:szCs w:val="28"/>
        </w:rPr>
        <w:t>бюджетные инвестиции по главному распорядителю бюджетных средств и перечня объектов бюджетных инвестиций в соответствии с утвержденными муниципальными программами,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изменение численности детей в муниципальных учреждениях различного типа, связанное с закрытием учреждений на капитальный ремонт и, соответственно, корректировкой муниципальных заданий на оказание муниципальных услуг,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перераспределение бюджетных ассигнований, предусмотренных главному распорядителю бюджетных средств, между группами, подгруппами и элементами видов расходов классификации расходов бюджетов,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перераспределение бюджетных ассигнований на финансовое обеспечение публичных нормативных обязательств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 в пределах общего объема бюджетных ассигнований, предусмотренного главному распорядителю бюджетных средств на исполнение публичных нормативных обязательств в текущем финансовом году,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lastRenderedPageBreak/>
        <w:t xml:space="preserve">перераспределение бюджетных ассигнований в соответствии с </w:t>
      </w:r>
      <w:hyperlink r:id="rId20" w:history="1">
        <w:r w:rsidRPr="00A5752A">
          <w:rPr>
            <w:sz w:val="28"/>
            <w:szCs w:val="28"/>
          </w:rPr>
          <w:t>пунктом 6.3 статьи 6</w:t>
        </w:r>
      </w:hyperlink>
      <w:r w:rsidRPr="00A5752A">
        <w:rPr>
          <w:sz w:val="28"/>
          <w:szCs w:val="28"/>
        </w:rPr>
        <w:t xml:space="preserve"> Положения о денежном содержании муниципальных служащих города Перми, утвержденного решением Пермской городской Думы от 26.12.2006 № 355 «О нормативных актах, регулирующих вопросы оплаты труда лиц,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Перми», между целевыми статьями и видами расходов на обеспечение деятельности органов местного самоуправления, Избирательной комиссии города Перми,</w:t>
      </w:r>
    </w:p>
    <w:p w:rsidR="00CD11FC" w:rsidRPr="00A5752A" w:rsidRDefault="00CD11FC" w:rsidP="00CD11FC">
      <w:pPr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перераспределение между главными распорядителями бюджетных средств в случае принятия правовых актов администрации города Перми об изменении годового фонда оплаты труда муниципальных служащих города Перми в пределах бюджетных ассигнований, предусмотренных решением о бюджете </w:t>
      </w:r>
      <w:r w:rsidR="0094222D">
        <w:rPr>
          <w:sz w:val="28"/>
          <w:szCs w:val="28"/>
        </w:rPr>
        <w:t xml:space="preserve">города </w:t>
      </w:r>
      <w:r w:rsidR="00301B58">
        <w:rPr>
          <w:sz w:val="28"/>
          <w:szCs w:val="28"/>
        </w:rPr>
        <w:t>на </w:t>
      </w:r>
      <w:r w:rsidRPr="00A5752A">
        <w:rPr>
          <w:sz w:val="28"/>
          <w:szCs w:val="28"/>
        </w:rPr>
        <w:t xml:space="preserve">соответствующие цели,  </w:t>
      </w:r>
    </w:p>
    <w:p w:rsidR="00CD11FC" w:rsidRPr="00A5752A" w:rsidRDefault="00CD11FC" w:rsidP="00CD11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направление средств, поступивших в доход бюджета города от реализации льготных и социальных проездных документо</w:t>
      </w:r>
      <w:r>
        <w:rPr>
          <w:sz w:val="28"/>
          <w:szCs w:val="28"/>
        </w:rPr>
        <w:t>в сверх утвержденного плана, на </w:t>
      </w:r>
      <w:r w:rsidRPr="00A5752A">
        <w:rPr>
          <w:sz w:val="28"/>
          <w:szCs w:val="28"/>
        </w:rPr>
        <w:t>возмещение недополученных доходов от реализации льготных и социальных проездных документов хозяйствующим субъектам, осуществляющим пассажирские перевозки по маршрутам регулярных перевозок города Перми,</w:t>
      </w:r>
    </w:p>
    <w:p w:rsidR="00CD11FC" w:rsidRPr="00A5752A" w:rsidRDefault="00CD11FC" w:rsidP="00CD11F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направление, а также распределение (перераспределение) межбюджетных трансфертов, имеющих целевое назначение, полученных из </w:t>
      </w:r>
      <w:r w:rsidR="008E0F63" w:rsidRPr="00A5752A">
        <w:rPr>
          <w:sz w:val="28"/>
          <w:szCs w:val="28"/>
        </w:rPr>
        <w:t>бюджета Пермского края</w:t>
      </w:r>
      <w:r w:rsidRPr="00A5752A">
        <w:rPr>
          <w:sz w:val="28"/>
          <w:szCs w:val="28"/>
        </w:rPr>
        <w:t>, субъектам (между субъектами) реализации переданных полномочий из числа функциональных органов (функциональных подразделений), территориальных органов администрации города Перми в соответствии с порядками, установленными Правительством Пермского края,</w:t>
      </w:r>
    </w:p>
    <w:p w:rsidR="00CD11FC" w:rsidRPr="00A5752A" w:rsidRDefault="00CD11FC" w:rsidP="00CD11F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перераспределение бюджетных ассигнований между кодами бюджетной классификации, включая внесение изменений в наименование, при условии получения субсидии из бюджета Пермского края на условиях софинансирования расходов на реализацию мероприятий, включенных в муниципальные программы города Перми, без изменения целевого назначения,</w:t>
      </w:r>
    </w:p>
    <w:p w:rsidR="00CD11FC" w:rsidRPr="00A5752A" w:rsidRDefault="00CD11FC" w:rsidP="00CD11FC">
      <w:pPr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перераспределение бюджетных ассигнований между разделами, подразделами, целевыми статьями в пределах общего объема единой субвенции на выполнение отдельных государственных</w:t>
      </w:r>
      <w:r w:rsidR="00276719">
        <w:rPr>
          <w:sz w:val="28"/>
          <w:szCs w:val="28"/>
        </w:rPr>
        <w:t xml:space="preserve"> полномочий в сфере образования,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изменение (уточнение) кодов бюджетной классификации расходов бюджета без изменения целевого назначения средств, вызванное необходимостью: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изменения исполнителей в пределах утвержденного объема бюджетных ассигнований по главному распорядителю бюджетных средств,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приведения кодов бюджетной классифи</w:t>
      </w:r>
      <w:r>
        <w:rPr>
          <w:sz w:val="28"/>
          <w:szCs w:val="28"/>
        </w:rPr>
        <w:t>кации расходов в соответствие с </w:t>
      </w:r>
      <w:r w:rsidRPr="00A5752A">
        <w:rPr>
          <w:sz w:val="28"/>
          <w:szCs w:val="28"/>
        </w:rPr>
        <w:t xml:space="preserve">требованиями </w:t>
      </w:r>
      <w:hyperlink r:id="rId21" w:history="1">
        <w:r w:rsidR="007D4CCF">
          <w:rPr>
            <w:sz w:val="28"/>
            <w:szCs w:val="28"/>
          </w:rPr>
          <w:t>п</w:t>
        </w:r>
        <w:r w:rsidRPr="00A5752A">
          <w:rPr>
            <w:sz w:val="28"/>
            <w:szCs w:val="28"/>
          </w:rPr>
          <w:t>риказа</w:t>
        </w:r>
      </w:hyperlink>
      <w:r w:rsidRPr="00A5752A">
        <w:rPr>
          <w:sz w:val="28"/>
          <w:szCs w:val="28"/>
        </w:rPr>
        <w:t xml:space="preserve"> Министерства ф</w:t>
      </w:r>
      <w:r>
        <w:rPr>
          <w:sz w:val="28"/>
          <w:szCs w:val="28"/>
        </w:rPr>
        <w:t>инансов Российской Федерации от </w:t>
      </w:r>
      <w:r w:rsidRPr="00A5752A">
        <w:rPr>
          <w:sz w:val="28"/>
          <w:szCs w:val="28"/>
        </w:rPr>
        <w:t>01.07.2013 №</w:t>
      </w:r>
      <w:r>
        <w:rPr>
          <w:sz w:val="28"/>
          <w:szCs w:val="28"/>
        </w:rPr>
        <w:t xml:space="preserve"> </w:t>
      </w:r>
      <w:r w:rsidRPr="00A5752A">
        <w:rPr>
          <w:sz w:val="28"/>
          <w:szCs w:val="28"/>
        </w:rPr>
        <w:t>65н «Об утверждении Указаний о порядке применения бюджетной классификации Российской Федерации» при внесении изменений в указан</w:t>
      </w:r>
      <w:r w:rsidR="007D4CCF">
        <w:rPr>
          <w:sz w:val="28"/>
          <w:szCs w:val="28"/>
        </w:rPr>
        <w:t>ный п</w:t>
      </w:r>
      <w:r w:rsidRPr="00A5752A">
        <w:rPr>
          <w:sz w:val="28"/>
          <w:szCs w:val="28"/>
        </w:rPr>
        <w:t>риказ (уточнение кодов разделов, подразделов, видов расходов),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>устранения технических ошибок в целях исправления неправильного толкования применения бюджетной классификации расходов при составлении проекта бюджета и внесении изменений в бюджет (уточнение кодов разделов, подразделов, целевых статей, видов расходов).</w:t>
      </w:r>
    </w:p>
    <w:p w:rsidR="00CD11FC" w:rsidRDefault="00CD11FC" w:rsidP="004E1B43">
      <w:pPr>
        <w:tabs>
          <w:tab w:val="left" w:pos="398"/>
        </w:tabs>
        <w:autoSpaceDE w:val="0"/>
        <w:autoSpaceDN w:val="0"/>
        <w:adjustRightInd w:val="0"/>
        <w:ind w:firstLine="709"/>
        <w:rPr>
          <w:sz w:val="28"/>
        </w:rPr>
      </w:pPr>
      <w:r w:rsidRPr="00AE0AE4">
        <w:rPr>
          <w:sz w:val="28"/>
        </w:rPr>
        <w:lastRenderedPageBreak/>
        <w:t xml:space="preserve">Статья </w:t>
      </w:r>
      <w:r>
        <w:rPr>
          <w:sz w:val="28"/>
        </w:rPr>
        <w:t>11</w:t>
      </w:r>
    </w:p>
    <w:p w:rsidR="004E1B43" w:rsidRPr="00AE0AE4" w:rsidRDefault="004E1B43" w:rsidP="00E76BF4">
      <w:pPr>
        <w:tabs>
          <w:tab w:val="left" w:pos="398"/>
        </w:tabs>
        <w:autoSpaceDE w:val="0"/>
        <w:autoSpaceDN w:val="0"/>
        <w:adjustRightInd w:val="0"/>
        <w:ind w:firstLine="709"/>
        <w:rPr>
          <w:sz w:val="28"/>
        </w:rPr>
      </w:pPr>
    </w:p>
    <w:p w:rsidR="00CD11FC" w:rsidRPr="00CD11FC" w:rsidRDefault="00CD11FC" w:rsidP="00CD11FC">
      <w:pPr>
        <w:tabs>
          <w:tab w:val="left" w:pos="39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>Рекомендовать администрации города Перми:</w:t>
      </w:r>
    </w:p>
    <w:p w:rsidR="00CD11FC" w:rsidRPr="00CD11FC" w:rsidRDefault="00CD11FC" w:rsidP="00CD11FC">
      <w:pPr>
        <w:pStyle w:val="ConsPlusNormal"/>
        <w:tabs>
          <w:tab w:val="left" w:pos="3"/>
          <w:tab w:val="left" w:pos="398"/>
          <w:tab w:val="left" w:pos="851"/>
        </w:tabs>
        <w:ind w:left="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 xml:space="preserve">1. Разработать нормативные правовые акты по утверждению либо актуализации нормативных правовых актов, регламентирующих вопросы установления </w:t>
      </w:r>
      <w:r w:rsidRPr="00CD11FC">
        <w:rPr>
          <w:rFonts w:ascii="Times New Roman" w:hAnsi="Times New Roman" w:cs="Times New Roman"/>
          <w:bCs/>
          <w:sz w:val="28"/>
          <w:szCs w:val="28"/>
        </w:rPr>
        <w:t xml:space="preserve">расходных обязательств города Перми и </w:t>
      </w:r>
      <w:r w:rsidRPr="00CD11FC">
        <w:rPr>
          <w:rFonts w:ascii="Times New Roman" w:hAnsi="Times New Roman" w:cs="Times New Roman"/>
          <w:sz w:val="28"/>
          <w:szCs w:val="28"/>
        </w:rPr>
        <w:t>определяющих финансовое обеспечение и (или) порядок формирования и расходования средств:</w:t>
      </w:r>
    </w:p>
    <w:p w:rsidR="00CD11FC" w:rsidRPr="00CD11FC" w:rsidRDefault="00CD11FC" w:rsidP="00CD11FC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1.1 до 01.03.2018: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материальное стимулирование деятельности народных дружинников,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капитальный ремонт многоквартирного дома по ул.Гашкова,28б,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возмещение затрат по установке приборов учета коммунальных ресур</w:t>
      </w:r>
      <w:r>
        <w:rPr>
          <w:rFonts w:ascii="Times New Roman" w:hAnsi="Times New Roman" w:cs="Times New Roman"/>
          <w:sz w:val="28"/>
          <w:szCs w:val="28"/>
        </w:rPr>
        <w:t>сов в </w:t>
      </w:r>
      <w:r w:rsidRPr="00CD11FC">
        <w:rPr>
          <w:rFonts w:ascii="Times New Roman" w:hAnsi="Times New Roman" w:cs="Times New Roman"/>
          <w:sz w:val="28"/>
          <w:szCs w:val="28"/>
        </w:rPr>
        <w:t>части муниципальной доли собственности в жилых домах города Перми,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капитальный ремонт фасадов многоквартирных домов,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осуществление работ (услуг) по организации ритуальных услуг и содержанию мест захоронения (погребения),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содержание общественных центров,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организацию проведения мероприятий по отлову и транспортировке, учету и регистрации, содержанию, включая лечение и кастрацию (стерилизацию), эвтаназии и утилизации трупов безнадзорных собак,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оснащение вновь вводимых в эксплуатацию зданий для размещения дошкольного образовательного учреждения средствами обучения и воспитания, оборудованием (технологическим, для медицинского блока и прочим, которое относится к полномочиям города Перми), инвентарем (мягким, хозяйственным, кухонным и прочим, которое относится к полномочиям города Перми), хозяйственными товарами, кухонной, столовой посудой,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оснащение вновь вводимых в эксплуатацию зданий для размещения общеобразовательного учреждения средствами обучения, оборудованием (технологическим, для медицинского блока и прочим, которое относится к полномочиям города Перми), инвентарем (хозяйственным, кухонным и прочим, которое относится к полномочиям города Перми), хозяйственными товарами, кухонной, столовой посудой,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предоставление финансовой поддержки объединениям местных товаропроизводителей,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проведение заседаний Совета и Президиума Совета по межнациональным и межконфессиональным отношениям при Главе города Перми,</w:t>
      </w:r>
    </w:p>
    <w:p w:rsidR="00CD11FC" w:rsidRPr="00CD11FC" w:rsidRDefault="00CD11FC" w:rsidP="00CD11FC">
      <w:pPr>
        <w:pStyle w:val="ConsPlusNormal"/>
        <w:tabs>
          <w:tab w:val="left" w:pos="398"/>
          <w:tab w:val="left" w:pos="70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 содержание, ремонт и капитальный ремонт дорог местного значения;</w:t>
      </w:r>
    </w:p>
    <w:p w:rsidR="00CD11FC" w:rsidRPr="00CD11FC" w:rsidRDefault="00CD11FC" w:rsidP="00CD11FC">
      <w:pPr>
        <w:pStyle w:val="ConsPlusNormal"/>
        <w:tabs>
          <w:tab w:val="left" w:pos="0"/>
          <w:tab w:val="left" w:pos="3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1.2 до 01.06.2018:</w:t>
      </w:r>
    </w:p>
    <w:p w:rsidR="00CD11FC" w:rsidRPr="00CD11FC" w:rsidRDefault="00CD11FC" w:rsidP="004E1B43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на</w:t>
      </w:r>
      <w:r w:rsidR="00301B58">
        <w:rPr>
          <w:rFonts w:ascii="Times New Roman" w:hAnsi="Times New Roman" w:cs="Times New Roman"/>
          <w:sz w:val="28"/>
          <w:szCs w:val="28"/>
        </w:rPr>
        <w:t xml:space="preserve"> оказание муниципальной услуги </w:t>
      </w:r>
      <w:r w:rsidRPr="00CD11FC">
        <w:rPr>
          <w:rFonts w:ascii="Times New Roman" w:hAnsi="Times New Roman" w:cs="Times New Roman"/>
          <w:sz w:val="28"/>
          <w:szCs w:val="28"/>
        </w:rPr>
        <w:t>«Психолого-педагогическое консультирование обучающихся</w:t>
      </w:r>
      <w:r w:rsidR="004942D5">
        <w:rPr>
          <w:rFonts w:ascii="Times New Roman" w:hAnsi="Times New Roman" w:cs="Times New Roman"/>
          <w:sz w:val="28"/>
          <w:szCs w:val="28"/>
        </w:rPr>
        <w:t>,</w:t>
      </w:r>
      <w:r w:rsidRPr="00CD11FC">
        <w:rPr>
          <w:rFonts w:ascii="Times New Roman" w:hAnsi="Times New Roman" w:cs="Times New Roman"/>
          <w:sz w:val="28"/>
          <w:szCs w:val="28"/>
        </w:rPr>
        <w:t xml:space="preserve"> их родителей (законных представителей) и педагогических работников» в части включения мероприятий с детьми и подростками, нуждающимися в экстренной психологической помощи (дистантные психологические консультации и программы по профилактике и снижению суицидального риска несовершеннолетних).</w:t>
      </w:r>
    </w:p>
    <w:p w:rsidR="00CD11FC" w:rsidRPr="00CD11FC" w:rsidRDefault="00CD11FC" w:rsidP="004A3918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lastRenderedPageBreak/>
        <w:t>Администрации города Перми производить расходование средств на вышеуказанные цели при условии утверждения указанных нормативных правовых актов.</w:t>
      </w:r>
    </w:p>
    <w:p w:rsidR="00CD11FC" w:rsidRPr="00CD11FC" w:rsidRDefault="00CD11FC" w:rsidP="004A3918">
      <w:pPr>
        <w:tabs>
          <w:tab w:val="left" w:pos="-284"/>
          <w:tab w:val="left" w:pos="398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CD11FC">
        <w:rPr>
          <w:sz w:val="28"/>
          <w:szCs w:val="28"/>
        </w:rPr>
        <w:t>2.</w:t>
      </w:r>
      <w:r w:rsidRPr="00CD11FC">
        <w:rPr>
          <w:iCs/>
          <w:sz w:val="28"/>
          <w:szCs w:val="28"/>
        </w:rPr>
        <w:t xml:space="preserve"> До 01.04.2018 учесть замечания и предложения Контрольно-счетной палаты города Перми по вопросу формирования муниципальных программ. </w:t>
      </w:r>
    </w:p>
    <w:p w:rsidR="00CD11FC" w:rsidRPr="00CD11FC" w:rsidRDefault="00C859A8" w:rsidP="004A3918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iCs/>
          <w:sz w:val="28"/>
          <w:szCs w:val="28"/>
        </w:rPr>
        <w:t>3</w:t>
      </w:r>
      <w:r w:rsidR="00CD11FC" w:rsidRPr="00CD11FC">
        <w:rPr>
          <w:iCs/>
          <w:sz w:val="28"/>
          <w:szCs w:val="28"/>
        </w:rPr>
        <w:t xml:space="preserve">. </w:t>
      </w:r>
      <w:r w:rsidR="00CD11FC" w:rsidRPr="00CD11FC">
        <w:rPr>
          <w:iCs/>
          <w:color w:val="000000"/>
          <w:sz w:val="28"/>
          <w:szCs w:val="28"/>
        </w:rPr>
        <w:t xml:space="preserve">До 01.07.2018 внести изменения в Порядок ведения реестра расходных обязательств города Перми, утвержденный постановлением администрации города Перми от </w:t>
      </w:r>
      <w:r w:rsidR="00CD11FC" w:rsidRPr="00CD11FC">
        <w:rPr>
          <w:rFonts w:eastAsia="Calibri"/>
          <w:color w:val="000000"/>
          <w:sz w:val="28"/>
          <w:szCs w:val="28"/>
        </w:rPr>
        <w:t>14.02.2006 № 119</w:t>
      </w:r>
      <w:r w:rsidR="00CD11FC" w:rsidRPr="00CD11FC">
        <w:rPr>
          <w:iCs/>
          <w:color w:val="000000"/>
          <w:sz w:val="28"/>
          <w:szCs w:val="28"/>
        </w:rPr>
        <w:t>, в части уточнения информации, подлежащей отражению в реестре расходных обязательств города Перми, по расходам на проведение текущего ремонта объектов муниципальной собственности.</w:t>
      </w:r>
    </w:p>
    <w:p w:rsidR="00CD11FC" w:rsidRPr="00CD11FC" w:rsidRDefault="00C859A8" w:rsidP="004A3918">
      <w:pPr>
        <w:widowControl w:val="0"/>
        <w:tabs>
          <w:tab w:val="left" w:pos="-28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9842BA">
        <w:rPr>
          <w:sz w:val="28"/>
          <w:szCs w:val="28"/>
        </w:rPr>
        <w:t>. До 01.07.2018 проработать с П</w:t>
      </w:r>
      <w:r w:rsidR="00CD11FC" w:rsidRPr="00CD11FC">
        <w:rPr>
          <w:sz w:val="28"/>
          <w:szCs w:val="28"/>
        </w:rPr>
        <w:t xml:space="preserve">равительством Пермского края вопрос создания и использования муниципальным образованием город Пермь системы центров обработки данных, предусмотренных </w:t>
      </w:r>
      <w:r w:rsidR="00CD11FC">
        <w:rPr>
          <w:sz w:val="28"/>
          <w:szCs w:val="28"/>
        </w:rPr>
        <w:t>Концепцией перевода обработки и </w:t>
      </w:r>
      <w:r w:rsidR="00CD11FC" w:rsidRPr="00CD11FC">
        <w:rPr>
          <w:sz w:val="28"/>
          <w:szCs w:val="28"/>
        </w:rPr>
        <w:t>хранения государственных информационных ресурсов, не содержащих сведения, составляющие государственную тайну, в систему федеральных и региональных центров обработки данных.</w:t>
      </w:r>
    </w:p>
    <w:p w:rsidR="00C859A8" w:rsidRPr="00AE0AE4" w:rsidRDefault="00C859A8" w:rsidP="00C859A8">
      <w:pPr>
        <w:tabs>
          <w:tab w:val="left" w:pos="-284"/>
          <w:tab w:val="left" w:pos="398"/>
        </w:tabs>
        <w:autoSpaceDE w:val="0"/>
        <w:autoSpaceDN w:val="0"/>
        <w:adjustRightInd w:val="0"/>
        <w:ind w:firstLine="709"/>
        <w:jc w:val="both"/>
        <w:rPr>
          <w:iCs/>
          <w:sz w:val="28"/>
        </w:rPr>
      </w:pPr>
      <w:r>
        <w:rPr>
          <w:iCs/>
          <w:sz w:val="28"/>
          <w:szCs w:val="28"/>
        </w:rPr>
        <w:t>5</w:t>
      </w:r>
      <w:r w:rsidRPr="00CD11FC">
        <w:rPr>
          <w:iCs/>
          <w:sz w:val="28"/>
          <w:szCs w:val="28"/>
        </w:rPr>
        <w:t>. До 01.09.2018 представить в Пермск</w:t>
      </w:r>
      <w:r>
        <w:rPr>
          <w:iCs/>
          <w:sz w:val="28"/>
          <w:szCs w:val="28"/>
        </w:rPr>
        <w:t>ую городскую Думу информацию об </w:t>
      </w:r>
      <w:r w:rsidRPr="00CD11FC">
        <w:rPr>
          <w:iCs/>
          <w:sz w:val="28"/>
          <w:szCs w:val="28"/>
        </w:rPr>
        <w:t>исполнении пункта 4 решения протокола заседания круглого стола по реализации мероприятий программы газификации микрорайонов</w:t>
      </w:r>
      <w:r w:rsidRPr="00AE0AE4">
        <w:rPr>
          <w:iCs/>
          <w:sz w:val="28"/>
        </w:rPr>
        <w:t xml:space="preserve"> индивидуальной застройки от 21.09.2017 по вводу в эксплуатацию</w:t>
      </w:r>
      <w:r>
        <w:rPr>
          <w:iCs/>
          <w:sz w:val="28"/>
        </w:rPr>
        <w:t xml:space="preserve"> 16 газопроводов, находящихся в </w:t>
      </w:r>
      <w:r w:rsidRPr="00AE0AE4">
        <w:rPr>
          <w:iCs/>
          <w:sz w:val="28"/>
        </w:rPr>
        <w:t>высокой степени готовности.</w:t>
      </w:r>
    </w:p>
    <w:p w:rsidR="00CD11FC" w:rsidRPr="00CD11FC" w:rsidRDefault="00CD11FC" w:rsidP="00CD11FC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Статья 12</w:t>
      </w: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1FC" w:rsidRPr="00CD11FC" w:rsidRDefault="00CD11FC" w:rsidP="00CD11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1FC">
        <w:rPr>
          <w:rFonts w:ascii="Times New Roman" w:hAnsi="Times New Roman" w:cs="Times New Roman"/>
          <w:sz w:val="28"/>
          <w:szCs w:val="28"/>
        </w:rPr>
        <w:t>Рекомендовать администрации города Перми:</w:t>
      </w:r>
    </w:p>
    <w:p w:rsidR="00CD11FC" w:rsidRPr="00CD11FC" w:rsidRDefault="00CD11FC" w:rsidP="00CD11FC">
      <w:pPr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>1. До 01.03.2018 проработать вопрос предоставления субсидий территориальным общественным самоуправлениям на финансовое обеспечение затрат, связанных с проведением культурно-массовых и спортивных мероприятий по месту жительства</w:t>
      </w:r>
      <w:r w:rsidR="009842BA">
        <w:rPr>
          <w:sz w:val="28"/>
          <w:szCs w:val="28"/>
        </w:rPr>
        <w:t xml:space="preserve"> за счет средств бюджета города</w:t>
      </w:r>
      <w:r w:rsidRPr="00CD11FC">
        <w:rPr>
          <w:sz w:val="28"/>
          <w:szCs w:val="28"/>
        </w:rPr>
        <w:t>, предусмотренных территориальным органам администрации города Перми на реализацию мероприятий, направленных на решение вопросов местного значения в микрорайонах города Перми.</w:t>
      </w:r>
    </w:p>
    <w:p w:rsidR="00CD11FC" w:rsidRPr="00CD11FC" w:rsidRDefault="00CD11FC" w:rsidP="00CD11FC">
      <w:pPr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>2. До 01.04.2018 определить подходы к организации деятельности общественных центров в городе Перми.</w:t>
      </w:r>
    </w:p>
    <w:p w:rsidR="00CD11FC" w:rsidRPr="00CD11FC" w:rsidRDefault="00CD11FC" w:rsidP="00CD11FC">
      <w:pPr>
        <w:ind w:firstLine="709"/>
        <w:jc w:val="both"/>
        <w:rPr>
          <w:sz w:val="28"/>
          <w:szCs w:val="28"/>
        </w:rPr>
      </w:pPr>
      <w:r w:rsidRPr="00CD11FC">
        <w:rPr>
          <w:sz w:val="28"/>
          <w:szCs w:val="28"/>
        </w:rPr>
        <w:t>3. До 01.08.2018 разработать и реализовать подпрограмму по развитию коммунальной инфраструктуры и благоустройству территории индивидуальной жилой застройки в городе Перми в рамках реализации муниципальной программы «Развитие системы жилищно-коммунального хозяйства в городе Перми».</w:t>
      </w:r>
    </w:p>
    <w:p w:rsid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 w:rsidRPr="00CD11FC">
        <w:rPr>
          <w:sz w:val="28"/>
          <w:szCs w:val="28"/>
        </w:rPr>
        <w:t>4. В течение 2018 года обеспечить средствами бюджета города реализацию расходных обязательств, установленных решениями Пермской городской Думы от 28.03.2017 № 60 «Об установлении дополнительной меры социальной поддержки для отдельных категорий лиц на оплату проезда по муниципальным маршрутам регулярных перевозок по регу</w:t>
      </w:r>
      <w:r>
        <w:rPr>
          <w:sz w:val="28"/>
          <w:szCs w:val="28"/>
        </w:rPr>
        <w:t>лируемым тарифам города Перми и </w:t>
      </w:r>
      <w:r w:rsidRPr="00CD11FC">
        <w:rPr>
          <w:sz w:val="28"/>
          <w:szCs w:val="28"/>
        </w:rPr>
        <w:t>расходного обязательства по предоставлению дополнительной меры социальной поддержки для отдельных категорий лиц на оплату проезда по</w:t>
      </w:r>
      <w:r w:rsidRPr="00434F41">
        <w:rPr>
          <w:sz w:val="28"/>
        </w:rPr>
        <w:t xml:space="preserve"> муниципальным маршрутам регулярных перевозок по регулируемым тарифам города Пер</w:t>
      </w:r>
      <w:r>
        <w:rPr>
          <w:sz w:val="28"/>
        </w:rPr>
        <w:t xml:space="preserve">ми» </w:t>
      </w:r>
      <w:r>
        <w:rPr>
          <w:sz w:val="28"/>
        </w:rPr>
        <w:lastRenderedPageBreak/>
        <w:t>и от </w:t>
      </w:r>
      <w:r w:rsidRPr="00434F41">
        <w:rPr>
          <w:sz w:val="28"/>
        </w:rPr>
        <w:t>24.09.2013 № 208 «Об установлении расходного обязательства по возмещению затрат по перевозке пассажиров автомобильным транспортом и городским наземным электрическим транспортом по муниципальным маршрутам регулярных перевозок по регулируемым тарифам города Перми», в полном объеме с учетом фактической потребности.</w:t>
      </w:r>
    </w:p>
    <w:p w:rsidR="00CD11FC" w:rsidRPr="00434F41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752A">
        <w:rPr>
          <w:sz w:val="28"/>
          <w:szCs w:val="28"/>
        </w:rPr>
        <w:t>Статья 1</w:t>
      </w:r>
      <w:r>
        <w:rPr>
          <w:sz w:val="28"/>
          <w:szCs w:val="28"/>
        </w:rPr>
        <w:t>3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1. Настоящее решение вступает в силу с </w:t>
      </w:r>
      <w:r w:rsidR="001C2122">
        <w:rPr>
          <w:sz w:val="28"/>
          <w:szCs w:val="28"/>
        </w:rPr>
        <w:t>01.01.2018</w:t>
      </w:r>
      <w:r w:rsidRPr="00A5752A">
        <w:rPr>
          <w:sz w:val="28"/>
          <w:szCs w:val="28"/>
        </w:rPr>
        <w:t>.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настоящее </w:t>
      </w:r>
      <w:r w:rsidRPr="00A5752A">
        <w:rPr>
          <w:sz w:val="28"/>
          <w:szCs w:val="28"/>
        </w:rPr>
        <w:t>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D11FC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14</w:t>
      </w: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11FC" w:rsidRPr="00A5752A" w:rsidRDefault="00CD11FC" w:rsidP="00CD11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752A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 xml:space="preserve">настоящего </w:t>
      </w:r>
      <w:r w:rsidRPr="00A5752A">
        <w:rPr>
          <w:sz w:val="28"/>
          <w:szCs w:val="28"/>
        </w:rPr>
        <w:t>решения возложить на комитет Пермской городской Думы по бюджету и налогам.</w:t>
      </w:r>
    </w:p>
    <w:p w:rsidR="00160C01" w:rsidRPr="00160C01" w:rsidRDefault="00160C01" w:rsidP="00160C01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160C01">
        <w:rPr>
          <w:sz w:val="28"/>
          <w:szCs w:val="28"/>
        </w:rPr>
        <w:t xml:space="preserve">Председатель </w:t>
      </w:r>
    </w:p>
    <w:p w:rsidR="00160C01" w:rsidRPr="00160C01" w:rsidRDefault="00160C01" w:rsidP="00160C01">
      <w:pPr>
        <w:autoSpaceDE w:val="0"/>
        <w:autoSpaceDN w:val="0"/>
        <w:adjustRightInd w:val="0"/>
        <w:rPr>
          <w:sz w:val="28"/>
          <w:szCs w:val="28"/>
        </w:rPr>
      </w:pPr>
      <w:r w:rsidRPr="00160C01">
        <w:rPr>
          <w:sz w:val="28"/>
          <w:szCs w:val="28"/>
        </w:rPr>
        <w:t xml:space="preserve">Пермской городской Думы          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Pr="00160C01">
        <w:rPr>
          <w:sz w:val="28"/>
          <w:szCs w:val="28"/>
        </w:rPr>
        <w:t xml:space="preserve">            </w:t>
      </w:r>
      <w:r w:rsidR="00CD11FC">
        <w:rPr>
          <w:sz w:val="28"/>
          <w:szCs w:val="28"/>
        </w:rPr>
        <w:t xml:space="preserve">         </w:t>
      </w:r>
      <w:r w:rsidRPr="00160C01">
        <w:rPr>
          <w:sz w:val="28"/>
          <w:szCs w:val="28"/>
        </w:rPr>
        <w:t>Ю.А.Уткин</w:t>
      </w:r>
    </w:p>
    <w:p w:rsidR="00160C01" w:rsidRPr="00160C01" w:rsidRDefault="00160C01" w:rsidP="00160C01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160C01">
        <w:rPr>
          <w:sz w:val="28"/>
          <w:szCs w:val="28"/>
        </w:rPr>
        <w:t>Глава горо</w:t>
      </w:r>
      <w:r>
        <w:rPr>
          <w:sz w:val="28"/>
          <w:szCs w:val="28"/>
        </w:rPr>
        <w:t xml:space="preserve">да Перми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160C01">
        <w:rPr>
          <w:sz w:val="28"/>
          <w:szCs w:val="28"/>
        </w:rPr>
        <w:t xml:space="preserve"> </w:t>
      </w:r>
      <w:r w:rsidR="00CD11FC">
        <w:rPr>
          <w:sz w:val="28"/>
          <w:szCs w:val="28"/>
        </w:rPr>
        <w:t xml:space="preserve"> </w:t>
      </w:r>
      <w:r w:rsidRPr="00160C01">
        <w:rPr>
          <w:sz w:val="28"/>
          <w:szCs w:val="28"/>
        </w:rPr>
        <w:t>Д.И.Самойлов</w:t>
      </w:r>
    </w:p>
    <w:p w:rsidR="00160C01" w:rsidRPr="00160C01" w:rsidRDefault="00160C01" w:rsidP="00160C0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22"/>
      <w:headerReference w:type="default" r:id="rId23"/>
      <w:footerReference w:type="first" r:id="rId2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04DD7">
      <w:rPr>
        <w:noProof/>
        <w:snapToGrid w:val="0"/>
        <w:sz w:val="16"/>
      </w:rPr>
      <w:t>21.12.2017 15:49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04DD7">
      <w:rPr>
        <w:noProof/>
        <w:snapToGrid w:val="0"/>
        <w:sz w:val="16"/>
      </w:rPr>
      <w:t>№ 250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772490"/>
      <w:docPartObj>
        <w:docPartGallery w:val="Page Numbers (Top of Page)"/>
        <w:docPartUnique/>
      </w:docPartObj>
    </w:sdtPr>
    <w:sdtEndPr/>
    <w:sdtContent>
      <w:p w:rsidR="00CD11FC" w:rsidRDefault="00CD11F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D7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DOMaDkMnuHplCkeHtqdwHXsTuoNkwYHTnTXz9iMhr4jh3AIYLG0j0QfJKyIARTZnJ9zk5Q7Ya66agoE220CXSQ==" w:salt="XcK/wxxJaEAsM1JhLs/fd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6631"/>
    <w:rsid w:val="000D528C"/>
    <w:rsid w:val="000E1BB9"/>
    <w:rsid w:val="000F16B1"/>
    <w:rsid w:val="000F4419"/>
    <w:rsid w:val="000F4E21"/>
    <w:rsid w:val="000F66E3"/>
    <w:rsid w:val="001072E8"/>
    <w:rsid w:val="00107A67"/>
    <w:rsid w:val="001134E5"/>
    <w:rsid w:val="001238E5"/>
    <w:rsid w:val="001256F4"/>
    <w:rsid w:val="001272F4"/>
    <w:rsid w:val="00132A50"/>
    <w:rsid w:val="00133587"/>
    <w:rsid w:val="00154D3B"/>
    <w:rsid w:val="001602DD"/>
    <w:rsid w:val="00160C01"/>
    <w:rsid w:val="001677E1"/>
    <w:rsid w:val="00170172"/>
    <w:rsid w:val="00170BCA"/>
    <w:rsid w:val="0018493A"/>
    <w:rsid w:val="001A62D3"/>
    <w:rsid w:val="001B4991"/>
    <w:rsid w:val="001C2122"/>
    <w:rsid w:val="001C4EF5"/>
    <w:rsid w:val="001D23A5"/>
    <w:rsid w:val="001E7948"/>
    <w:rsid w:val="001F56C7"/>
    <w:rsid w:val="00204DD7"/>
    <w:rsid w:val="00205EFB"/>
    <w:rsid w:val="00220236"/>
    <w:rsid w:val="00220DAE"/>
    <w:rsid w:val="00242CE0"/>
    <w:rsid w:val="00256217"/>
    <w:rsid w:val="00265FBA"/>
    <w:rsid w:val="00271143"/>
    <w:rsid w:val="00276719"/>
    <w:rsid w:val="00277231"/>
    <w:rsid w:val="00284905"/>
    <w:rsid w:val="00287D93"/>
    <w:rsid w:val="002C6299"/>
    <w:rsid w:val="002D0B07"/>
    <w:rsid w:val="002E1FFA"/>
    <w:rsid w:val="002E52E0"/>
    <w:rsid w:val="002F2B47"/>
    <w:rsid w:val="00301B58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4586"/>
    <w:rsid w:val="003D7596"/>
    <w:rsid w:val="003E574B"/>
    <w:rsid w:val="003F5A07"/>
    <w:rsid w:val="0040520C"/>
    <w:rsid w:val="00405FD4"/>
    <w:rsid w:val="004200AF"/>
    <w:rsid w:val="00432105"/>
    <w:rsid w:val="00432DCB"/>
    <w:rsid w:val="0043317E"/>
    <w:rsid w:val="0044007F"/>
    <w:rsid w:val="004942D5"/>
    <w:rsid w:val="00496CF1"/>
    <w:rsid w:val="004A246F"/>
    <w:rsid w:val="004A3918"/>
    <w:rsid w:val="004A6D70"/>
    <w:rsid w:val="004C390D"/>
    <w:rsid w:val="004E1B43"/>
    <w:rsid w:val="00501010"/>
    <w:rsid w:val="005012F5"/>
    <w:rsid w:val="0050376C"/>
    <w:rsid w:val="005050DD"/>
    <w:rsid w:val="00511DC5"/>
    <w:rsid w:val="0053757A"/>
    <w:rsid w:val="00540735"/>
    <w:rsid w:val="00560CE2"/>
    <w:rsid w:val="00561294"/>
    <w:rsid w:val="00573676"/>
    <w:rsid w:val="005850D6"/>
    <w:rsid w:val="00595DE0"/>
    <w:rsid w:val="005A3428"/>
    <w:rsid w:val="005B4FD6"/>
    <w:rsid w:val="005C3F95"/>
    <w:rsid w:val="005D2B9F"/>
    <w:rsid w:val="005D6CC4"/>
    <w:rsid w:val="005F0318"/>
    <w:rsid w:val="005F1108"/>
    <w:rsid w:val="00602E6A"/>
    <w:rsid w:val="00603242"/>
    <w:rsid w:val="006078DD"/>
    <w:rsid w:val="006117EA"/>
    <w:rsid w:val="00612A85"/>
    <w:rsid w:val="00623B38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9EC"/>
    <w:rsid w:val="006A0B84"/>
    <w:rsid w:val="006C61AF"/>
    <w:rsid w:val="006C6693"/>
    <w:rsid w:val="006D03F6"/>
    <w:rsid w:val="006D676B"/>
    <w:rsid w:val="006E6BEC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7D09B6"/>
    <w:rsid w:val="007D4CCF"/>
    <w:rsid w:val="00804250"/>
    <w:rsid w:val="00806D80"/>
    <w:rsid w:val="00820055"/>
    <w:rsid w:val="00821A55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04E2"/>
    <w:rsid w:val="008D2257"/>
    <w:rsid w:val="008E0F63"/>
    <w:rsid w:val="0090214B"/>
    <w:rsid w:val="00931446"/>
    <w:rsid w:val="009379BE"/>
    <w:rsid w:val="0094222D"/>
    <w:rsid w:val="00947888"/>
    <w:rsid w:val="00957612"/>
    <w:rsid w:val="009842BA"/>
    <w:rsid w:val="00990301"/>
    <w:rsid w:val="00996FBA"/>
    <w:rsid w:val="009A2F80"/>
    <w:rsid w:val="009A7509"/>
    <w:rsid w:val="009C1333"/>
    <w:rsid w:val="009C4306"/>
    <w:rsid w:val="009C6276"/>
    <w:rsid w:val="009C6CA1"/>
    <w:rsid w:val="009E1DC9"/>
    <w:rsid w:val="009E1FC0"/>
    <w:rsid w:val="009E2CDA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4FAF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31B"/>
    <w:rsid w:val="00C635BE"/>
    <w:rsid w:val="00C63DAA"/>
    <w:rsid w:val="00C660FD"/>
    <w:rsid w:val="00C859A8"/>
    <w:rsid w:val="00C9713E"/>
    <w:rsid w:val="00CA0EEC"/>
    <w:rsid w:val="00CA62E3"/>
    <w:rsid w:val="00CA6A26"/>
    <w:rsid w:val="00CA78C0"/>
    <w:rsid w:val="00CB28F5"/>
    <w:rsid w:val="00CB5E0C"/>
    <w:rsid w:val="00CC5516"/>
    <w:rsid w:val="00CD03B3"/>
    <w:rsid w:val="00CD11FC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6546C"/>
    <w:rsid w:val="00D7236A"/>
    <w:rsid w:val="00D750F3"/>
    <w:rsid w:val="00D83541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789C"/>
    <w:rsid w:val="00E201A4"/>
    <w:rsid w:val="00E227BB"/>
    <w:rsid w:val="00E234F3"/>
    <w:rsid w:val="00E2585C"/>
    <w:rsid w:val="00E33CE9"/>
    <w:rsid w:val="00E378CF"/>
    <w:rsid w:val="00E542ED"/>
    <w:rsid w:val="00E67C66"/>
    <w:rsid w:val="00E73A3F"/>
    <w:rsid w:val="00E749E9"/>
    <w:rsid w:val="00E76BF4"/>
    <w:rsid w:val="00E8368F"/>
    <w:rsid w:val="00E92CE8"/>
    <w:rsid w:val="00E96B46"/>
    <w:rsid w:val="00EA6904"/>
    <w:rsid w:val="00EA76C6"/>
    <w:rsid w:val="00EB3313"/>
    <w:rsid w:val="00EB7086"/>
    <w:rsid w:val="00EE0A34"/>
    <w:rsid w:val="00EF0843"/>
    <w:rsid w:val="00EF51D6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  <w:rsid w:val="00FF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7DEAC22B-B823-40F4-B29B-5380862CC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E9AC2BC7699DE6CC1CDBFCAAA31DFFD93DE6CCD39F989D9F3B287273FBB49742492BFC0378E2F0E0C174ACQBI4F" TargetMode="External"/><Relationship Id="rId18" Type="http://schemas.openxmlformats.org/officeDocument/2006/relationships/hyperlink" Target="consultantplus://offline/ref=E9AC2BC7699DE6CC1CDBE2A7B571A2D234EB94DE9C9794CD6177292EACQBI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9AC2BC7699DE6CC1CDBE2A7B571A2D234EB9AD7919894CD6177292EACQBID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9AC2BC7699DE6CC1CDBFCAAA31DFFD93DE6CCD39F989D9F3B287273FBB49742492BFC0378E2F0E0C174A9QBI2F" TargetMode="External"/><Relationship Id="rId17" Type="http://schemas.openxmlformats.org/officeDocument/2006/relationships/hyperlink" Target="consultantplus://offline/ref=E9AC2BC7699DE6CC1CDBFCAAA31DFFD93DE6CCD39F989D9F3B287273FBB49742492BFC0378E2F0E6C67FAEQBIA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9AC2BC7699DE6CC1CDBFCAAA31DFFD93DE6CCD39F989D9F3B287273FBB49742492BFC0378E2F0E6C67EA9QBI2F" TargetMode="External"/><Relationship Id="rId20" Type="http://schemas.openxmlformats.org/officeDocument/2006/relationships/hyperlink" Target="consultantplus://offline/ref=E9AC2BC7699DE6CC1CDBFCAAA31DFFD93DE6CCD39F9C9D9A3F287273FBB49742492BFC0378E2F0E0C47EA8QBIB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9AC2BC7699DE6CC1CDBFCAAA31DFFD93DE6CCD39F989D9F3B287273FBB49742492BFC0378E2F0E0C479AAQBIA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9AC2BC7699DE6CC1CDBFCAAA31DFFD93DE6CCD39F989D9F3B287273FBB49742492BFC0378E2F0E2C57DA9QBI2F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E9AC2BC7699DE6CC1CDBFCAAA31DFFD93DE6CCD39F989D9F3B287273FBB49742492BFC0378E2F0E0C478ACQBI5F" TargetMode="External"/><Relationship Id="rId19" Type="http://schemas.openxmlformats.org/officeDocument/2006/relationships/hyperlink" Target="consultantplus://offline/ref=E9AC2BC7699DE6CC1CDBE2A7B571A2D234EB94DE9C9794CD6177292EACBD9D150E64A54239EAQFI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393D5C8103497695118BFB647EDF067ACD899C5FB1742DB7E4AF12521A3D81E615801A6B7EA9FA7AB17FJAN5L" TargetMode="External"/><Relationship Id="rId14" Type="http://schemas.openxmlformats.org/officeDocument/2006/relationships/hyperlink" Target="consultantplus://offline/ref=E9AC2BC7699DE6CC1CDBFCAAA31DFFD93DE6CCD39F989D9F3B287273FBB49742492BFC0378E2F0E1C674AFQBI5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748C5-1AF1-44F8-8FFD-5040603D8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11</Pages>
  <Words>4215</Words>
  <Characters>24026</Characters>
  <Application>Microsoft Office Word</Application>
  <DocSecurity>8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60</cp:revision>
  <cp:lastPrinted>2017-12-21T10:49:00Z</cp:lastPrinted>
  <dcterms:created xsi:type="dcterms:W3CDTF">2017-12-15T09:54:00Z</dcterms:created>
  <dcterms:modified xsi:type="dcterms:W3CDTF">2017-12-21T10:50:00Z</dcterms:modified>
</cp:coreProperties>
</file>