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B3C9B" w:rsidRDefault="003B3C9B" w:rsidP="00B1737E">
      <w:pPr>
        <w:keepNext/>
        <w:keepLines/>
        <w:spacing w:after="0" w:line="240" w:lineRule="auto"/>
        <w:ind w:firstLine="567"/>
        <w:jc w:val="center"/>
        <w:rPr>
          <w:rFonts w:ascii="Times New Roman" w:hAnsi="Times New Roman"/>
          <w:b/>
          <w:sz w:val="28"/>
          <w:szCs w:val="28"/>
        </w:rPr>
      </w:pPr>
    </w:p>
    <w:p w:rsidR="003B3C9B" w:rsidRDefault="003B3C9B" w:rsidP="00B1737E">
      <w:pPr>
        <w:keepNext/>
        <w:keepLines/>
        <w:spacing w:after="0" w:line="240" w:lineRule="auto"/>
        <w:ind w:firstLine="567"/>
        <w:jc w:val="center"/>
        <w:rPr>
          <w:rFonts w:ascii="Times New Roman" w:hAnsi="Times New Roman"/>
          <w:b/>
          <w:sz w:val="28"/>
          <w:szCs w:val="28"/>
        </w:rPr>
      </w:pPr>
    </w:p>
    <w:p w:rsidR="003B3C9B" w:rsidRDefault="003B3C9B" w:rsidP="00B1737E">
      <w:pPr>
        <w:keepNext/>
        <w:keepLines/>
        <w:spacing w:after="0" w:line="240" w:lineRule="auto"/>
        <w:ind w:firstLine="567"/>
        <w:jc w:val="center"/>
        <w:rPr>
          <w:rFonts w:ascii="Times New Roman" w:hAnsi="Times New Roman"/>
          <w:b/>
          <w:sz w:val="28"/>
          <w:szCs w:val="28"/>
        </w:rPr>
      </w:pPr>
    </w:p>
    <w:p w:rsidR="003B3C9B" w:rsidRDefault="003B3C9B" w:rsidP="00B1737E">
      <w:pPr>
        <w:keepNext/>
        <w:keepLines/>
        <w:spacing w:after="0" w:line="240" w:lineRule="auto"/>
        <w:ind w:firstLine="567"/>
        <w:jc w:val="center"/>
        <w:rPr>
          <w:rFonts w:ascii="Times New Roman" w:hAnsi="Times New Roman"/>
          <w:b/>
          <w:sz w:val="28"/>
          <w:szCs w:val="28"/>
        </w:rPr>
      </w:pPr>
    </w:p>
    <w:p w:rsidR="003B3C9B" w:rsidRDefault="003B3C9B" w:rsidP="00B1737E">
      <w:pPr>
        <w:keepNext/>
        <w:keepLines/>
        <w:spacing w:after="0" w:line="240" w:lineRule="auto"/>
        <w:ind w:firstLine="567"/>
        <w:jc w:val="center"/>
        <w:rPr>
          <w:rFonts w:ascii="Times New Roman" w:hAnsi="Times New Roman"/>
          <w:b/>
          <w:sz w:val="28"/>
          <w:szCs w:val="28"/>
        </w:rPr>
      </w:pPr>
    </w:p>
    <w:p w:rsidR="003B3C9B" w:rsidRDefault="003B3C9B" w:rsidP="00B1737E">
      <w:pPr>
        <w:keepNext/>
        <w:keepLines/>
        <w:spacing w:after="0" w:line="240" w:lineRule="auto"/>
        <w:ind w:firstLine="567"/>
        <w:jc w:val="center"/>
        <w:rPr>
          <w:rFonts w:ascii="Times New Roman" w:hAnsi="Times New Roman"/>
          <w:b/>
          <w:sz w:val="28"/>
          <w:szCs w:val="28"/>
        </w:rPr>
      </w:pPr>
    </w:p>
    <w:p w:rsidR="003B3C9B" w:rsidRDefault="003B3C9B" w:rsidP="00B1737E">
      <w:pPr>
        <w:keepNext/>
        <w:keepLines/>
        <w:spacing w:after="0" w:line="240" w:lineRule="auto"/>
        <w:ind w:firstLine="567"/>
        <w:jc w:val="center"/>
        <w:rPr>
          <w:rFonts w:ascii="Times New Roman" w:hAnsi="Times New Roman"/>
          <w:b/>
          <w:sz w:val="28"/>
          <w:szCs w:val="28"/>
        </w:rPr>
      </w:pPr>
    </w:p>
    <w:p w:rsidR="003B3C9B" w:rsidRDefault="003B3C9B" w:rsidP="00B1737E">
      <w:pPr>
        <w:keepNext/>
        <w:keepLines/>
        <w:spacing w:after="0" w:line="240" w:lineRule="auto"/>
        <w:ind w:firstLine="567"/>
        <w:jc w:val="center"/>
        <w:rPr>
          <w:rFonts w:ascii="Times New Roman" w:hAnsi="Times New Roman"/>
          <w:b/>
          <w:sz w:val="28"/>
          <w:szCs w:val="28"/>
        </w:rPr>
      </w:pPr>
    </w:p>
    <w:p w:rsidR="003B3C9B" w:rsidRDefault="003B3C9B" w:rsidP="00B1737E">
      <w:pPr>
        <w:keepNext/>
        <w:keepLines/>
        <w:spacing w:after="0" w:line="240" w:lineRule="auto"/>
        <w:ind w:firstLine="567"/>
        <w:jc w:val="center"/>
        <w:rPr>
          <w:rFonts w:ascii="Times New Roman" w:hAnsi="Times New Roman"/>
          <w:b/>
          <w:sz w:val="28"/>
          <w:szCs w:val="28"/>
        </w:rPr>
      </w:pPr>
    </w:p>
    <w:p w:rsidR="003B3C9B" w:rsidRDefault="003B3C9B" w:rsidP="00B1737E">
      <w:pPr>
        <w:keepNext/>
        <w:keepLines/>
        <w:spacing w:after="0" w:line="240" w:lineRule="auto"/>
        <w:ind w:firstLine="567"/>
        <w:jc w:val="center"/>
        <w:rPr>
          <w:rFonts w:ascii="Times New Roman" w:hAnsi="Times New Roman"/>
          <w:b/>
          <w:sz w:val="28"/>
          <w:szCs w:val="28"/>
        </w:rPr>
      </w:pPr>
    </w:p>
    <w:p w:rsidR="003B3C9B" w:rsidRDefault="003B3C9B" w:rsidP="00B1737E">
      <w:pPr>
        <w:keepNext/>
        <w:keepLines/>
        <w:spacing w:after="0" w:line="240" w:lineRule="auto"/>
        <w:ind w:firstLine="567"/>
        <w:jc w:val="center"/>
        <w:rPr>
          <w:rFonts w:ascii="Times New Roman" w:hAnsi="Times New Roman"/>
          <w:b/>
          <w:sz w:val="28"/>
          <w:szCs w:val="28"/>
        </w:rPr>
      </w:pPr>
    </w:p>
    <w:p w:rsidR="003B3C9B" w:rsidRDefault="003B3C9B" w:rsidP="00291D92">
      <w:pPr>
        <w:keepNext/>
        <w:keepLines/>
        <w:spacing w:after="0" w:line="240" w:lineRule="auto"/>
        <w:rPr>
          <w:rFonts w:ascii="Times New Roman" w:hAnsi="Times New Roman"/>
          <w:b/>
          <w:sz w:val="28"/>
          <w:szCs w:val="28"/>
        </w:rPr>
      </w:pPr>
    </w:p>
    <w:p w:rsidR="003B3C9B" w:rsidRDefault="003B3C9B" w:rsidP="00B1737E">
      <w:pPr>
        <w:keepNext/>
        <w:keepLines/>
        <w:spacing w:after="0" w:line="240" w:lineRule="auto"/>
        <w:ind w:firstLine="567"/>
        <w:jc w:val="center"/>
        <w:rPr>
          <w:rFonts w:ascii="Times New Roman" w:hAnsi="Times New Roman"/>
          <w:b/>
          <w:sz w:val="28"/>
          <w:szCs w:val="28"/>
        </w:rPr>
      </w:pPr>
    </w:p>
    <w:p w:rsidR="003B3C9B" w:rsidRDefault="003B3C9B" w:rsidP="00B1737E">
      <w:pPr>
        <w:keepNext/>
        <w:keepLines/>
        <w:spacing w:after="0" w:line="240" w:lineRule="auto"/>
        <w:ind w:firstLine="567"/>
        <w:jc w:val="center"/>
        <w:rPr>
          <w:rFonts w:ascii="Times New Roman" w:hAnsi="Times New Roman"/>
          <w:b/>
          <w:sz w:val="28"/>
          <w:szCs w:val="28"/>
        </w:rPr>
      </w:pPr>
    </w:p>
    <w:p w:rsidR="003B3C9B" w:rsidRDefault="003B3C9B" w:rsidP="00B1737E">
      <w:pPr>
        <w:keepNext/>
        <w:keepLines/>
        <w:spacing w:after="0" w:line="240" w:lineRule="auto"/>
        <w:ind w:firstLine="567"/>
        <w:jc w:val="center"/>
        <w:rPr>
          <w:rFonts w:ascii="Times New Roman" w:hAnsi="Times New Roman"/>
          <w:b/>
          <w:sz w:val="28"/>
          <w:szCs w:val="28"/>
        </w:rPr>
      </w:pPr>
    </w:p>
    <w:p w:rsidR="003B3C9B" w:rsidRDefault="00EF5598" w:rsidP="003B3C9B">
      <w:pPr>
        <w:keepNext/>
        <w:keepLines/>
        <w:spacing w:after="0" w:line="360" w:lineRule="auto"/>
        <w:ind w:firstLine="567"/>
        <w:jc w:val="center"/>
        <w:rPr>
          <w:rFonts w:ascii="Times New Roman" w:hAnsi="Times New Roman"/>
          <w:b/>
          <w:sz w:val="28"/>
          <w:szCs w:val="28"/>
        </w:rPr>
      </w:pPr>
      <w:r>
        <w:rPr>
          <w:rFonts w:ascii="Times New Roman" w:hAnsi="Times New Roman"/>
          <w:b/>
          <w:sz w:val="28"/>
          <w:szCs w:val="28"/>
        </w:rPr>
        <w:t xml:space="preserve">МАТЕРИАЛЫ ПО ОБОСНОВАНИЮ </w:t>
      </w:r>
    </w:p>
    <w:p w:rsidR="00EF5598" w:rsidRDefault="00EF5598" w:rsidP="003B3C9B">
      <w:pPr>
        <w:keepNext/>
        <w:keepLines/>
        <w:spacing w:after="0" w:line="360" w:lineRule="auto"/>
        <w:ind w:firstLine="567"/>
        <w:jc w:val="center"/>
        <w:rPr>
          <w:rFonts w:ascii="Times New Roman" w:hAnsi="Times New Roman"/>
          <w:b/>
          <w:sz w:val="28"/>
          <w:szCs w:val="28"/>
        </w:rPr>
      </w:pPr>
      <w:r>
        <w:rPr>
          <w:rFonts w:ascii="Times New Roman" w:hAnsi="Times New Roman"/>
          <w:b/>
          <w:sz w:val="28"/>
          <w:szCs w:val="28"/>
        </w:rPr>
        <w:t>к проекту решения</w:t>
      </w:r>
      <w:r w:rsidRPr="00EF5598">
        <w:rPr>
          <w:rFonts w:ascii="Times New Roman" w:hAnsi="Times New Roman"/>
          <w:b/>
          <w:sz w:val="28"/>
          <w:szCs w:val="28"/>
        </w:rPr>
        <w:t xml:space="preserve"> </w:t>
      </w:r>
      <w:r w:rsidRPr="00FD268F">
        <w:rPr>
          <w:rFonts w:ascii="Times New Roman" w:hAnsi="Times New Roman"/>
          <w:b/>
          <w:sz w:val="28"/>
          <w:szCs w:val="28"/>
        </w:rPr>
        <w:t>Пермской городской Думы</w:t>
      </w:r>
    </w:p>
    <w:p w:rsidR="00C52EDE" w:rsidRDefault="006C0592" w:rsidP="006C0592">
      <w:pPr>
        <w:keepNext/>
        <w:keepLines/>
        <w:spacing w:after="0" w:line="360" w:lineRule="auto"/>
        <w:ind w:firstLine="567"/>
        <w:jc w:val="center"/>
        <w:rPr>
          <w:rFonts w:ascii="Times New Roman" w:hAnsi="Times New Roman"/>
          <w:b/>
          <w:sz w:val="28"/>
          <w:szCs w:val="28"/>
        </w:rPr>
      </w:pPr>
      <w:r>
        <w:rPr>
          <w:rFonts w:ascii="Times New Roman" w:hAnsi="Times New Roman"/>
          <w:b/>
          <w:sz w:val="28"/>
          <w:szCs w:val="28"/>
        </w:rPr>
        <w:t>«О</w:t>
      </w:r>
      <w:r w:rsidR="00C562A6" w:rsidRPr="00FD268F">
        <w:rPr>
          <w:rFonts w:ascii="Times New Roman" w:hAnsi="Times New Roman"/>
          <w:b/>
          <w:sz w:val="28"/>
          <w:szCs w:val="28"/>
        </w:rPr>
        <w:t xml:space="preserve"> внесении изменений </w:t>
      </w:r>
      <w:r w:rsidRPr="006C0592">
        <w:rPr>
          <w:rFonts w:ascii="Times New Roman" w:hAnsi="Times New Roman"/>
          <w:b/>
          <w:sz w:val="28"/>
          <w:szCs w:val="28"/>
        </w:rPr>
        <w:t xml:space="preserve">в решение </w:t>
      </w:r>
      <w:r w:rsidRPr="00FD268F">
        <w:rPr>
          <w:rFonts w:ascii="Times New Roman" w:hAnsi="Times New Roman"/>
          <w:b/>
          <w:sz w:val="28"/>
          <w:szCs w:val="28"/>
        </w:rPr>
        <w:t>Пермской городской Думы</w:t>
      </w:r>
      <w:r>
        <w:rPr>
          <w:rFonts w:ascii="Times New Roman" w:hAnsi="Times New Roman"/>
          <w:b/>
          <w:sz w:val="28"/>
          <w:szCs w:val="28"/>
        </w:rPr>
        <w:t xml:space="preserve"> от 17.12.2010 № 205 «Об утверждении Генерального плана города Перми»</w:t>
      </w:r>
    </w:p>
    <w:p w:rsidR="008772A1" w:rsidRPr="00A012C4" w:rsidRDefault="00A012C4" w:rsidP="006C0592">
      <w:pPr>
        <w:keepNext/>
        <w:keepLines/>
        <w:spacing w:after="0" w:line="360" w:lineRule="auto"/>
        <w:ind w:firstLine="567"/>
        <w:jc w:val="center"/>
        <w:rPr>
          <w:rFonts w:ascii="Times New Roman" w:hAnsi="Times New Roman"/>
          <w:b/>
          <w:sz w:val="28"/>
          <w:szCs w:val="28"/>
        </w:rPr>
      </w:pPr>
      <w:r w:rsidRPr="00A012C4">
        <w:rPr>
          <w:rFonts w:ascii="Times New Roman" w:hAnsi="Times New Roman"/>
          <w:b/>
          <w:sz w:val="28"/>
          <w:szCs w:val="28"/>
        </w:rPr>
        <w:t xml:space="preserve">(по заявлению департамента жилищно-коммунального хозяйства </w:t>
      </w:r>
      <w:r>
        <w:rPr>
          <w:rFonts w:ascii="Times New Roman" w:hAnsi="Times New Roman"/>
          <w:b/>
          <w:sz w:val="28"/>
          <w:szCs w:val="28"/>
        </w:rPr>
        <w:br/>
      </w:r>
      <w:r w:rsidRPr="00A012C4">
        <w:rPr>
          <w:rFonts w:ascii="Times New Roman" w:hAnsi="Times New Roman"/>
          <w:b/>
          <w:sz w:val="28"/>
          <w:szCs w:val="28"/>
        </w:rPr>
        <w:t>города Перми)</w:t>
      </w:r>
      <w:r w:rsidR="006C0592" w:rsidRPr="00A012C4">
        <w:rPr>
          <w:rFonts w:ascii="Times New Roman" w:hAnsi="Times New Roman"/>
          <w:b/>
          <w:sz w:val="28"/>
          <w:szCs w:val="28"/>
        </w:rPr>
        <w:br/>
        <w:t xml:space="preserve"> </w:t>
      </w:r>
    </w:p>
    <w:p w:rsidR="00650C49" w:rsidRPr="006C0592" w:rsidRDefault="00650C49" w:rsidP="00650C49">
      <w:pPr>
        <w:keepNext/>
        <w:keepLines/>
        <w:spacing w:after="0" w:line="360" w:lineRule="auto"/>
        <w:ind w:firstLine="567"/>
        <w:rPr>
          <w:rFonts w:ascii="Times New Roman" w:hAnsi="Times New Roman"/>
          <w:b/>
          <w:sz w:val="28"/>
          <w:szCs w:val="28"/>
        </w:rPr>
      </w:pPr>
    </w:p>
    <w:p w:rsidR="00650C49" w:rsidRDefault="00650C49" w:rsidP="00650C49">
      <w:pPr>
        <w:keepNext/>
        <w:keepLines/>
        <w:spacing w:after="0" w:line="360" w:lineRule="auto"/>
        <w:ind w:firstLine="567"/>
        <w:rPr>
          <w:rFonts w:ascii="Times New Roman" w:hAnsi="Times New Roman"/>
          <w:b/>
          <w:sz w:val="28"/>
          <w:szCs w:val="28"/>
        </w:rPr>
      </w:pPr>
    </w:p>
    <w:p w:rsidR="00650C49" w:rsidRDefault="00650C49" w:rsidP="00650C49">
      <w:pPr>
        <w:keepNext/>
        <w:keepLines/>
        <w:spacing w:after="0" w:line="360" w:lineRule="auto"/>
        <w:ind w:firstLine="567"/>
        <w:rPr>
          <w:rFonts w:ascii="Times New Roman" w:hAnsi="Times New Roman"/>
          <w:b/>
          <w:sz w:val="28"/>
          <w:szCs w:val="28"/>
        </w:rPr>
      </w:pPr>
    </w:p>
    <w:p w:rsidR="00650C49" w:rsidRDefault="00650C49" w:rsidP="00650C49">
      <w:pPr>
        <w:keepNext/>
        <w:keepLines/>
        <w:spacing w:after="0" w:line="360" w:lineRule="auto"/>
        <w:ind w:firstLine="567"/>
        <w:rPr>
          <w:rFonts w:ascii="Times New Roman" w:hAnsi="Times New Roman"/>
          <w:b/>
          <w:sz w:val="28"/>
          <w:szCs w:val="28"/>
        </w:rPr>
      </w:pPr>
    </w:p>
    <w:p w:rsidR="00650C49" w:rsidRDefault="00650C49" w:rsidP="00650C49">
      <w:pPr>
        <w:keepNext/>
        <w:keepLines/>
        <w:spacing w:after="0" w:line="360" w:lineRule="auto"/>
        <w:ind w:firstLine="567"/>
        <w:rPr>
          <w:rFonts w:ascii="Times New Roman" w:hAnsi="Times New Roman"/>
          <w:b/>
          <w:sz w:val="28"/>
          <w:szCs w:val="28"/>
        </w:rPr>
      </w:pPr>
    </w:p>
    <w:p w:rsidR="00650C49" w:rsidRDefault="00650C49" w:rsidP="00650C49">
      <w:pPr>
        <w:keepNext/>
        <w:keepLines/>
        <w:spacing w:after="0" w:line="360" w:lineRule="auto"/>
        <w:ind w:firstLine="567"/>
        <w:rPr>
          <w:rFonts w:ascii="Times New Roman" w:hAnsi="Times New Roman"/>
          <w:b/>
          <w:sz w:val="28"/>
          <w:szCs w:val="28"/>
        </w:rPr>
      </w:pPr>
    </w:p>
    <w:p w:rsidR="00650C49" w:rsidRDefault="00650C49" w:rsidP="006C0592">
      <w:pPr>
        <w:keepNext/>
        <w:keepLines/>
        <w:spacing w:after="0" w:line="360" w:lineRule="auto"/>
        <w:ind w:left="-142" w:firstLine="709"/>
        <w:rPr>
          <w:rFonts w:ascii="Times New Roman" w:hAnsi="Times New Roman"/>
          <w:b/>
          <w:sz w:val="28"/>
          <w:szCs w:val="28"/>
        </w:rPr>
      </w:pPr>
    </w:p>
    <w:p w:rsidR="00650C49" w:rsidRDefault="00650C49" w:rsidP="00650C49">
      <w:pPr>
        <w:keepNext/>
        <w:keepLines/>
        <w:spacing w:after="0" w:line="360" w:lineRule="auto"/>
        <w:ind w:firstLine="567"/>
        <w:rPr>
          <w:rFonts w:ascii="Times New Roman" w:hAnsi="Times New Roman"/>
          <w:b/>
          <w:sz w:val="28"/>
          <w:szCs w:val="28"/>
        </w:rPr>
      </w:pPr>
    </w:p>
    <w:p w:rsidR="00650C49" w:rsidRDefault="00650C49" w:rsidP="00650C49">
      <w:pPr>
        <w:keepNext/>
        <w:keepLines/>
        <w:spacing w:after="0" w:line="360" w:lineRule="auto"/>
        <w:ind w:firstLine="567"/>
        <w:rPr>
          <w:rFonts w:ascii="Times New Roman" w:hAnsi="Times New Roman"/>
          <w:b/>
          <w:sz w:val="28"/>
          <w:szCs w:val="28"/>
        </w:rPr>
      </w:pPr>
    </w:p>
    <w:p w:rsidR="00C52EDE" w:rsidRDefault="00C52EDE" w:rsidP="00650C49">
      <w:pPr>
        <w:keepNext/>
        <w:keepLines/>
        <w:spacing w:after="0" w:line="360" w:lineRule="auto"/>
        <w:ind w:firstLine="567"/>
        <w:rPr>
          <w:rFonts w:ascii="Times New Roman" w:hAnsi="Times New Roman"/>
          <w:b/>
          <w:sz w:val="28"/>
          <w:szCs w:val="28"/>
        </w:rPr>
      </w:pPr>
    </w:p>
    <w:p w:rsidR="00C52EDE" w:rsidRDefault="00C52EDE" w:rsidP="00650C49">
      <w:pPr>
        <w:keepNext/>
        <w:keepLines/>
        <w:spacing w:after="0" w:line="360" w:lineRule="auto"/>
        <w:ind w:firstLine="567"/>
        <w:rPr>
          <w:rFonts w:ascii="Times New Roman" w:hAnsi="Times New Roman"/>
          <w:b/>
          <w:sz w:val="28"/>
          <w:szCs w:val="28"/>
        </w:rPr>
      </w:pPr>
    </w:p>
    <w:p w:rsidR="00530CB6" w:rsidRDefault="00530CB6" w:rsidP="00291D92">
      <w:pPr>
        <w:keepNext/>
        <w:keepLines/>
        <w:spacing w:after="0" w:line="360" w:lineRule="auto"/>
        <w:ind w:firstLine="709"/>
        <w:rPr>
          <w:rFonts w:ascii="Times New Roman" w:hAnsi="Times New Roman"/>
          <w:b/>
          <w:sz w:val="28"/>
          <w:szCs w:val="28"/>
        </w:rPr>
      </w:pPr>
    </w:p>
    <w:p w:rsidR="004E1D4D" w:rsidRDefault="004E1D4D" w:rsidP="00291D92">
      <w:pPr>
        <w:keepNext/>
        <w:keepLines/>
        <w:spacing w:after="0" w:line="360" w:lineRule="auto"/>
        <w:ind w:firstLine="709"/>
        <w:rPr>
          <w:rFonts w:ascii="Times New Roman" w:hAnsi="Times New Roman"/>
          <w:b/>
          <w:sz w:val="28"/>
          <w:szCs w:val="28"/>
        </w:rPr>
      </w:pPr>
    </w:p>
    <w:sdt>
      <w:sdtPr>
        <w:rPr>
          <w:rFonts w:ascii="Malgun Gothic" w:eastAsia="Calibri" w:hAnsi="Malgun Gothic"/>
          <w:b w:val="0"/>
          <w:bCs w:val="0"/>
          <w:color w:val="auto"/>
          <w:sz w:val="20"/>
          <w:szCs w:val="22"/>
          <w:lang w:eastAsia="en-US"/>
        </w:rPr>
        <w:id w:val="2126340590"/>
        <w:docPartObj>
          <w:docPartGallery w:val="Table of Contents"/>
          <w:docPartUnique/>
        </w:docPartObj>
      </w:sdtPr>
      <w:sdtEndPr>
        <w:rPr>
          <w:rFonts w:ascii="Times New Roman" w:hAnsi="Times New Roman"/>
          <w:sz w:val="28"/>
        </w:rPr>
      </w:sdtEndPr>
      <w:sdtContent>
        <w:p w:rsidR="004E1D4D" w:rsidRDefault="004E1D4D">
          <w:pPr>
            <w:pStyle w:val="af"/>
          </w:pPr>
        </w:p>
        <w:p w:rsidR="00F66AEB" w:rsidRDefault="00AA12B3">
          <w:pPr>
            <w:pStyle w:val="12"/>
            <w:rPr>
              <w:rFonts w:asciiTheme="minorHAnsi" w:eastAsiaTheme="minorEastAsia" w:hAnsiTheme="minorHAnsi" w:cstheme="minorBidi"/>
              <w:noProof/>
              <w:sz w:val="22"/>
              <w:lang w:eastAsia="ru-RU"/>
            </w:rPr>
          </w:pPr>
          <w:r>
            <w:fldChar w:fldCharType="begin"/>
          </w:r>
          <w:r w:rsidR="007E771A">
            <w:instrText xml:space="preserve"> TOC \o "1-3" \h \z \u </w:instrText>
          </w:r>
          <w:r>
            <w:fldChar w:fldCharType="separate"/>
          </w:r>
          <w:hyperlink w:anchor="_Toc504407588" w:history="1">
            <w:r w:rsidR="00F66AEB" w:rsidRPr="009F6C2B">
              <w:rPr>
                <w:rStyle w:val="af0"/>
                <w:noProof/>
              </w:rPr>
              <w:t>ОБЩИЕ ПОЛОЖЕНИЯ</w:t>
            </w:r>
            <w:r w:rsidR="00F66AEB">
              <w:rPr>
                <w:noProof/>
                <w:webHidden/>
              </w:rPr>
              <w:tab/>
            </w:r>
            <w:r>
              <w:rPr>
                <w:noProof/>
                <w:webHidden/>
              </w:rPr>
              <w:fldChar w:fldCharType="begin"/>
            </w:r>
            <w:r w:rsidR="00F66AEB">
              <w:rPr>
                <w:noProof/>
                <w:webHidden/>
              </w:rPr>
              <w:instrText xml:space="preserve"> PAGEREF _Toc504407588 \h </w:instrText>
            </w:r>
            <w:r>
              <w:rPr>
                <w:noProof/>
                <w:webHidden/>
              </w:rPr>
            </w:r>
            <w:r>
              <w:rPr>
                <w:noProof/>
                <w:webHidden/>
              </w:rPr>
              <w:fldChar w:fldCharType="separate"/>
            </w:r>
            <w:r w:rsidR="00CE4E2D">
              <w:rPr>
                <w:noProof/>
                <w:webHidden/>
              </w:rPr>
              <w:t>3</w:t>
            </w:r>
            <w:r>
              <w:rPr>
                <w:noProof/>
                <w:webHidden/>
              </w:rPr>
              <w:fldChar w:fldCharType="end"/>
            </w:r>
          </w:hyperlink>
        </w:p>
        <w:p w:rsidR="00F66AEB" w:rsidRDefault="00AA12B3">
          <w:pPr>
            <w:pStyle w:val="21"/>
            <w:rPr>
              <w:rFonts w:asciiTheme="minorHAnsi" w:eastAsiaTheme="minorEastAsia" w:hAnsiTheme="minorHAnsi" w:cstheme="minorBidi"/>
              <w:noProof/>
              <w:sz w:val="22"/>
              <w:lang w:eastAsia="ru-RU"/>
            </w:rPr>
          </w:pPr>
          <w:hyperlink w:anchor="_Toc504407589" w:history="1">
            <w:r w:rsidR="00F66AEB" w:rsidRPr="009F6C2B">
              <w:rPr>
                <w:rStyle w:val="af0"/>
                <w:noProof/>
              </w:rPr>
              <w:t>1. Основание и исходные данные</w:t>
            </w:r>
            <w:r w:rsidR="00F66AEB">
              <w:rPr>
                <w:noProof/>
                <w:webHidden/>
              </w:rPr>
              <w:tab/>
            </w:r>
            <w:r>
              <w:rPr>
                <w:noProof/>
                <w:webHidden/>
              </w:rPr>
              <w:fldChar w:fldCharType="begin"/>
            </w:r>
            <w:r w:rsidR="00F66AEB">
              <w:rPr>
                <w:noProof/>
                <w:webHidden/>
              </w:rPr>
              <w:instrText xml:space="preserve"> PAGEREF _Toc504407589 \h </w:instrText>
            </w:r>
            <w:r>
              <w:rPr>
                <w:noProof/>
                <w:webHidden/>
              </w:rPr>
            </w:r>
            <w:r>
              <w:rPr>
                <w:noProof/>
                <w:webHidden/>
              </w:rPr>
              <w:fldChar w:fldCharType="separate"/>
            </w:r>
            <w:r w:rsidR="00CE4E2D">
              <w:rPr>
                <w:noProof/>
                <w:webHidden/>
              </w:rPr>
              <w:t>3</w:t>
            </w:r>
            <w:r>
              <w:rPr>
                <w:noProof/>
                <w:webHidden/>
              </w:rPr>
              <w:fldChar w:fldCharType="end"/>
            </w:r>
          </w:hyperlink>
        </w:p>
        <w:p w:rsidR="00F66AEB" w:rsidRDefault="00AA12B3">
          <w:pPr>
            <w:pStyle w:val="21"/>
            <w:rPr>
              <w:rFonts w:asciiTheme="minorHAnsi" w:eastAsiaTheme="minorEastAsia" w:hAnsiTheme="minorHAnsi" w:cstheme="minorBidi"/>
              <w:noProof/>
              <w:sz w:val="22"/>
              <w:lang w:eastAsia="ru-RU"/>
            </w:rPr>
          </w:pPr>
          <w:hyperlink w:anchor="_Toc504407590" w:history="1">
            <w:r w:rsidR="00F66AEB" w:rsidRPr="009F6C2B">
              <w:rPr>
                <w:rStyle w:val="af0"/>
                <w:noProof/>
              </w:rPr>
              <w:t>2. Нормативные документы</w:t>
            </w:r>
            <w:r w:rsidR="00F66AEB">
              <w:rPr>
                <w:noProof/>
                <w:webHidden/>
              </w:rPr>
              <w:tab/>
            </w:r>
            <w:r>
              <w:rPr>
                <w:noProof/>
                <w:webHidden/>
              </w:rPr>
              <w:fldChar w:fldCharType="begin"/>
            </w:r>
            <w:r w:rsidR="00F66AEB">
              <w:rPr>
                <w:noProof/>
                <w:webHidden/>
              </w:rPr>
              <w:instrText xml:space="preserve"> PAGEREF _Toc504407590 \h </w:instrText>
            </w:r>
            <w:r>
              <w:rPr>
                <w:noProof/>
                <w:webHidden/>
              </w:rPr>
            </w:r>
            <w:r>
              <w:rPr>
                <w:noProof/>
                <w:webHidden/>
              </w:rPr>
              <w:fldChar w:fldCharType="separate"/>
            </w:r>
            <w:r w:rsidR="00CE4E2D">
              <w:rPr>
                <w:noProof/>
                <w:webHidden/>
              </w:rPr>
              <w:t>3</w:t>
            </w:r>
            <w:r>
              <w:rPr>
                <w:noProof/>
                <w:webHidden/>
              </w:rPr>
              <w:fldChar w:fldCharType="end"/>
            </w:r>
          </w:hyperlink>
        </w:p>
        <w:p w:rsidR="00F66AEB" w:rsidRDefault="00AA12B3">
          <w:pPr>
            <w:pStyle w:val="21"/>
            <w:rPr>
              <w:rFonts w:asciiTheme="minorHAnsi" w:eastAsiaTheme="minorEastAsia" w:hAnsiTheme="minorHAnsi" w:cstheme="minorBidi"/>
              <w:noProof/>
              <w:sz w:val="22"/>
              <w:lang w:eastAsia="ru-RU"/>
            </w:rPr>
          </w:pPr>
          <w:hyperlink w:anchor="_Toc504407591" w:history="1">
            <w:r w:rsidR="00F66AEB" w:rsidRPr="009F6C2B">
              <w:rPr>
                <w:rStyle w:val="af0"/>
                <w:noProof/>
              </w:rPr>
              <w:t>3. Цель и задача работы</w:t>
            </w:r>
            <w:r w:rsidR="00F66AEB">
              <w:rPr>
                <w:noProof/>
                <w:webHidden/>
              </w:rPr>
              <w:tab/>
            </w:r>
            <w:r>
              <w:rPr>
                <w:noProof/>
                <w:webHidden/>
              </w:rPr>
              <w:fldChar w:fldCharType="begin"/>
            </w:r>
            <w:r w:rsidR="00F66AEB">
              <w:rPr>
                <w:noProof/>
                <w:webHidden/>
              </w:rPr>
              <w:instrText xml:space="preserve"> PAGEREF _Toc504407591 \h </w:instrText>
            </w:r>
            <w:r>
              <w:rPr>
                <w:noProof/>
                <w:webHidden/>
              </w:rPr>
            </w:r>
            <w:r>
              <w:rPr>
                <w:noProof/>
                <w:webHidden/>
              </w:rPr>
              <w:fldChar w:fldCharType="separate"/>
            </w:r>
            <w:r w:rsidR="00CE4E2D">
              <w:rPr>
                <w:noProof/>
                <w:webHidden/>
              </w:rPr>
              <w:t>4</w:t>
            </w:r>
            <w:r>
              <w:rPr>
                <w:noProof/>
                <w:webHidden/>
              </w:rPr>
              <w:fldChar w:fldCharType="end"/>
            </w:r>
          </w:hyperlink>
        </w:p>
        <w:p w:rsidR="00F66AEB" w:rsidRDefault="00AA12B3">
          <w:pPr>
            <w:pStyle w:val="12"/>
            <w:rPr>
              <w:rFonts w:asciiTheme="minorHAnsi" w:eastAsiaTheme="minorEastAsia" w:hAnsiTheme="minorHAnsi" w:cstheme="minorBidi"/>
              <w:noProof/>
              <w:sz w:val="22"/>
              <w:lang w:eastAsia="ru-RU"/>
            </w:rPr>
          </w:pPr>
          <w:hyperlink w:anchor="_Toc504407592" w:history="1">
            <w:r w:rsidR="00F66AEB" w:rsidRPr="009F6C2B">
              <w:rPr>
                <w:rStyle w:val="af0"/>
                <w:noProof/>
              </w:rPr>
              <w:t>ВВЕДЕНИЕ</w:t>
            </w:r>
            <w:r w:rsidR="00F66AEB">
              <w:rPr>
                <w:noProof/>
                <w:webHidden/>
              </w:rPr>
              <w:tab/>
            </w:r>
            <w:r>
              <w:rPr>
                <w:noProof/>
                <w:webHidden/>
              </w:rPr>
              <w:fldChar w:fldCharType="begin"/>
            </w:r>
            <w:r w:rsidR="00F66AEB">
              <w:rPr>
                <w:noProof/>
                <w:webHidden/>
              </w:rPr>
              <w:instrText xml:space="preserve"> PAGEREF _Toc504407592 \h </w:instrText>
            </w:r>
            <w:r>
              <w:rPr>
                <w:noProof/>
                <w:webHidden/>
              </w:rPr>
            </w:r>
            <w:r>
              <w:rPr>
                <w:noProof/>
                <w:webHidden/>
              </w:rPr>
              <w:fldChar w:fldCharType="separate"/>
            </w:r>
            <w:r w:rsidR="00CE4E2D">
              <w:rPr>
                <w:noProof/>
                <w:webHidden/>
              </w:rPr>
              <w:t>5</w:t>
            </w:r>
            <w:r>
              <w:rPr>
                <w:noProof/>
                <w:webHidden/>
              </w:rPr>
              <w:fldChar w:fldCharType="end"/>
            </w:r>
          </w:hyperlink>
        </w:p>
        <w:p w:rsidR="00F66AEB" w:rsidRDefault="00AA12B3">
          <w:pPr>
            <w:pStyle w:val="12"/>
            <w:rPr>
              <w:rFonts w:asciiTheme="minorHAnsi" w:eastAsiaTheme="minorEastAsia" w:hAnsiTheme="minorHAnsi" w:cstheme="minorBidi"/>
              <w:noProof/>
              <w:sz w:val="22"/>
              <w:lang w:eastAsia="ru-RU"/>
            </w:rPr>
          </w:pPr>
          <w:hyperlink w:anchor="_Toc504407593" w:history="1">
            <w:r w:rsidR="00F66AEB" w:rsidRPr="009F6C2B">
              <w:rPr>
                <w:rStyle w:val="af0"/>
                <w:noProof/>
              </w:rPr>
              <w:t>ГЛАВА 1. АНАЛИЗ ИСХОДНЫХ ДАННЫХ</w:t>
            </w:r>
            <w:r w:rsidR="00F66AEB">
              <w:rPr>
                <w:noProof/>
                <w:webHidden/>
              </w:rPr>
              <w:tab/>
            </w:r>
            <w:r>
              <w:rPr>
                <w:noProof/>
                <w:webHidden/>
              </w:rPr>
              <w:fldChar w:fldCharType="begin"/>
            </w:r>
            <w:r w:rsidR="00F66AEB">
              <w:rPr>
                <w:noProof/>
                <w:webHidden/>
              </w:rPr>
              <w:instrText xml:space="preserve"> PAGEREF _Toc504407593 \h </w:instrText>
            </w:r>
            <w:r>
              <w:rPr>
                <w:noProof/>
                <w:webHidden/>
              </w:rPr>
            </w:r>
            <w:r>
              <w:rPr>
                <w:noProof/>
                <w:webHidden/>
              </w:rPr>
              <w:fldChar w:fldCharType="separate"/>
            </w:r>
            <w:r w:rsidR="00CE4E2D">
              <w:rPr>
                <w:noProof/>
                <w:webHidden/>
              </w:rPr>
              <w:t>10</w:t>
            </w:r>
            <w:r>
              <w:rPr>
                <w:noProof/>
                <w:webHidden/>
              </w:rPr>
              <w:fldChar w:fldCharType="end"/>
            </w:r>
          </w:hyperlink>
        </w:p>
        <w:p w:rsidR="00F66AEB" w:rsidRDefault="00AA12B3">
          <w:pPr>
            <w:pStyle w:val="21"/>
            <w:rPr>
              <w:rFonts w:asciiTheme="minorHAnsi" w:eastAsiaTheme="minorEastAsia" w:hAnsiTheme="minorHAnsi" w:cstheme="minorBidi"/>
              <w:noProof/>
              <w:sz w:val="22"/>
              <w:lang w:eastAsia="ru-RU"/>
            </w:rPr>
          </w:pPr>
          <w:hyperlink w:anchor="_Toc504407594" w:history="1">
            <w:r w:rsidR="00F66AEB" w:rsidRPr="009F6C2B">
              <w:rPr>
                <w:rStyle w:val="af0"/>
                <w:noProof/>
              </w:rPr>
              <w:t>1.1. Основные положения программных документов</w:t>
            </w:r>
            <w:r w:rsidR="00F66AEB">
              <w:rPr>
                <w:noProof/>
                <w:webHidden/>
              </w:rPr>
              <w:tab/>
            </w:r>
            <w:r>
              <w:rPr>
                <w:noProof/>
                <w:webHidden/>
              </w:rPr>
              <w:fldChar w:fldCharType="begin"/>
            </w:r>
            <w:r w:rsidR="00F66AEB">
              <w:rPr>
                <w:noProof/>
                <w:webHidden/>
              </w:rPr>
              <w:instrText xml:space="preserve"> PAGEREF _Toc504407594 \h </w:instrText>
            </w:r>
            <w:r>
              <w:rPr>
                <w:noProof/>
                <w:webHidden/>
              </w:rPr>
            </w:r>
            <w:r>
              <w:rPr>
                <w:noProof/>
                <w:webHidden/>
              </w:rPr>
              <w:fldChar w:fldCharType="separate"/>
            </w:r>
            <w:r w:rsidR="00CE4E2D">
              <w:rPr>
                <w:noProof/>
                <w:webHidden/>
              </w:rPr>
              <w:t>10</w:t>
            </w:r>
            <w:r>
              <w:rPr>
                <w:noProof/>
                <w:webHidden/>
              </w:rPr>
              <w:fldChar w:fldCharType="end"/>
            </w:r>
          </w:hyperlink>
        </w:p>
        <w:p w:rsidR="00F66AEB" w:rsidRDefault="00AA12B3">
          <w:pPr>
            <w:pStyle w:val="31"/>
            <w:rPr>
              <w:rFonts w:asciiTheme="minorHAnsi" w:eastAsiaTheme="minorEastAsia" w:hAnsiTheme="minorHAnsi" w:cstheme="minorBidi"/>
              <w:noProof/>
              <w:sz w:val="22"/>
              <w:lang w:eastAsia="ru-RU"/>
            </w:rPr>
          </w:pPr>
          <w:hyperlink w:anchor="_Toc504407595" w:history="1">
            <w:r w:rsidR="00F66AEB" w:rsidRPr="009F6C2B">
              <w:rPr>
                <w:rStyle w:val="af0"/>
                <w:noProof/>
              </w:rPr>
              <w:t>1.1.1. Стратегия социально-экономического развития муниципального образования город Пермь</w:t>
            </w:r>
            <w:r w:rsidR="00F66AEB">
              <w:rPr>
                <w:noProof/>
                <w:webHidden/>
              </w:rPr>
              <w:tab/>
            </w:r>
            <w:r>
              <w:rPr>
                <w:noProof/>
                <w:webHidden/>
              </w:rPr>
              <w:fldChar w:fldCharType="begin"/>
            </w:r>
            <w:r w:rsidR="00F66AEB">
              <w:rPr>
                <w:noProof/>
                <w:webHidden/>
              </w:rPr>
              <w:instrText xml:space="preserve"> PAGEREF _Toc504407595 \h </w:instrText>
            </w:r>
            <w:r>
              <w:rPr>
                <w:noProof/>
                <w:webHidden/>
              </w:rPr>
            </w:r>
            <w:r>
              <w:rPr>
                <w:noProof/>
                <w:webHidden/>
              </w:rPr>
              <w:fldChar w:fldCharType="separate"/>
            </w:r>
            <w:r w:rsidR="00CE4E2D">
              <w:rPr>
                <w:noProof/>
                <w:webHidden/>
              </w:rPr>
              <w:t>10</w:t>
            </w:r>
            <w:r>
              <w:rPr>
                <w:noProof/>
                <w:webHidden/>
              </w:rPr>
              <w:fldChar w:fldCharType="end"/>
            </w:r>
          </w:hyperlink>
        </w:p>
        <w:p w:rsidR="00F66AEB" w:rsidRDefault="00AA12B3">
          <w:pPr>
            <w:pStyle w:val="31"/>
            <w:rPr>
              <w:rFonts w:asciiTheme="minorHAnsi" w:eastAsiaTheme="minorEastAsia" w:hAnsiTheme="minorHAnsi" w:cstheme="minorBidi"/>
              <w:noProof/>
              <w:sz w:val="22"/>
              <w:lang w:eastAsia="ru-RU"/>
            </w:rPr>
          </w:pPr>
          <w:hyperlink w:anchor="_Toc504407596" w:history="1">
            <w:r w:rsidR="00F66AEB" w:rsidRPr="009F6C2B">
              <w:rPr>
                <w:rStyle w:val="af0"/>
                <w:noProof/>
              </w:rPr>
              <w:t>1.1.2. Муниципальная программа «Развитие системы жилищно-коммунального хозяйства в городе Перми»</w:t>
            </w:r>
            <w:r w:rsidR="00F66AEB">
              <w:rPr>
                <w:noProof/>
                <w:webHidden/>
              </w:rPr>
              <w:tab/>
            </w:r>
            <w:r>
              <w:rPr>
                <w:noProof/>
                <w:webHidden/>
              </w:rPr>
              <w:fldChar w:fldCharType="begin"/>
            </w:r>
            <w:r w:rsidR="00F66AEB">
              <w:rPr>
                <w:noProof/>
                <w:webHidden/>
              </w:rPr>
              <w:instrText xml:space="preserve"> PAGEREF _Toc504407596 \h </w:instrText>
            </w:r>
            <w:r>
              <w:rPr>
                <w:noProof/>
                <w:webHidden/>
              </w:rPr>
            </w:r>
            <w:r>
              <w:rPr>
                <w:noProof/>
                <w:webHidden/>
              </w:rPr>
              <w:fldChar w:fldCharType="separate"/>
            </w:r>
            <w:r w:rsidR="00CE4E2D">
              <w:rPr>
                <w:noProof/>
                <w:webHidden/>
              </w:rPr>
              <w:t>12</w:t>
            </w:r>
            <w:r>
              <w:rPr>
                <w:noProof/>
                <w:webHidden/>
              </w:rPr>
              <w:fldChar w:fldCharType="end"/>
            </w:r>
          </w:hyperlink>
        </w:p>
        <w:p w:rsidR="00F66AEB" w:rsidRDefault="00AA12B3">
          <w:pPr>
            <w:pStyle w:val="21"/>
            <w:rPr>
              <w:rFonts w:asciiTheme="minorHAnsi" w:eastAsiaTheme="minorEastAsia" w:hAnsiTheme="minorHAnsi" w:cstheme="minorBidi"/>
              <w:noProof/>
              <w:sz w:val="22"/>
              <w:lang w:eastAsia="ru-RU"/>
            </w:rPr>
          </w:pPr>
          <w:hyperlink w:anchor="_Toc504407597" w:history="1">
            <w:r w:rsidR="00F66AEB" w:rsidRPr="009F6C2B">
              <w:rPr>
                <w:rStyle w:val="af0"/>
                <w:noProof/>
              </w:rPr>
              <w:t>1.2. Анализ положений Генерального плана в части развития объектов инженерно-технической инфраструктуры</w:t>
            </w:r>
            <w:r w:rsidR="00F66AEB">
              <w:rPr>
                <w:noProof/>
                <w:webHidden/>
              </w:rPr>
              <w:tab/>
            </w:r>
            <w:r>
              <w:rPr>
                <w:noProof/>
                <w:webHidden/>
              </w:rPr>
              <w:fldChar w:fldCharType="begin"/>
            </w:r>
            <w:r w:rsidR="00F66AEB">
              <w:rPr>
                <w:noProof/>
                <w:webHidden/>
              </w:rPr>
              <w:instrText xml:space="preserve"> PAGEREF _Toc504407597 \h </w:instrText>
            </w:r>
            <w:r>
              <w:rPr>
                <w:noProof/>
                <w:webHidden/>
              </w:rPr>
            </w:r>
            <w:r>
              <w:rPr>
                <w:noProof/>
                <w:webHidden/>
              </w:rPr>
              <w:fldChar w:fldCharType="separate"/>
            </w:r>
            <w:r w:rsidR="00CE4E2D">
              <w:rPr>
                <w:noProof/>
                <w:webHidden/>
              </w:rPr>
              <w:t>14</w:t>
            </w:r>
            <w:r>
              <w:rPr>
                <w:noProof/>
                <w:webHidden/>
              </w:rPr>
              <w:fldChar w:fldCharType="end"/>
            </w:r>
          </w:hyperlink>
        </w:p>
        <w:p w:rsidR="00F66AEB" w:rsidRDefault="00AA12B3">
          <w:pPr>
            <w:pStyle w:val="31"/>
            <w:rPr>
              <w:rFonts w:asciiTheme="minorHAnsi" w:eastAsiaTheme="minorEastAsia" w:hAnsiTheme="minorHAnsi" w:cstheme="minorBidi"/>
              <w:noProof/>
              <w:sz w:val="22"/>
              <w:lang w:eastAsia="ru-RU"/>
            </w:rPr>
          </w:pPr>
          <w:hyperlink w:anchor="_Toc504407598" w:history="1">
            <w:r w:rsidR="00F66AEB" w:rsidRPr="009F6C2B">
              <w:rPr>
                <w:rStyle w:val="af0"/>
                <w:noProof/>
              </w:rPr>
              <w:t>1.2.2. Система водоотведения</w:t>
            </w:r>
            <w:r w:rsidR="00F66AEB">
              <w:rPr>
                <w:noProof/>
                <w:webHidden/>
              </w:rPr>
              <w:tab/>
            </w:r>
            <w:r>
              <w:rPr>
                <w:noProof/>
                <w:webHidden/>
              </w:rPr>
              <w:fldChar w:fldCharType="begin"/>
            </w:r>
            <w:r w:rsidR="00F66AEB">
              <w:rPr>
                <w:noProof/>
                <w:webHidden/>
              </w:rPr>
              <w:instrText xml:space="preserve"> PAGEREF _Toc504407598 \h </w:instrText>
            </w:r>
            <w:r>
              <w:rPr>
                <w:noProof/>
                <w:webHidden/>
              </w:rPr>
            </w:r>
            <w:r>
              <w:rPr>
                <w:noProof/>
                <w:webHidden/>
              </w:rPr>
              <w:fldChar w:fldCharType="separate"/>
            </w:r>
            <w:r w:rsidR="00CE4E2D">
              <w:rPr>
                <w:noProof/>
                <w:webHidden/>
              </w:rPr>
              <w:t>14</w:t>
            </w:r>
            <w:r>
              <w:rPr>
                <w:noProof/>
                <w:webHidden/>
              </w:rPr>
              <w:fldChar w:fldCharType="end"/>
            </w:r>
          </w:hyperlink>
        </w:p>
        <w:p w:rsidR="00F66AEB" w:rsidRDefault="00AA12B3">
          <w:pPr>
            <w:pStyle w:val="31"/>
            <w:rPr>
              <w:rFonts w:asciiTheme="minorHAnsi" w:eastAsiaTheme="minorEastAsia" w:hAnsiTheme="minorHAnsi" w:cstheme="minorBidi"/>
              <w:noProof/>
              <w:sz w:val="22"/>
              <w:lang w:eastAsia="ru-RU"/>
            </w:rPr>
          </w:pPr>
          <w:hyperlink w:anchor="_Toc504407599" w:history="1">
            <w:r w:rsidR="00F66AEB" w:rsidRPr="009F6C2B">
              <w:rPr>
                <w:rStyle w:val="af0"/>
                <w:noProof/>
              </w:rPr>
              <w:t>1.2.1. Система газоснабжения</w:t>
            </w:r>
            <w:r w:rsidR="00F66AEB">
              <w:rPr>
                <w:noProof/>
                <w:webHidden/>
              </w:rPr>
              <w:tab/>
            </w:r>
            <w:r>
              <w:rPr>
                <w:noProof/>
                <w:webHidden/>
              </w:rPr>
              <w:fldChar w:fldCharType="begin"/>
            </w:r>
            <w:r w:rsidR="00F66AEB">
              <w:rPr>
                <w:noProof/>
                <w:webHidden/>
              </w:rPr>
              <w:instrText xml:space="preserve"> PAGEREF _Toc504407599 \h </w:instrText>
            </w:r>
            <w:r>
              <w:rPr>
                <w:noProof/>
                <w:webHidden/>
              </w:rPr>
            </w:r>
            <w:r>
              <w:rPr>
                <w:noProof/>
                <w:webHidden/>
              </w:rPr>
              <w:fldChar w:fldCharType="separate"/>
            </w:r>
            <w:r w:rsidR="00CE4E2D">
              <w:rPr>
                <w:noProof/>
                <w:webHidden/>
              </w:rPr>
              <w:t>16</w:t>
            </w:r>
            <w:r>
              <w:rPr>
                <w:noProof/>
                <w:webHidden/>
              </w:rPr>
              <w:fldChar w:fldCharType="end"/>
            </w:r>
          </w:hyperlink>
        </w:p>
        <w:p w:rsidR="00F66AEB" w:rsidRDefault="00AA12B3">
          <w:pPr>
            <w:pStyle w:val="21"/>
            <w:rPr>
              <w:rFonts w:asciiTheme="minorHAnsi" w:eastAsiaTheme="minorEastAsia" w:hAnsiTheme="minorHAnsi" w:cstheme="minorBidi"/>
              <w:noProof/>
              <w:sz w:val="22"/>
              <w:lang w:eastAsia="ru-RU"/>
            </w:rPr>
          </w:pPr>
          <w:hyperlink w:anchor="_Toc504407600" w:history="1">
            <w:r w:rsidR="00F66AEB" w:rsidRPr="009F6C2B">
              <w:rPr>
                <w:rStyle w:val="af0"/>
                <w:noProof/>
              </w:rPr>
              <w:t>1.3. Анализ использования территории</w:t>
            </w:r>
            <w:r w:rsidR="00F66AEB">
              <w:rPr>
                <w:noProof/>
                <w:webHidden/>
              </w:rPr>
              <w:tab/>
            </w:r>
            <w:r>
              <w:rPr>
                <w:noProof/>
                <w:webHidden/>
              </w:rPr>
              <w:fldChar w:fldCharType="begin"/>
            </w:r>
            <w:r w:rsidR="00F66AEB">
              <w:rPr>
                <w:noProof/>
                <w:webHidden/>
              </w:rPr>
              <w:instrText xml:space="preserve"> PAGEREF _Toc504407600 \h </w:instrText>
            </w:r>
            <w:r>
              <w:rPr>
                <w:noProof/>
                <w:webHidden/>
              </w:rPr>
            </w:r>
            <w:r>
              <w:rPr>
                <w:noProof/>
                <w:webHidden/>
              </w:rPr>
              <w:fldChar w:fldCharType="separate"/>
            </w:r>
            <w:r w:rsidR="00CE4E2D">
              <w:rPr>
                <w:noProof/>
                <w:webHidden/>
              </w:rPr>
              <w:t>16</w:t>
            </w:r>
            <w:r>
              <w:rPr>
                <w:noProof/>
                <w:webHidden/>
              </w:rPr>
              <w:fldChar w:fldCharType="end"/>
            </w:r>
          </w:hyperlink>
        </w:p>
        <w:p w:rsidR="00F66AEB" w:rsidRDefault="00AA12B3">
          <w:pPr>
            <w:pStyle w:val="12"/>
            <w:rPr>
              <w:rFonts w:asciiTheme="minorHAnsi" w:eastAsiaTheme="minorEastAsia" w:hAnsiTheme="minorHAnsi" w:cstheme="minorBidi"/>
              <w:noProof/>
              <w:sz w:val="22"/>
              <w:lang w:eastAsia="ru-RU"/>
            </w:rPr>
          </w:pPr>
          <w:hyperlink w:anchor="_Toc504407601" w:history="1">
            <w:r w:rsidR="00F66AEB" w:rsidRPr="009F6C2B">
              <w:rPr>
                <w:rStyle w:val="af0"/>
                <w:noProof/>
              </w:rPr>
              <w:t>ГЛАВА 2. ОЦЕНКА ПОСТУПИВШИХ ПРЕДЛОЖЕНИЙ ПО ВНЕСЕНИЮ ИЗМЕНЕНИЙ В ГЕНЕРАЛЬНЫЙ ПЛАН</w:t>
            </w:r>
            <w:r w:rsidR="00F66AEB">
              <w:rPr>
                <w:noProof/>
                <w:webHidden/>
              </w:rPr>
              <w:tab/>
            </w:r>
            <w:r>
              <w:rPr>
                <w:noProof/>
                <w:webHidden/>
              </w:rPr>
              <w:fldChar w:fldCharType="begin"/>
            </w:r>
            <w:r w:rsidR="00F66AEB">
              <w:rPr>
                <w:noProof/>
                <w:webHidden/>
              </w:rPr>
              <w:instrText xml:space="preserve"> PAGEREF _Toc504407601 \h </w:instrText>
            </w:r>
            <w:r>
              <w:rPr>
                <w:noProof/>
                <w:webHidden/>
              </w:rPr>
            </w:r>
            <w:r>
              <w:rPr>
                <w:noProof/>
                <w:webHidden/>
              </w:rPr>
              <w:fldChar w:fldCharType="separate"/>
            </w:r>
            <w:r w:rsidR="00CE4E2D">
              <w:rPr>
                <w:noProof/>
                <w:webHidden/>
              </w:rPr>
              <w:t>27</w:t>
            </w:r>
            <w:r>
              <w:rPr>
                <w:noProof/>
                <w:webHidden/>
              </w:rPr>
              <w:fldChar w:fldCharType="end"/>
            </w:r>
          </w:hyperlink>
        </w:p>
        <w:p w:rsidR="00F66AEB" w:rsidRDefault="00AA12B3">
          <w:pPr>
            <w:pStyle w:val="21"/>
            <w:rPr>
              <w:rFonts w:asciiTheme="minorHAnsi" w:eastAsiaTheme="minorEastAsia" w:hAnsiTheme="minorHAnsi" w:cstheme="minorBidi"/>
              <w:noProof/>
              <w:sz w:val="22"/>
              <w:lang w:eastAsia="ru-RU"/>
            </w:rPr>
          </w:pPr>
          <w:hyperlink w:anchor="_Toc504407602" w:history="1">
            <w:r w:rsidR="00F66AEB" w:rsidRPr="009F6C2B">
              <w:rPr>
                <w:rStyle w:val="af0"/>
                <w:noProof/>
                <w:lang w:eastAsia="ru-RU" w:bidi="ru-RU"/>
              </w:rPr>
              <w:t xml:space="preserve">2.1. Предложения в отношении </w:t>
            </w:r>
            <w:r w:rsidR="00F66AEB" w:rsidRPr="009F6C2B">
              <w:rPr>
                <w:rStyle w:val="af0"/>
                <w:noProof/>
              </w:rPr>
              <w:t>объектов капитального строительства системы газоснабжения в районе «Пихтовая стрелка»</w:t>
            </w:r>
            <w:r w:rsidR="00F66AEB">
              <w:rPr>
                <w:noProof/>
                <w:webHidden/>
              </w:rPr>
              <w:tab/>
            </w:r>
            <w:r>
              <w:rPr>
                <w:noProof/>
                <w:webHidden/>
              </w:rPr>
              <w:fldChar w:fldCharType="begin"/>
            </w:r>
            <w:r w:rsidR="00F66AEB">
              <w:rPr>
                <w:noProof/>
                <w:webHidden/>
              </w:rPr>
              <w:instrText xml:space="preserve"> PAGEREF _Toc504407602 \h </w:instrText>
            </w:r>
            <w:r>
              <w:rPr>
                <w:noProof/>
                <w:webHidden/>
              </w:rPr>
            </w:r>
            <w:r>
              <w:rPr>
                <w:noProof/>
                <w:webHidden/>
              </w:rPr>
              <w:fldChar w:fldCharType="separate"/>
            </w:r>
            <w:r w:rsidR="00CE4E2D">
              <w:rPr>
                <w:noProof/>
                <w:webHidden/>
              </w:rPr>
              <w:t>27</w:t>
            </w:r>
            <w:r>
              <w:rPr>
                <w:noProof/>
                <w:webHidden/>
              </w:rPr>
              <w:fldChar w:fldCharType="end"/>
            </w:r>
          </w:hyperlink>
        </w:p>
        <w:p w:rsidR="00F66AEB" w:rsidRDefault="00AA12B3">
          <w:pPr>
            <w:pStyle w:val="31"/>
            <w:rPr>
              <w:rFonts w:asciiTheme="minorHAnsi" w:eastAsiaTheme="minorEastAsia" w:hAnsiTheme="minorHAnsi" w:cstheme="minorBidi"/>
              <w:noProof/>
              <w:sz w:val="22"/>
              <w:lang w:eastAsia="ru-RU"/>
            </w:rPr>
          </w:pPr>
          <w:hyperlink w:anchor="_Toc504407603" w:history="1">
            <w:r w:rsidR="00F66AEB" w:rsidRPr="009F6C2B">
              <w:rPr>
                <w:rStyle w:val="af0"/>
                <w:noProof/>
              </w:rPr>
              <w:t>2.1.1. Обоснование выбранного варианта размещения</w:t>
            </w:r>
            <w:r w:rsidR="00F66AEB">
              <w:rPr>
                <w:noProof/>
                <w:webHidden/>
              </w:rPr>
              <w:tab/>
            </w:r>
            <w:r>
              <w:rPr>
                <w:noProof/>
                <w:webHidden/>
              </w:rPr>
              <w:fldChar w:fldCharType="begin"/>
            </w:r>
            <w:r w:rsidR="00F66AEB">
              <w:rPr>
                <w:noProof/>
                <w:webHidden/>
              </w:rPr>
              <w:instrText xml:space="preserve"> PAGEREF _Toc504407603 \h </w:instrText>
            </w:r>
            <w:r>
              <w:rPr>
                <w:noProof/>
                <w:webHidden/>
              </w:rPr>
            </w:r>
            <w:r>
              <w:rPr>
                <w:noProof/>
                <w:webHidden/>
              </w:rPr>
              <w:fldChar w:fldCharType="separate"/>
            </w:r>
            <w:r w:rsidR="00CE4E2D">
              <w:rPr>
                <w:noProof/>
                <w:webHidden/>
              </w:rPr>
              <w:t>27</w:t>
            </w:r>
            <w:r>
              <w:rPr>
                <w:noProof/>
                <w:webHidden/>
              </w:rPr>
              <w:fldChar w:fldCharType="end"/>
            </w:r>
          </w:hyperlink>
        </w:p>
        <w:p w:rsidR="00F66AEB" w:rsidRDefault="00AA12B3">
          <w:pPr>
            <w:pStyle w:val="31"/>
            <w:rPr>
              <w:rFonts w:asciiTheme="minorHAnsi" w:eastAsiaTheme="minorEastAsia" w:hAnsiTheme="minorHAnsi" w:cstheme="minorBidi"/>
              <w:noProof/>
              <w:sz w:val="22"/>
              <w:lang w:eastAsia="ru-RU"/>
            </w:rPr>
          </w:pPr>
          <w:hyperlink w:anchor="_Toc504407604" w:history="1">
            <w:r w:rsidR="00F66AEB" w:rsidRPr="009F6C2B">
              <w:rPr>
                <w:rStyle w:val="af0"/>
                <w:noProof/>
              </w:rPr>
              <w:t>2.1.2. Оценка возможного влияния планируемого для размещения объекта на комплексное развитие территории</w:t>
            </w:r>
            <w:r w:rsidR="00F66AEB">
              <w:rPr>
                <w:noProof/>
                <w:webHidden/>
              </w:rPr>
              <w:tab/>
            </w:r>
            <w:r>
              <w:rPr>
                <w:noProof/>
                <w:webHidden/>
              </w:rPr>
              <w:fldChar w:fldCharType="begin"/>
            </w:r>
            <w:r w:rsidR="00F66AEB">
              <w:rPr>
                <w:noProof/>
                <w:webHidden/>
              </w:rPr>
              <w:instrText xml:space="preserve"> PAGEREF _Toc504407604 \h </w:instrText>
            </w:r>
            <w:r>
              <w:rPr>
                <w:noProof/>
                <w:webHidden/>
              </w:rPr>
            </w:r>
            <w:r>
              <w:rPr>
                <w:noProof/>
                <w:webHidden/>
              </w:rPr>
              <w:fldChar w:fldCharType="separate"/>
            </w:r>
            <w:r w:rsidR="00CE4E2D">
              <w:rPr>
                <w:noProof/>
                <w:webHidden/>
              </w:rPr>
              <w:t>28</w:t>
            </w:r>
            <w:r>
              <w:rPr>
                <w:noProof/>
                <w:webHidden/>
              </w:rPr>
              <w:fldChar w:fldCharType="end"/>
            </w:r>
          </w:hyperlink>
        </w:p>
        <w:p w:rsidR="00F66AEB" w:rsidRDefault="00AA12B3">
          <w:pPr>
            <w:pStyle w:val="21"/>
            <w:rPr>
              <w:rFonts w:asciiTheme="minorHAnsi" w:eastAsiaTheme="minorEastAsia" w:hAnsiTheme="minorHAnsi" w:cstheme="minorBidi"/>
              <w:noProof/>
              <w:sz w:val="22"/>
              <w:lang w:eastAsia="ru-RU"/>
            </w:rPr>
          </w:pPr>
          <w:hyperlink w:anchor="_Toc504407605" w:history="1">
            <w:r w:rsidR="00F66AEB" w:rsidRPr="009F6C2B">
              <w:rPr>
                <w:rStyle w:val="af0"/>
                <w:noProof/>
                <w:lang w:eastAsia="ru-RU" w:bidi="ru-RU"/>
              </w:rPr>
              <w:t xml:space="preserve">2.2. Предложение </w:t>
            </w:r>
            <w:r w:rsidR="00F66AEB" w:rsidRPr="009F6C2B">
              <w:rPr>
                <w:rStyle w:val="af0"/>
                <w:noProof/>
              </w:rPr>
              <w:t>в отношении объектов капитального строительства системы водоотведения в районе «Крым»</w:t>
            </w:r>
            <w:r w:rsidR="00F66AEB">
              <w:rPr>
                <w:noProof/>
                <w:webHidden/>
              </w:rPr>
              <w:tab/>
            </w:r>
            <w:r>
              <w:rPr>
                <w:noProof/>
                <w:webHidden/>
              </w:rPr>
              <w:fldChar w:fldCharType="begin"/>
            </w:r>
            <w:r w:rsidR="00F66AEB">
              <w:rPr>
                <w:noProof/>
                <w:webHidden/>
              </w:rPr>
              <w:instrText xml:space="preserve"> PAGEREF _Toc504407605 \h </w:instrText>
            </w:r>
            <w:r>
              <w:rPr>
                <w:noProof/>
                <w:webHidden/>
              </w:rPr>
            </w:r>
            <w:r>
              <w:rPr>
                <w:noProof/>
                <w:webHidden/>
              </w:rPr>
              <w:fldChar w:fldCharType="separate"/>
            </w:r>
            <w:r w:rsidR="00CE4E2D">
              <w:rPr>
                <w:noProof/>
                <w:webHidden/>
              </w:rPr>
              <w:t>28</w:t>
            </w:r>
            <w:r>
              <w:rPr>
                <w:noProof/>
                <w:webHidden/>
              </w:rPr>
              <w:fldChar w:fldCharType="end"/>
            </w:r>
          </w:hyperlink>
        </w:p>
        <w:p w:rsidR="00F66AEB" w:rsidRDefault="00AA12B3">
          <w:pPr>
            <w:pStyle w:val="31"/>
            <w:rPr>
              <w:rFonts w:asciiTheme="minorHAnsi" w:eastAsiaTheme="minorEastAsia" w:hAnsiTheme="minorHAnsi" w:cstheme="minorBidi"/>
              <w:noProof/>
              <w:sz w:val="22"/>
              <w:lang w:eastAsia="ru-RU"/>
            </w:rPr>
          </w:pPr>
          <w:hyperlink w:anchor="_Toc504407606" w:history="1">
            <w:r w:rsidR="00F66AEB" w:rsidRPr="009F6C2B">
              <w:rPr>
                <w:rStyle w:val="af0"/>
                <w:noProof/>
              </w:rPr>
              <w:t>2.2.1. Обоснование выбранного варианта размещения</w:t>
            </w:r>
            <w:r w:rsidR="00F66AEB">
              <w:rPr>
                <w:noProof/>
                <w:webHidden/>
              </w:rPr>
              <w:tab/>
            </w:r>
            <w:r>
              <w:rPr>
                <w:noProof/>
                <w:webHidden/>
              </w:rPr>
              <w:fldChar w:fldCharType="begin"/>
            </w:r>
            <w:r w:rsidR="00F66AEB">
              <w:rPr>
                <w:noProof/>
                <w:webHidden/>
              </w:rPr>
              <w:instrText xml:space="preserve"> PAGEREF _Toc504407606 \h </w:instrText>
            </w:r>
            <w:r>
              <w:rPr>
                <w:noProof/>
                <w:webHidden/>
              </w:rPr>
            </w:r>
            <w:r>
              <w:rPr>
                <w:noProof/>
                <w:webHidden/>
              </w:rPr>
              <w:fldChar w:fldCharType="separate"/>
            </w:r>
            <w:r w:rsidR="00CE4E2D">
              <w:rPr>
                <w:noProof/>
                <w:webHidden/>
              </w:rPr>
              <w:t>28</w:t>
            </w:r>
            <w:r>
              <w:rPr>
                <w:noProof/>
                <w:webHidden/>
              </w:rPr>
              <w:fldChar w:fldCharType="end"/>
            </w:r>
          </w:hyperlink>
        </w:p>
        <w:p w:rsidR="00F66AEB" w:rsidRDefault="00AA12B3">
          <w:pPr>
            <w:pStyle w:val="31"/>
            <w:rPr>
              <w:rFonts w:asciiTheme="minorHAnsi" w:eastAsiaTheme="minorEastAsia" w:hAnsiTheme="minorHAnsi" w:cstheme="minorBidi"/>
              <w:noProof/>
              <w:sz w:val="22"/>
              <w:lang w:eastAsia="ru-RU"/>
            </w:rPr>
          </w:pPr>
          <w:hyperlink w:anchor="_Toc504407607" w:history="1">
            <w:r w:rsidR="00F66AEB" w:rsidRPr="009F6C2B">
              <w:rPr>
                <w:rStyle w:val="af0"/>
                <w:noProof/>
              </w:rPr>
              <w:t>2.1.2. Оценка возможного влияния планируемого для размещения объекта на комплексное развитие территории</w:t>
            </w:r>
            <w:r w:rsidR="00F66AEB">
              <w:rPr>
                <w:noProof/>
                <w:webHidden/>
              </w:rPr>
              <w:tab/>
            </w:r>
            <w:r>
              <w:rPr>
                <w:noProof/>
                <w:webHidden/>
              </w:rPr>
              <w:fldChar w:fldCharType="begin"/>
            </w:r>
            <w:r w:rsidR="00F66AEB">
              <w:rPr>
                <w:noProof/>
                <w:webHidden/>
              </w:rPr>
              <w:instrText xml:space="preserve"> PAGEREF _Toc504407607 \h </w:instrText>
            </w:r>
            <w:r>
              <w:rPr>
                <w:noProof/>
                <w:webHidden/>
              </w:rPr>
            </w:r>
            <w:r>
              <w:rPr>
                <w:noProof/>
                <w:webHidden/>
              </w:rPr>
              <w:fldChar w:fldCharType="separate"/>
            </w:r>
            <w:r w:rsidR="00CE4E2D">
              <w:rPr>
                <w:noProof/>
                <w:webHidden/>
              </w:rPr>
              <w:t>29</w:t>
            </w:r>
            <w:r>
              <w:rPr>
                <w:noProof/>
                <w:webHidden/>
              </w:rPr>
              <w:fldChar w:fldCharType="end"/>
            </w:r>
          </w:hyperlink>
        </w:p>
        <w:p w:rsidR="00F66AEB" w:rsidRDefault="00AA12B3">
          <w:pPr>
            <w:pStyle w:val="12"/>
            <w:rPr>
              <w:rFonts w:asciiTheme="minorHAnsi" w:eastAsiaTheme="minorEastAsia" w:hAnsiTheme="minorHAnsi" w:cstheme="minorBidi"/>
              <w:noProof/>
              <w:sz w:val="22"/>
              <w:lang w:eastAsia="ru-RU"/>
            </w:rPr>
          </w:pPr>
          <w:hyperlink w:anchor="_Toc504407608" w:history="1">
            <w:r w:rsidR="00F66AEB" w:rsidRPr="009F6C2B">
              <w:rPr>
                <w:rStyle w:val="af0"/>
                <w:noProof/>
              </w:rPr>
              <w:t>ГЛАВА 3. ПЕРЕЧЕНЬ И ХАРАКТЕРИСТИКА ОСНОВНЫХ ФАКТОРОВ РИСКА ВОЗНИКНОВЕНИЯ ЧРЕЗВЫЧАЙНЫХ СИТУАЦИЙ ПРИРОДНОГО И ТЕХНОГЕННОГО ХАРАКТЕРА</w:t>
            </w:r>
            <w:r w:rsidR="00F66AEB">
              <w:rPr>
                <w:noProof/>
                <w:webHidden/>
              </w:rPr>
              <w:tab/>
            </w:r>
            <w:r>
              <w:rPr>
                <w:noProof/>
                <w:webHidden/>
              </w:rPr>
              <w:fldChar w:fldCharType="begin"/>
            </w:r>
            <w:r w:rsidR="00F66AEB">
              <w:rPr>
                <w:noProof/>
                <w:webHidden/>
              </w:rPr>
              <w:instrText xml:space="preserve"> PAGEREF _Toc504407608 \h </w:instrText>
            </w:r>
            <w:r>
              <w:rPr>
                <w:noProof/>
                <w:webHidden/>
              </w:rPr>
            </w:r>
            <w:r>
              <w:rPr>
                <w:noProof/>
                <w:webHidden/>
              </w:rPr>
              <w:fldChar w:fldCharType="separate"/>
            </w:r>
            <w:r w:rsidR="00CE4E2D">
              <w:rPr>
                <w:noProof/>
                <w:webHidden/>
              </w:rPr>
              <w:t>30</w:t>
            </w:r>
            <w:r>
              <w:rPr>
                <w:noProof/>
                <w:webHidden/>
              </w:rPr>
              <w:fldChar w:fldCharType="end"/>
            </w:r>
          </w:hyperlink>
        </w:p>
        <w:p w:rsidR="004E1D4D" w:rsidRDefault="00AA12B3" w:rsidP="00F66AEB">
          <w:pPr>
            <w:pStyle w:val="12"/>
          </w:pPr>
          <w:hyperlink w:anchor="_Toc504407609" w:history="1">
            <w:r w:rsidR="00F66AEB" w:rsidRPr="009F6C2B">
              <w:rPr>
                <w:rStyle w:val="af0"/>
                <w:noProof/>
                <w:lang w:eastAsia="ru-RU" w:bidi="ru-RU"/>
              </w:rPr>
              <w:t>ГЛАВА 4. ПРОЕКТ ПРЕДЛОЖЕНИЙ ПО ВНЕСЕНИЮ ИЗМЕНЕНИЙ В ГЕНЕРАЛЬНЫЙ ПЛАН</w:t>
            </w:r>
            <w:r w:rsidR="00F66AEB">
              <w:rPr>
                <w:noProof/>
                <w:webHidden/>
              </w:rPr>
              <w:tab/>
            </w:r>
            <w:r>
              <w:rPr>
                <w:noProof/>
                <w:webHidden/>
              </w:rPr>
              <w:fldChar w:fldCharType="begin"/>
            </w:r>
            <w:r w:rsidR="00F66AEB">
              <w:rPr>
                <w:noProof/>
                <w:webHidden/>
              </w:rPr>
              <w:instrText xml:space="preserve"> PAGEREF _Toc504407609 \h </w:instrText>
            </w:r>
            <w:r>
              <w:rPr>
                <w:noProof/>
                <w:webHidden/>
              </w:rPr>
            </w:r>
            <w:r>
              <w:rPr>
                <w:noProof/>
                <w:webHidden/>
              </w:rPr>
              <w:fldChar w:fldCharType="separate"/>
            </w:r>
            <w:r w:rsidR="00CE4E2D">
              <w:rPr>
                <w:noProof/>
                <w:webHidden/>
              </w:rPr>
              <w:t>39</w:t>
            </w:r>
            <w:r>
              <w:rPr>
                <w:noProof/>
                <w:webHidden/>
              </w:rPr>
              <w:fldChar w:fldCharType="end"/>
            </w:r>
          </w:hyperlink>
          <w:r>
            <w:fldChar w:fldCharType="end"/>
          </w:r>
        </w:p>
      </w:sdtContent>
    </w:sdt>
    <w:p w:rsidR="00F66AEB" w:rsidRDefault="00F66AEB" w:rsidP="004E1D4D">
      <w:pPr>
        <w:pStyle w:val="10"/>
        <w:rPr>
          <w:rFonts w:ascii="Times New Roman" w:hAnsi="Times New Roman"/>
          <w:color w:val="auto"/>
        </w:rPr>
      </w:pPr>
      <w:bookmarkStart w:id="0" w:name="_Toc504407588"/>
    </w:p>
    <w:p w:rsidR="00650C49" w:rsidRPr="00735DC4" w:rsidRDefault="00291D92" w:rsidP="00F66AEB">
      <w:pPr>
        <w:pStyle w:val="10"/>
        <w:spacing w:before="120"/>
        <w:rPr>
          <w:rFonts w:ascii="Times New Roman" w:hAnsi="Times New Roman"/>
          <w:color w:val="auto"/>
        </w:rPr>
      </w:pPr>
      <w:r w:rsidRPr="00735DC4">
        <w:rPr>
          <w:rFonts w:ascii="Times New Roman" w:hAnsi="Times New Roman"/>
          <w:color w:val="auto"/>
        </w:rPr>
        <w:t>ОБЩИЕ ПОЛОЖЕНИЯ</w:t>
      </w:r>
      <w:bookmarkEnd w:id="0"/>
    </w:p>
    <w:p w:rsidR="00CC4AD2" w:rsidRPr="00D97CF3" w:rsidRDefault="00B04B79" w:rsidP="00D97CF3">
      <w:pPr>
        <w:pStyle w:val="2"/>
        <w:rPr>
          <w:rFonts w:ascii="Times New Roman" w:hAnsi="Times New Roman"/>
          <w:i w:val="0"/>
        </w:rPr>
      </w:pPr>
      <w:bookmarkStart w:id="1" w:name="_Toc504407589"/>
      <w:bookmarkStart w:id="2" w:name="_Toc216768655"/>
      <w:bookmarkStart w:id="3" w:name="_Toc216768648"/>
      <w:r w:rsidRPr="00D97CF3">
        <w:rPr>
          <w:rFonts w:ascii="Times New Roman" w:hAnsi="Times New Roman"/>
          <w:i w:val="0"/>
        </w:rPr>
        <w:t xml:space="preserve">1. </w:t>
      </w:r>
      <w:r w:rsidR="00CC4AD2" w:rsidRPr="00D97CF3">
        <w:rPr>
          <w:rFonts w:ascii="Times New Roman" w:hAnsi="Times New Roman"/>
          <w:i w:val="0"/>
        </w:rPr>
        <w:t>Основание и исходные данные</w:t>
      </w:r>
      <w:bookmarkEnd w:id="1"/>
      <w:r w:rsidR="00CC4AD2" w:rsidRPr="00D97CF3">
        <w:rPr>
          <w:rFonts w:ascii="Times New Roman" w:hAnsi="Times New Roman"/>
          <w:i w:val="0"/>
        </w:rPr>
        <w:t xml:space="preserve"> </w:t>
      </w:r>
      <w:bookmarkEnd w:id="2"/>
    </w:p>
    <w:p w:rsidR="00CC4AD2" w:rsidRPr="004842AD" w:rsidRDefault="00CC4AD2" w:rsidP="00555277">
      <w:pPr>
        <w:pStyle w:val="a3"/>
        <w:keepNext/>
        <w:keepLines/>
        <w:numPr>
          <w:ilvl w:val="1"/>
          <w:numId w:val="22"/>
        </w:numPr>
        <w:spacing w:before="120" w:after="120" w:line="240" w:lineRule="auto"/>
        <w:ind w:left="426" w:hanging="426"/>
        <w:contextualSpacing w:val="0"/>
        <w:jc w:val="both"/>
        <w:rPr>
          <w:rFonts w:ascii="Times New Roman" w:hAnsi="Times New Roman"/>
          <w:sz w:val="28"/>
          <w:szCs w:val="28"/>
        </w:rPr>
      </w:pPr>
      <w:r w:rsidRPr="004842AD">
        <w:rPr>
          <w:rFonts w:ascii="Times New Roman" w:hAnsi="Times New Roman"/>
          <w:sz w:val="28"/>
          <w:szCs w:val="28"/>
        </w:rPr>
        <w:t xml:space="preserve">Основанием для проведения работы является постановление администрации города Перми от </w:t>
      </w:r>
      <w:r w:rsidR="003B3C9B">
        <w:rPr>
          <w:rFonts w:ascii="Times New Roman" w:hAnsi="Times New Roman"/>
          <w:sz w:val="28"/>
          <w:szCs w:val="28"/>
        </w:rPr>
        <w:t>27.12.20</w:t>
      </w:r>
      <w:r w:rsidR="004842AD" w:rsidRPr="004842AD">
        <w:rPr>
          <w:rFonts w:ascii="Times New Roman" w:hAnsi="Times New Roman"/>
          <w:sz w:val="28"/>
          <w:szCs w:val="28"/>
        </w:rPr>
        <w:t>17</w:t>
      </w:r>
      <w:r w:rsidRPr="004842AD">
        <w:rPr>
          <w:rFonts w:ascii="Times New Roman" w:hAnsi="Times New Roman"/>
          <w:sz w:val="28"/>
          <w:szCs w:val="28"/>
        </w:rPr>
        <w:t xml:space="preserve"> № </w:t>
      </w:r>
      <w:r w:rsidR="00A61040">
        <w:rPr>
          <w:rFonts w:ascii="Times New Roman" w:hAnsi="Times New Roman"/>
          <w:sz w:val="28"/>
          <w:szCs w:val="28"/>
        </w:rPr>
        <w:t>1211</w:t>
      </w:r>
      <w:r w:rsidR="00C52EDE">
        <w:rPr>
          <w:rFonts w:ascii="Times New Roman" w:hAnsi="Times New Roman"/>
          <w:sz w:val="28"/>
          <w:szCs w:val="28"/>
        </w:rPr>
        <w:t xml:space="preserve"> «О</w:t>
      </w:r>
      <w:r w:rsidRPr="004842AD">
        <w:rPr>
          <w:rFonts w:ascii="Times New Roman" w:hAnsi="Times New Roman"/>
          <w:sz w:val="28"/>
          <w:szCs w:val="28"/>
        </w:rPr>
        <w:t xml:space="preserve"> подготовке проекта </w:t>
      </w:r>
      <w:r w:rsidR="003B3C9B">
        <w:rPr>
          <w:rFonts w:ascii="Times New Roman" w:hAnsi="Times New Roman"/>
          <w:sz w:val="28"/>
          <w:szCs w:val="28"/>
        </w:rPr>
        <w:t>решения Пермской городской Думы</w:t>
      </w:r>
      <w:r w:rsidR="003B3C9B" w:rsidRPr="003B3C9B">
        <w:rPr>
          <w:rFonts w:ascii="Times New Roman" w:hAnsi="Times New Roman"/>
          <w:sz w:val="28"/>
          <w:szCs w:val="28"/>
        </w:rPr>
        <w:t xml:space="preserve"> </w:t>
      </w:r>
      <w:r w:rsidR="003B3C9B" w:rsidRPr="004842AD">
        <w:rPr>
          <w:rFonts w:ascii="Times New Roman" w:hAnsi="Times New Roman"/>
          <w:sz w:val="28"/>
          <w:szCs w:val="28"/>
        </w:rPr>
        <w:t>от 17.12.2010 № 205</w:t>
      </w:r>
      <w:r w:rsidR="003B3C9B">
        <w:rPr>
          <w:rFonts w:ascii="Times New Roman" w:hAnsi="Times New Roman"/>
          <w:sz w:val="28"/>
          <w:szCs w:val="28"/>
        </w:rPr>
        <w:t xml:space="preserve"> «Об утверждении </w:t>
      </w:r>
      <w:r w:rsidRPr="004842AD">
        <w:rPr>
          <w:rFonts w:ascii="Times New Roman" w:hAnsi="Times New Roman"/>
          <w:sz w:val="28"/>
          <w:szCs w:val="28"/>
        </w:rPr>
        <w:t>Генераль</w:t>
      </w:r>
      <w:r w:rsidR="003B3C9B">
        <w:rPr>
          <w:rFonts w:ascii="Times New Roman" w:hAnsi="Times New Roman"/>
          <w:sz w:val="28"/>
          <w:szCs w:val="28"/>
        </w:rPr>
        <w:t>ного</w:t>
      </w:r>
      <w:r w:rsidRPr="004842AD">
        <w:rPr>
          <w:rFonts w:ascii="Times New Roman" w:hAnsi="Times New Roman"/>
          <w:sz w:val="28"/>
          <w:szCs w:val="28"/>
        </w:rPr>
        <w:t xml:space="preserve"> план</w:t>
      </w:r>
      <w:r w:rsidR="003B3C9B">
        <w:rPr>
          <w:rFonts w:ascii="Times New Roman" w:hAnsi="Times New Roman"/>
          <w:sz w:val="28"/>
          <w:szCs w:val="28"/>
        </w:rPr>
        <w:t>а</w:t>
      </w:r>
      <w:r w:rsidRPr="004842AD">
        <w:rPr>
          <w:rFonts w:ascii="Times New Roman" w:hAnsi="Times New Roman"/>
          <w:sz w:val="28"/>
          <w:szCs w:val="28"/>
        </w:rPr>
        <w:t xml:space="preserve"> города Пер</w:t>
      </w:r>
      <w:r w:rsidR="003B3C9B">
        <w:rPr>
          <w:rFonts w:ascii="Times New Roman" w:hAnsi="Times New Roman"/>
          <w:sz w:val="28"/>
          <w:szCs w:val="28"/>
        </w:rPr>
        <w:t>ми»</w:t>
      </w:r>
    </w:p>
    <w:p w:rsidR="00B04B79" w:rsidRPr="0094506E" w:rsidRDefault="00CC4AD2" w:rsidP="0094506E">
      <w:pPr>
        <w:pStyle w:val="a3"/>
        <w:keepNext/>
        <w:keepLines/>
        <w:numPr>
          <w:ilvl w:val="1"/>
          <w:numId w:val="22"/>
        </w:numPr>
        <w:spacing w:before="120" w:after="120" w:line="240" w:lineRule="auto"/>
        <w:ind w:left="426" w:hanging="284"/>
        <w:contextualSpacing w:val="0"/>
        <w:jc w:val="both"/>
        <w:rPr>
          <w:rFonts w:ascii="Times New Roman" w:hAnsi="Times New Roman"/>
          <w:sz w:val="28"/>
          <w:szCs w:val="28"/>
        </w:rPr>
      </w:pPr>
      <w:r w:rsidRPr="0094506E">
        <w:rPr>
          <w:rFonts w:ascii="Times New Roman" w:hAnsi="Times New Roman"/>
          <w:sz w:val="28"/>
          <w:szCs w:val="28"/>
        </w:rPr>
        <w:t xml:space="preserve">Исходными данными для </w:t>
      </w:r>
      <w:r w:rsidR="0094506E" w:rsidRPr="0094506E">
        <w:rPr>
          <w:rFonts w:ascii="Times New Roman" w:hAnsi="Times New Roman"/>
          <w:sz w:val="28"/>
          <w:szCs w:val="28"/>
        </w:rPr>
        <w:t>проведения работы являются</w:t>
      </w:r>
      <w:r w:rsidR="0094506E">
        <w:rPr>
          <w:rFonts w:ascii="Times New Roman" w:hAnsi="Times New Roman"/>
          <w:sz w:val="28"/>
          <w:szCs w:val="28"/>
        </w:rPr>
        <w:t xml:space="preserve"> п</w:t>
      </w:r>
      <w:r w:rsidR="00E04D39" w:rsidRPr="0094506E">
        <w:rPr>
          <w:rFonts w:ascii="Times New Roman" w:hAnsi="Times New Roman"/>
          <w:sz w:val="28"/>
          <w:szCs w:val="28"/>
        </w:rPr>
        <w:t xml:space="preserve">оступившие </w:t>
      </w:r>
      <w:r w:rsidRPr="0094506E">
        <w:rPr>
          <w:rFonts w:ascii="Times New Roman" w:hAnsi="Times New Roman"/>
          <w:sz w:val="28"/>
          <w:szCs w:val="28"/>
        </w:rPr>
        <w:t>предл</w:t>
      </w:r>
      <w:r w:rsidRPr="0094506E">
        <w:rPr>
          <w:rFonts w:ascii="Times New Roman" w:hAnsi="Times New Roman"/>
          <w:sz w:val="28"/>
          <w:szCs w:val="28"/>
        </w:rPr>
        <w:t>о</w:t>
      </w:r>
      <w:r w:rsidRPr="0094506E">
        <w:rPr>
          <w:rFonts w:ascii="Times New Roman" w:hAnsi="Times New Roman"/>
          <w:sz w:val="28"/>
          <w:szCs w:val="28"/>
        </w:rPr>
        <w:t xml:space="preserve">жения </w:t>
      </w:r>
      <w:r w:rsidR="00A02A39" w:rsidRPr="0094506E">
        <w:rPr>
          <w:rFonts w:ascii="Times New Roman" w:hAnsi="Times New Roman"/>
          <w:sz w:val="28"/>
          <w:szCs w:val="28"/>
        </w:rPr>
        <w:t xml:space="preserve">от </w:t>
      </w:r>
      <w:r w:rsidR="00A61040" w:rsidRPr="0094506E">
        <w:rPr>
          <w:rFonts w:ascii="Times New Roman" w:hAnsi="Times New Roman"/>
          <w:sz w:val="28"/>
          <w:szCs w:val="28"/>
        </w:rPr>
        <w:t>департамента жилищно-коммунального хозяйства</w:t>
      </w:r>
      <w:r w:rsidR="00A02A39" w:rsidRPr="0094506E">
        <w:rPr>
          <w:rFonts w:ascii="Times New Roman" w:hAnsi="Times New Roman"/>
          <w:sz w:val="28"/>
          <w:szCs w:val="28"/>
        </w:rPr>
        <w:t xml:space="preserve"> администрации города Перми </w:t>
      </w:r>
      <w:r w:rsidRPr="0094506E">
        <w:rPr>
          <w:rFonts w:ascii="Times New Roman" w:hAnsi="Times New Roman"/>
          <w:sz w:val="28"/>
          <w:szCs w:val="28"/>
        </w:rPr>
        <w:t>о внесении изменений в Ге</w:t>
      </w:r>
      <w:r w:rsidR="007E7E2F" w:rsidRPr="0094506E">
        <w:rPr>
          <w:rFonts w:ascii="Times New Roman" w:hAnsi="Times New Roman"/>
          <w:sz w:val="28"/>
          <w:szCs w:val="28"/>
        </w:rPr>
        <w:t>неральный план города Перми (</w:t>
      </w:r>
      <w:r w:rsidR="00A02A39" w:rsidRPr="0094506E">
        <w:rPr>
          <w:rFonts w:ascii="Times New Roman" w:hAnsi="Times New Roman"/>
          <w:sz w:val="28"/>
          <w:szCs w:val="28"/>
        </w:rPr>
        <w:t>пись</w:t>
      </w:r>
      <w:r w:rsidR="00A61040" w:rsidRPr="0094506E">
        <w:rPr>
          <w:rFonts w:ascii="Times New Roman" w:hAnsi="Times New Roman"/>
          <w:sz w:val="28"/>
          <w:szCs w:val="28"/>
        </w:rPr>
        <w:t>мо от 06.12</w:t>
      </w:r>
      <w:r w:rsidR="00A02A39" w:rsidRPr="0094506E">
        <w:rPr>
          <w:rFonts w:ascii="Times New Roman" w:hAnsi="Times New Roman"/>
          <w:sz w:val="28"/>
          <w:szCs w:val="28"/>
        </w:rPr>
        <w:t xml:space="preserve">.2017 № </w:t>
      </w:r>
      <w:r w:rsidR="00A61040" w:rsidRPr="0094506E">
        <w:rPr>
          <w:rFonts w:ascii="Times New Roman" w:hAnsi="Times New Roman"/>
          <w:sz w:val="28"/>
          <w:szCs w:val="28"/>
        </w:rPr>
        <w:t>СЭД-059-04-01-13-И-197).</w:t>
      </w:r>
    </w:p>
    <w:p w:rsidR="009E569F" w:rsidRPr="009E569F" w:rsidRDefault="009E569F" w:rsidP="009E569F">
      <w:pPr>
        <w:keepNext/>
        <w:keepLines/>
        <w:spacing w:before="120" w:after="120" w:line="240" w:lineRule="auto"/>
        <w:ind w:left="567" w:hanging="567"/>
        <w:jc w:val="both"/>
        <w:rPr>
          <w:rFonts w:ascii="Times New Roman" w:hAnsi="Times New Roman"/>
          <w:sz w:val="28"/>
          <w:szCs w:val="28"/>
          <w:highlight w:val="yellow"/>
        </w:rPr>
      </w:pPr>
    </w:p>
    <w:p w:rsidR="0002197B" w:rsidRPr="00D97CF3" w:rsidRDefault="00B04B79" w:rsidP="00D97CF3">
      <w:pPr>
        <w:pStyle w:val="2"/>
        <w:rPr>
          <w:rFonts w:ascii="Times New Roman" w:hAnsi="Times New Roman"/>
          <w:i w:val="0"/>
        </w:rPr>
      </w:pPr>
      <w:bookmarkStart w:id="4" w:name="_Toc216768650"/>
      <w:bookmarkStart w:id="5" w:name="_Toc504407590"/>
      <w:bookmarkEnd w:id="3"/>
      <w:r w:rsidRPr="00D97CF3">
        <w:rPr>
          <w:rFonts w:ascii="Times New Roman" w:hAnsi="Times New Roman"/>
          <w:i w:val="0"/>
        </w:rPr>
        <w:t xml:space="preserve">2. </w:t>
      </w:r>
      <w:r w:rsidR="0002197B" w:rsidRPr="00D97CF3">
        <w:rPr>
          <w:rFonts w:ascii="Times New Roman" w:hAnsi="Times New Roman"/>
          <w:i w:val="0"/>
        </w:rPr>
        <w:t>Нормативные</w:t>
      </w:r>
      <w:bookmarkEnd w:id="4"/>
      <w:r w:rsidR="00E73976" w:rsidRPr="00D97CF3">
        <w:rPr>
          <w:rFonts w:ascii="Times New Roman" w:hAnsi="Times New Roman"/>
          <w:i w:val="0"/>
        </w:rPr>
        <w:t xml:space="preserve"> документы</w:t>
      </w:r>
      <w:bookmarkEnd w:id="5"/>
    </w:p>
    <w:p w:rsidR="006D3B90" w:rsidRPr="00E73976" w:rsidRDefault="006D3B90" w:rsidP="00555277">
      <w:pPr>
        <w:pStyle w:val="a3"/>
        <w:keepNext/>
        <w:keepLines/>
        <w:numPr>
          <w:ilvl w:val="1"/>
          <w:numId w:val="23"/>
        </w:numPr>
        <w:spacing w:before="120" w:after="120" w:line="240" w:lineRule="auto"/>
        <w:contextualSpacing w:val="0"/>
        <w:jc w:val="both"/>
        <w:rPr>
          <w:rFonts w:ascii="Times New Roman" w:hAnsi="Times New Roman"/>
          <w:sz w:val="28"/>
          <w:szCs w:val="28"/>
        </w:rPr>
      </w:pPr>
      <w:bookmarkStart w:id="6" w:name="_Toc216768651"/>
      <w:r w:rsidRPr="00E73976">
        <w:rPr>
          <w:rFonts w:ascii="Times New Roman" w:hAnsi="Times New Roman"/>
          <w:sz w:val="28"/>
          <w:szCs w:val="28"/>
        </w:rPr>
        <w:t xml:space="preserve">Градостроительный кодекс Российской Федерации от 29 декабря 2004 г. </w:t>
      </w:r>
      <w:r w:rsidR="003F3CA8">
        <w:rPr>
          <w:rFonts w:ascii="Times New Roman" w:hAnsi="Times New Roman"/>
          <w:sz w:val="28"/>
          <w:szCs w:val="28"/>
        </w:rPr>
        <w:br/>
      </w:r>
      <w:r w:rsidRPr="00E73976">
        <w:rPr>
          <w:rFonts w:ascii="Times New Roman" w:hAnsi="Times New Roman"/>
          <w:sz w:val="28"/>
          <w:szCs w:val="28"/>
        </w:rPr>
        <w:t>№ 190-ФЗ</w:t>
      </w:r>
      <w:r w:rsidR="00E04D39" w:rsidRPr="00E73976">
        <w:rPr>
          <w:rFonts w:ascii="Times New Roman" w:hAnsi="Times New Roman"/>
          <w:sz w:val="28"/>
          <w:szCs w:val="28"/>
        </w:rPr>
        <w:t>;</w:t>
      </w:r>
    </w:p>
    <w:p w:rsidR="006D3B90" w:rsidRPr="00E73976" w:rsidRDefault="006D3B90" w:rsidP="00555277">
      <w:pPr>
        <w:pStyle w:val="a3"/>
        <w:keepNext/>
        <w:keepLines/>
        <w:numPr>
          <w:ilvl w:val="1"/>
          <w:numId w:val="23"/>
        </w:numPr>
        <w:spacing w:before="120" w:after="120" w:line="240" w:lineRule="auto"/>
        <w:contextualSpacing w:val="0"/>
        <w:jc w:val="both"/>
        <w:rPr>
          <w:rFonts w:ascii="Times New Roman" w:hAnsi="Times New Roman"/>
          <w:sz w:val="28"/>
          <w:szCs w:val="28"/>
        </w:rPr>
      </w:pPr>
      <w:r w:rsidRPr="00E73976">
        <w:rPr>
          <w:rFonts w:ascii="Times New Roman" w:hAnsi="Times New Roman"/>
          <w:sz w:val="28"/>
          <w:szCs w:val="28"/>
        </w:rPr>
        <w:t>Земельный кодекс Российской Федерации от 25 октября 2001 г. № 136-ФЗ</w:t>
      </w:r>
      <w:r w:rsidR="00E04D39" w:rsidRPr="00E73976">
        <w:rPr>
          <w:rFonts w:ascii="Times New Roman" w:hAnsi="Times New Roman"/>
          <w:sz w:val="28"/>
          <w:szCs w:val="28"/>
        </w:rPr>
        <w:t>;</w:t>
      </w:r>
    </w:p>
    <w:p w:rsidR="006D3B90" w:rsidRPr="00E73976" w:rsidRDefault="006D3B90" w:rsidP="00555277">
      <w:pPr>
        <w:pStyle w:val="a3"/>
        <w:keepNext/>
        <w:keepLines/>
        <w:numPr>
          <w:ilvl w:val="1"/>
          <w:numId w:val="23"/>
        </w:numPr>
        <w:spacing w:before="120" w:after="120" w:line="240" w:lineRule="auto"/>
        <w:contextualSpacing w:val="0"/>
        <w:jc w:val="both"/>
        <w:rPr>
          <w:rFonts w:ascii="Times New Roman" w:hAnsi="Times New Roman"/>
          <w:sz w:val="28"/>
          <w:szCs w:val="28"/>
        </w:rPr>
      </w:pPr>
      <w:r w:rsidRPr="00E73976">
        <w:rPr>
          <w:rFonts w:ascii="Times New Roman" w:hAnsi="Times New Roman"/>
          <w:sz w:val="28"/>
          <w:szCs w:val="28"/>
        </w:rPr>
        <w:t>Федеральный закон от 06.10.2003 № 131 -ФЗ «Об общих принципах организ</w:t>
      </w:r>
      <w:r w:rsidRPr="00E73976">
        <w:rPr>
          <w:rFonts w:ascii="Times New Roman" w:hAnsi="Times New Roman"/>
          <w:sz w:val="28"/>
          <w:szCs w:val="28"/>
        </w:rPr>
        <w:t>а</w:t>
      </w:r>
      <w:r w:rsidRPr="00E73976">
        <w:rPr>
          <w:rFonts w:ascii="Times New Roman" w:hAnsi="Times New Roman"/>
          <w:sz w:val="28"/>
          <w:szCs w:val="28"/>
        </w:rPr>
        <w:t>ции местного самоуправления в Российской Федерации»</w:t>
      </w:r>
      <w:r w:rsidR="00E04D39" w:rsidRPr="00E73976">
        <w:rPr>
          <w:rFonts w:ascii="Times New Roman" w:hAnsi="Times New Roman"/>
          <w:sz w:val="28"/>
          <w:szCs w:val="28"/>
        </w:rPr>
        <w:t>;</w:t>
      </w:r>
    </w:p>
    <w:p w:rsidR="00E04D39" w:rsidRPr="00FC5594" w:rsidRDefault="00E04D39" w:rsidP="00555277">
      <w:pPr>
        <w:pStyle w:val="a3"/>
        <w:keepNext/>
        <w:keepLines/>
        <w:numPr>
          <w:ilvl w:val="1"/>
          <w:numId w:val="23"/>
        </w:numPr>
        <w:spacing w:before="120" w:after="120" w:line="240" w:lineRule="auto"/>
        <w:contextualSpacing w:val="0"/>
        <w:jc w:val="both"/>
        <w:rPr>
          <w:rFonts w:ascii="Times New Roman" w:hAnsi="Times New Roman"/>
          <w:sz w:val="28"/>
          <w:szCs w:val="28"/>
        </w:rPr>
      </w:pPr>
      <w:r w:rsidRPr="00FC5594">
        <w:rPr>
          <w:rFonts w:ascii="Times New Roman" w:hAnsi="Times New Roman"/>
          <w:sz w:val="28"/>
          <w:szCs w:val="28"/>
        </w:rPr>
        <w:t>Федеральный закон от 27 декабря 2002 г. N 184-ФЗ "О техническом регулир</w:t>
      </w:r>
      <w:r w:rsidRPr="00FC5594">
        <w:rPr>
          <w:rFonts w:ascii="Times New Roman" w:hAnsi="Times New Roman"/>
          <w:sz w:val="28"/>
          <w:szCs w:val="28"/>
        </w:rPr>
        <w:t>о</w:t>
      </w:r>
      <w:r w:rsidRPr="00FC5594">
        <w:rPr>
          <w:rFonts w:ascii="Times New Roman" w:hAnsi="Times New Roman"/>
          <w:sz w:val="28"/>
          <w:szCs w:val="28"/>
        </w:rPr>
        <w:t>вании»;</w:t>
      </w:r>
    </w:p>
    <w:p w:rsidR="006D3B90" w:rsidRPr="00E73976" w:rsidRDefault="006D3B90" w:rsidP="00555277">
      <w:pPr>
        <w:pStyle w:val="a3"/>
        <w:keepNext/>
        <w:keepLines/>
        <w:numPr>
          <w:ilvl w:val="1"/>
          <w:numId w:val="23"/>
        </w:numPr>
        <w:spacing w:before="120" w:after="120" w:line="240" w:lineRule="auto"/>
        <w:contextualSpacing w:val="0"/>
        <w:jc w:val="both"/>
        <w:rPr>
          <w:rFonts w:ascii="Times New Roman" w:hAnsi="Times New Roman"/>
          <w:sz w:val="28"/>
          <w:szCs w:val="28"/>
        </w:rPr>
      </w:pPr>
      <w:r w:rsidRPr="00E73976">
        <w:rPr>
          <w:rFonts w:ascii="Times New Roman" w:hAnsi="Times New Roman"/>
          <w:sz w:val="28"/>
          <w:szCs w:val="28"/>
        </w:rPr>
        <w:t xml:space="preserve">Федеральный </w:t>
      </w:r>
      <w:r w:rsidR="002E540F">
        <w:rPr>
          <w:rFonts w:ascii="Times New Roman" w:hAnsi="Times New Roman"/>
          <w:sz w:val="28"/>
          <w:szCs w:val="28"/>
        </w:rPr>
        <w:t xml:space="preserve">закон от 30.12.2009 г. № 384-ФЗ </w:t>
      </w:r>
      <w:r w:rsidRPr="00E73976">
        <w:rPr>
          <w:rFonts w:ascii="Times New Roman" w:hAnsi="Times New Roman"/>
          <w:sz w:val="28"/>
          <w:szCs w:val="28"/>
        </w:rPr>
        <w:t>«Технический регламент о безопасности зданий и сооружений»</w:t>
      </w:r>
      <w:r w:rsidR="00E04D39" w:rsidRPr="00E73976">
        <w:rPr>
          <w:rFonts w:ascii="Times New Roman" w:hAnsi="Times New Roman"/>
          <w:sz w:val="28"/>
          <w:szCs w:val="28"/>
        </w:rPr>
        <w:t>;</w:t>
      </w:r>
    </w:p>
    <w:p w:rsidR="006D3B90" w:rsidRPr="007E4BAA" w:rsidRDefault="006D3B90" w:rsidP="00555277">
      <w:pPr>
        <w:pStyle w:val="a3"/>
        <w:keepNext/>
        <w:keepLines/>
        <w:numPr>
          <w:ilvl w:val="1"/>
          <w:numId w:val="23"/>
        </w:numPr>
        <w:spacing w:before="120" w:after="120" w:line="240" w:lineRule="auto"/>
        <w:contextualSpacing w:val="0"/>
        <w:jc w:val="both"/>
        <w:rPr>
          <w:rFonts w:ascii="Times New Roman" w:hAnsi="Times New Roman"/>
          <w:sz w:val="28"/>
          <w:szCs w:val="28"/>
        </w:rPr>
      </w:pPr>
      <w:r w:rsidRPr="007E4BAA">
        <w:rPr>
          <w:rFonts w:ascii="Times New Roman" w:hAnsi="Times New Roman"/>
          <w:sz w:val="28"/>
          <w:szCs w:val="28"/>
        </w:rPr>
        <w:t xml:space="preserve">Приказ Министерства </w:t>
      </w:r>
      <w:r w:rsidR="00E07A4E" w:rsidRPr="007E4BAA">
        <w:rPr>
          <w:rFonts w:ascii="Times New Roman" w:hAnsi="Times New Roman"/>
          <w:sz w:val="28"/>
          <w:szCs w:val="28"/>
        </w:rPr>
        <w:t>строительства и жилищно-коммунального хозяйства Российской Федерации от 30</w:t>
      </w:r>
      <w:r w:rsidR="007E4BAA" w:rsidRPr="007E4BAA">
        <w:rPr>
          <w:rFonts w:ascii="Times New Roman" w:hAnsi="Times New Roman"/>
          <w:sz w:val="28"/>
          <w:szCs w:val="28"/>
        </w:rPr>
        <w:t>.12.2016 г. № 1034/</w:t>
      </w:r>
      <w:proofErr w:type="spellStart"/>
      <w:r w:rsidR="007E4BAA" w:rsidRPr="007E4BAA">
        <w:rPr>
          <w:rFonts w:ascii="Times New Roman" w:hAnsi="Times New Roman"/>
          <w:sz w:val="28"/>
          <w:szCs w:val="28"/>
        </w:rPr>
        <w:t>пр</w:t>
      </w:r>
      <w:proofErr w:type="spellEnd"/>
      <w:r w:rsidRPr="007E4BAA">
        <w:rPr>
          <w:rFonts w:ascii="Times New Roman" w:hAnsi="Times New Roman"/>
          <w:sz w:val="28"/>
          <w:szCs w:val="28"/>
        </w:rPr>
        <w:t xml:space="preserve"> «Об утверждении свода правил «СНиП 2.07.01-89* «Градостроительство. Планировка и застройка г</w:t>
      </w:r>
      <w:r w:rsidRPr="007E4BAA">
        <w:rPr>
          <w:rFonts w:ascii="Times New Roman" w:hAnsi="Times New Roman"/>
          <w:sz w:val="28"/>
          <w:szCs w:val="28"/>
        </w:rPr>
        <w:t>о</w:t>
      </w:r>
      <w:r w:rsidRPr="007E4BAA">
        <w:rPr>
          <w:rFonts w:ascii="Times New Roman" w:hAnsi="Times New Roman"/>
          <w:sz w:val="28"/>
          <w:szCs w:val="28"/>
        </w:rPr>
        <w:t>родских и сельских поселений»</w:t>
      </w:r>
      <w:r w:rsidR="00E04D39" w:rsidRPr="007E4BAA">
        <w:rPr>
          <w:rFonts w:ascii="Times New Roman" w:hAnsi="Times New Roman"/>
          <w:sz w:val="28"/>
          <w:szCs w:val="28"/>
        </w:rPr>
        <w:t>;</w:t>
      </w:r>
    </w:p>
    <w:p w:rsidR="006D3B90" w:rsidRPr="00E73976" w:rsidRDefault="006D3B90" w:rsidP="00555277">
      <w:pPr>
        <w:pStyle w:val="a3"/>
        <w:keepNext/>
        <w:keepLines/>
        <w:numPr>
          <w:ilvl w:val="1"/>
          <w:numId w:val="23"/>
        </w:numPr>
        <w:spacing w:before="120" w:after="120" w:line="240" w:lineRule="auto"/>
        <w:contextualSpacing w:val="0"/>
        <w:jc w:val="both"/>
      </w:pPr>
      <w:r w:rsidRPr="00E73976">
        <w:rPr>
          <w:rFonts w:ascii="Times New Roman" w:hAnsi="Times New Roman"/>
          <w:sz w:val="28"/>
          <w:szCs w:val="28"/>
        </w:rPr>
        <w:t>Решение Пермской городской Думы от 17.12.10 № 205 «Об утверждении Г</w:t>
      </w:r>
      <w:r w:rsidRPr="00E73976">
        <w:rPr>
          <w:rFonts w:ascii="Times New Roman" w:hAnsi="Times New Roman"/>
          <w:sz w:val="28"/>
          <w:szCs w:val="28"/>
        </w:rPr>
        <w:t>е</w:t>
      </w:r>
      <w:r w:rsidRPr="00E73976">
        <w:rPr>
          <w:rFonts w:ascii="Times New Roman" w:hAnsi="Times New Roman"/>
          <w:sz w:val="28"/>
          <w:szCs w:val="28"/>
        </w:rPr>
        <w:t>нерального плана города Перми»</w:t>
      </w:r>
      <w:r w:rsidR="00E04D39" w:rsidRPr="00E73976">
        <w:rPr>
          <w:rFonts w:ascii="Times New Roman" w:hAnsi="Times New Roman"/>
          <w:sz w:val="28"/>
          <w:szCs w:val="28"/>
        </w:rPr>
        <w:t>;</w:t>
      </w:r>
    </w:p>
    <w:p w:rsidR="006D3B90" w:rsidRPr="004C093B" w:rsidRDefault="006D3B90" w:rsidP="00555277">
      <w:pPr>
        <w:pStyle w:val="a3"/>
        <w:keepNext/>
        <w:keepLines/>
        <w:numPr>
          <w:ilvl w:val="1"/>
          <w:numId w:val="23"/>
        </w:numPr>
        <w:spacing w:before="120" w:after="120" w:line="240" w:lineRule="auto"/>
        <w:contextualSpacing w:val="0"/>
        <w:jc w:val="both"/>
      </w:pPr>
      <w:r w:rsidRPr="00E73976">
        <w:rPr>
          <w:rFonts w:ascii="Times New Roman" w:hAnsi="Times New Roman"/>
          <w:sz w:val="28"/>
          <w:szCs w:val="28"/>
        </w:rPr>
        <w:t>Материалы по обоснованию Генерального плана города Перми</w:t>
      </w:r>
      <w:r w:rsidR="00130B22">
        <w:rPr>
          <w:rFonts w:ascii="Times New Roman" w:hAnsi="Times New Roman"/>
          <w:sz w:val="28"/>
          <w:szCs w:val="28"/>
        </w:rPr>
        <w:t xml:space="preserve"> (далее – Ген</w:t>
      </w:r>
      <w:r w:rsidR="00130B22">
        <w:rPr>
          <w:rFonts w:ascii="Times New Roman" w:hAnsi="Times New Roman"/>
          <w:sz w:val="28"/>
          <w:szCs w:val="28"/>
        </w:rPr>
        <w:t>е</w:t>
      </w:r>
      <w:r w:rsidR="00130B22">
        <w:rPr>
          <w:rFonts w:ascii="Times New Roman" w:hAnsi="Times New Roman"/>
          <w:sz w:val="28"/>
          <w:szCs w:val="28"/>
        </w:rPr>
        <w:t>ральный план)</w:t>
      </w:r>
      <w:r w:rsidRPr="00E73976">
        <w:rPr>
          <w:rFonts w:ascii="Times New Roman" w:hAnsi="Times New Roman"/>
          <w:sz w:val="28"/>
          <w:szCs w:val="28"/>
        </w:rPr>
        <w:t>, утверждённого решением Пермской городской Думы от 17.12.10 № 205, включая материалы, определённые пунктом 13 главы 1 Ген</w:t>
      </w:r>
      <w:r w:rsidRPr="00E73976">
        <w:rPr>
          <w:rFonts w:ascii="Times New Roman" w:hAnsi="Times New Roman"/>
          <w:sz w:val="28"/>
          <w:szCs w:val="28"/>
        </w:rPr>
        <w:t>е</w:t>
      </w:r>
      <w:r w:rsidRPr="00E73976">
        <w:rPr>
          <w:rFonts w:ascii="Times New Roman" w:hAnsi="Times New Roman"/>
          <w:sz w:val="28"/>
          <w:szCs w:val="28"/>
        </w:rPr>
        <w:t>рального плана – результаты научно-исследовательской работы «Предлож</w:t>
      </w:r>
      <w:r w:rsidRPr="00E73976">
        <w:rPr>
          <w:rFonts w:ascii="Times New Roman" w:hAnsi="Times New Roman"/>
          <w:sz w:val="28"/>
          <w:szCs w:val="28"/>
        </w:rPr>
        <w:t>е</w:t>
      </w:r>
      <w:r w:rsidRPr="00E73976">
        <w:rPr>
          <w:rFonts w:ascii="Times New Roman" w:hAnsi="Times New Roman"/>
          <w:sz w:val="28"/>
          <w:szCs w:val="28"/>
        </w:rPr>
        <w:t>ния к проекту Генерального плана «Стратегический мастер-</w:t>
      </w:r>
      <w:r w:rsidRPr="00E73976">
        <w:t xml:space="preserve"> </w:t>
      </w:r>
      <w:r w:rsidRPr="00E73976">
        <w:rPr>
          <w:rFonts w:ascii="Times New Roman" w:hAnsi="Times New Roman"/>
          <w:sz w:val="28"/>
          <w:szCs w:val="28"/>
        </w:rPr>
        <w:t>план города Пе</w:t>
      </w:r>
      <w:r w:rsidRPr="00E73976">
        <w:rPr>
          <w:rFonts w:ascii="Times New Roman" w:hAnsi="Times New Roman"/>
          <w:sz w:val="28"/>
          <w:szCs w:val="28"/>
        </w:rPr>
        <w:t>р</w:t>
      </w:r>
      <w:r w:rsidRPr="00E73976">
        <w:rPr>
          <w:rFonts w:ascii="Times New Roman" w:hAnsi="Times New Roman"/>
          <w:sz w:val="28"/>
          <w:szCs w:val="28"/>
        </w:rPr>
        <w:t>ми»»</w:t>
      </w:r>
      <w:r w:rsidR="00E04D39" w:rsidRPr="00E73976">
        <w:rPr>
          <w:rFonts w:ascii="Times New Roman" w:hAnsi="Times New Roman"/>
          <w:sz w:val="28"/>
          <w:szCs w:val="28"/>
        </w:rPr>
        <w:t>;</w:t>
      </w:r>
    </w:p>
    <w:p w:rsidR="004C093B" w:rsidRPr="00E73976" w:rsidRDefault="004C093B" w:rsidP="00555277">
      <w:pPr>
        <w:pStyle w:val="a3"/>
        <w:keepNext/>
        <w:keepLines/>
        <w:numPr>
          <w:ilvl w:val="1"/>
          <w:numId w:val="23"/>
        </w:numPr>
        <w:spacing w:before="120" w:after="120" w:line="240" w:lineRule="auto"/>
        <w:contextualSpacing w:val="0"/>
        <w:jc w:val="both"/>
      </w:pPr>
      <w:r w:rsidRPr="005F2369">
        <w:rPr>
          <w:rFonts w:ascii="Times New Roman" w:hAnsi="Times New Roman"/>
          <w:sz w:val="28"/>
          <w:szCs w:val="28"/>
        </w:rPr>
        <w:lastRenderedPageBreak/>
        <w:t>Програм</w:t>
      </w:r>
      <w:r>
        <w:rPr>
          <w:rFonts w:ascii="Times New Roman" w:hAnsi="Times New Roman"/>
          <w:sz w:val="28"/>
          <w:szCs w:val="28"/>
        </w:rPr>
        <w:t>ма</w:t>
      </w:r>
      <w:r w:rsidRPr="005F2369">
        <w:rPr>
          <w:rFonts w:ascii="Times New Roman" w:hAnsi="Times New Roman"/>
          <w:sz w:val="28"/>
          <w:szCs w:val="28"/>
        </w:rPr>
        <w:t xml:space="preserve"> комплексного развития систем коммунальной инфраструктуры г</w:t>
      </w:r>
      <w:r w:rsidRPr="005F2369">
        <w:rPr>
          <w:rFonts w:ascii="Times New Roman" w:hAnsi="Times New Roman"/>
          <w:sz w:val="28"/>
          <w:szCs w:val="28"/>
        </w:rPr>
        <w:t>о</w:t>
      </w:r>
      <w:r w:rsidRPr="005F2369">
        <w:rPr>
          <w:rFonts w:ascii="Times New Roman" w:hAnsi="Times New Roman"/>
          <w:sz w:val="28"/>
          <w:szCs w:val="28"/>
        </w:rPr>
        <w:t>рода П</w:t>
      </w:r>
      <w:r>
        <w:rPr>
          <w:rFonts w:ascii="Times New Roman" w:hAnsi="Times New Roman"/>
          <w:sz w:val="28"/>
          <w:szCs w:val="28"/>
        </w:rPr>
        <w:t>ерми до 2022 года, утвержденная</w:t>
      </w:r>
      <w:r w:rsidRPr="005F2369">
        <w:rPr>
          <w:rFonts w:ascii="Times New Roman" w:hAnsi="Times New Roman"/>
          <w:sz w:val="28"/>
          <w:szCs w:val="28"/>
        </w:rPr>
        <w:t xml:space="preserve"> Решением Пермской го</w:t>
      </w:r>
      <w:r>
        <w:rPr>
          <w:rFonts w:ascii="Times New Roman" w:hAnsi="Times New Roman"/>
          <w:sz w:val="28"/>
          <w:szCs w:val="28"/>
        </w:rPr>
        <w:t>родской Думы от 27.01.2015 № 8;</w:t>
      </w:r>
    </w:p>
    <w:p w:rsidR="006D3B90" w:rsidRPr="00E73976" w:rsidRDefault="006D3B90" w:rsidP="00555277">
      <w:pPr>
        <w:pStyle w:val="a3"/>
        <w:keepNext/>
        <w:keepLines/>
        <w:numPr>
          <w:ilvl w:val="1"/>
          <w:numId w:val="23"/>
        </w:numPr>
        <w:spacing w:before="120" w:after="120" w:line="240" w:lineRule="auto"/>
        <w:contextualSpacing w:val="0"/>
        <w:jc w:val="both"/>
      </w:pPr>
      <w:r w:rsidRPr="00E73976">
        <w:rPr>
          <w:rFonts w:ascii="Times New Roman" w:hAnsi="Times New Roman"/>
          <w:sz w:val="28"/>
          <w:szCs w:val="28"/>
        </w:rPr>
        <w:t>Решение Пермской городской Думы от 26.06.2007 № 143 «Об утверждении Правил землепользования и застройки города Перми»</w:t>
      </w:r>
      <w:r w:rsidR="00E04D39" w:rsidRPr="00E73976">
        <w:rPr>
          <w:rFonts w:ascii="Times New Roman" w:hAnsi="Times New Roman"/>
          <w:sz w:val="28"/>
          <w:szCs w:val="28"/>
        </w:rPr>
        <w:t>;</w:t>
      </w:r>
    </w:p>
    <w:p w:rsidR="006D3B90" w:rsidRPr="007E4BAA" w:rsidRDefault="006D3B90" w:rsidP="00555277">
      <w:pPr>
        <w:pStyle w:val="a3"/>
        <w:keepNext/>
        <w:keepLines/>
        <w:numPr>
          <w:ilvl w:val="1"/>
          <w:numId w:val="23"/>
        </w:numPr>
        <w:spacing w:before="120" w:after="120" w:line="240" w:lineRule="auto"/>
        <w:contextualSpacing w:val="0"/>
        <w:jc w:val="both"/>
      </w:pPr>
      <w:r w:rsidRPr="007E4BAA">
        <w:rPr>
          <w:rFonts w:ascii="Times New Roman" w:hAnsi="Times New Roman"/>
          <w:sz w:val="28"/>
          <w:szCs w:val="28"/>
        </w:rPr>
        <w:t xml:space="preserve">Постановление администрации города Перми </w:t>
      </w:r>
      <w:r w:rsidR="007E4BAA" w:rsidRPr="007E4BAA">
        <w:rPr>
          <w:rFonts w:ascii="Times New Roman" w:hAnsi="Times New Roman"/>
          <w:sz w:val="28"/>
          <w:szCs w:val="28"/>
        </w:rPr>
        <w:t>от 24.03.2015 № 60</w:t>
      </w:r>
      <w:r w:rsidRPr="007E4BAA">
        <w:rPr>
          <w:rFonts w:ascii="Times New Roman" w:hAnsi="Times New Roman"/>
          <w:sz w:val="28"/>
          <w:szCs w:val="28"/>
        </w:rPr>
        <w:t xml:space="preserve"> «Об утве</w:t>
      </w:r>
      <w:r w:rsidRPr="007E4BAA">
        <w:rPr>
          <w:rFonts w:ascii="Times New Roman" w:hAnsi="Times New Roman"/>
          <w:sz w:val="28"/>
          <w:szCs w:val="28"/>
        </w:rPr>
        <w:t>р</w:t>
      </w:r>
      <w:r w:rsidRPr="007E4BAA">
        <w:rPr>
          <w:rFonts w:ascii="Times New Roman" w:hAnsi="Times New Roman"/>
          <w:sz w:val="28"/>
          <w:szCs w:val="28"/>
        </w:rPr>
        <w:t>ждении Местных нормативов градостроительного проектирования в городе Перми»</w:t>
      </w:r>
      <w:r w:rsidR="00662798" w:rsidRPr="007E4BAA">
        <w:rPr>
          <w:rFonts w:ascii="Times New Roman" w:hAnsi="Times New Roman"/>
          <w:sz w:val="28"/>
          <w:szCs w:val="28"/>
        </w:rPr>
        <w:t>;</w:t>
      </w:r>
    </w:p>
    <w:p w:rsidR="006D3B90" w:rsidRDefault="006D3B90" w:rsidP="00555277">
      <w:pPr>
        <w:pStyle w:val="a3"/>
        <w:keepNext/>
        <w:keepLines/>
        <w:numPr>
          <w:ilvl w:val="1"/>
          <w:numId w:val="23"/>
        </w:numPr>
        <w:spacing w:before="120" w:after="120" w:line="240" w:lineRule="auto"/>
        <w:contextualSpacing w:val="0"/>
        <w:jc w:val="both"/>
        <w:rPr>
          <w:rFonts w:ascii="Times New Roman" w:hAnsi="Times New Roman"/>
          <w:sz w:val="28"/>
          <w:szCs w:val="28"/>
        </w:rPr>
      </w:pPr>
      <w:r w:rsidRPr="00FC5594">
        <w:rPr>
          <w:rFonts w:ascii="Times New Roman" w:hAnsi="Times New Roman"/>
          <w:sz w:val="28"/>
          <w:szCs w:val="28"/>
        </w:rPr>
        <w:t>Порядок принятия решения о подготовке проекта изменений в генеральный план города Перми и Положение о порядке организации и проведения пу</w:t>
      </w:r>
      <w:r w:rsidRPr="00FC5594">
        <w:rPr>
          <w:rFonts w:ascii="Times New Roman" w:hAnsi="Times New Roman"/>
          <w:sz w:val="28"/>
          <w:szCs w:val="28"/>
        </w:rPr>
        <w:t>б</w:t>
      </w:r>
      <w:r w:rsidRPr="00FC5594">
        <w:rPr>
          <w:rFonts w:ascii="Times New Roman" w:hAnsi="Times New Roman"/>
          <w:sz w:val="28"/>
          <w:szCs w:val="28"/>
        </w:rPr>
        <w:t>личных слушаний по обсуждению проекта решения Пермской городской Д</w:t>
      </w:r>
      <w:r w:rsidRPr="00FC5594">
        <w:rPr>
          <w:rFonts w:ascii="Times New Roman" w:hAnsi="Times New Roman"/>
          <w:sz w:val="28"/>
          <w:szCs w:val="28"/>
        </w:rPr>
        <w:t>у</w:t>
      </w:r>
      <w:r w:rsidRPr="00FC5594">
        <w:rPr>
          <w:rFonts w:ascii="Times New Roman" w:hAnsi="Times New Roman"/>
          <w:sz w:val="28"/>
          <w:szCs w:val="28"/>
        </w:rPr>
        <w:t>мы о внесении изменений в Генеральный план города Перми, утверждённые решением Пермской городской Думы от 18.12.2012 № 286</w:t>
      </w:r>
      <w:r w:rsidR="00555277">
        <w:rPr>
          <w:rFonts w:ascii="Times New Roman" w:hAnsi="Times New Roman"/>
          <w:sz w:val="28"/>
          <w:szCs w:val="28"/>
        </w:rPr>
        <w:t>.</w:t>
      </w:r>
    </w:p>
    <w:p w:rsidR="00555277" w:rsidRPr="00FC5594" w:rsidRDefault="00555277" w:rsidP="00555277">
      <w:pPr>
        <w:pStyle w:val="a3"/>
        <w:keepNext/>
        <w:keepLines/>
        <w:spacing w:before="120" w:after="120" w:line="240" w:lineRule="auto"/>
        <w:ind w:left="432"/>
        <w:contextualSpacing w:val="0"/>
        <w:jc w:val="both"/>
        <w:rPr>
          <w:rFonts w:ascii="Times New Roman" w:hAnsi="Times New Roman"/>
          <w:sz w:val="28"/>
          <w:szCs w:val="28"/>
        </w:rPr>
      </w:pPr>
    </w:p>
    <w:p w:rsidR="0002197B" w:rsidRPr="00D97CF3" w:rsidRDefault="00555277" w:rsidP="00D97CF3">
      <w:pPr>
        <w:pStyle w:val="2"/>
        <w:rPr>
          <w:rFonts w:ascii="Times New Roman" w:hAnsi="Times New Roman"/>
          <w:i w:val="0"/>
        </w:rPr>
      </w:pPr>
      <w:bookmarkStart w:id="7" w:name="_Toc216768654"/>
      <w:bookmarkStart w:id="8" w:name="_Toc504407591"/>
      <w:bookmarkEnd w:id="6"/>
      <w:r w:rsidRPr="00D97CF3">
        <w:rPr>
          <w:rFonts w:ascii="Times New Roman" w:hAnsi="Times New Roman"/>
          <w:i w:val="0"/>
        </w:rPr>
        <w:t xml:space="preserve">3. </w:t>
      </w:r>
      <w:r w:rsidR="004C093B" w:rsidRPr="00D97CF3">
        <w:rPr>
          <w:rFonts w:ascii="Times New Roman" w:hAnsi="Times New Roman"/>
          <w:i w:val="0"/>
        </w:rPr>
        <w:t>Цель и задача</w:t>
      </w:r>
      <w:r w:rsidR="0002197B" w:rsidRPr="00D97CF3">
        <w:rPr>
          <w:rFonts w:ascii="Times New Roman" w:hAnsi="Times New Roman"/>
          <w:i w:val="0"/>
        </w:rPr>
        <w:t xml:space="preserve"> </w:t>
      </w:r>
      <w:bookmarkEnd w:id="7"/>
      <w:r w:rsidR="00EF1ABF" w:rsidRPr="00D97CF3">
        <w:rPr>
          <w:rFonts w:ascii="Times New Roman" w:hAnsi="Times New Roman"/>
          <w:i w:val="0"/>
        </w:rPr>
        <w:t>работы</w:t>
      </w:r>
      <w:bookmarkEnd w:id="8"/>
    </w:p>
    <w:p w:rsidR="00C562A6" w:rsidRPr="002E540F" w:rsidRDefault="004C093B" w:rsidP="00555277">
      <w:pPr>
        <w:pStyle w:val="a3"/>
        <w:keepNext/>
        <w:keepLines/>
        <w:numPr>
          <w:ilvl w:val="1"/>
          <w:numId w:val="24"/>
        </w:numPr>
        <w:spacing w:before="120" w:after="120" w:line="240" w:lineRule="auto"/>
        <w:contextualSpacing w:val="0"/>
        <w:jc w:val="both"/>
        <w:rPr>
          <w:rFonts w:ascii="Times New Roman" w:hAnsi="Times New Roman"/>
          <w:sz w:val="28"/>
          <w:szCs w:val="28"/>
        </w:rPr>
      </w:pPr>
      <w:r>
        <w:rPr>
          <w:rFonts w:ascii="Times New Roman" w:hAnsi="Times New Roman"/>
          <w:sz w:val="28"/>
          <w:szCs w:val="28"/>
        </w:rPr>
        <w:t>О</w:t>
      </w:r>
      <w:r w:rsidR="00375DE4" w:rsidRPr="00FD268F">
        <w:rPr>
          <w:rFonts w:ascii="Times New Roman" w:hAnsi="Times New Roman"/>
          <w:sz w:val="28"/>
          <w:szCs w:val="28"/>
        </w:rPr>
        <w:t xml:space="preserve">ценить поступившие предложения </w:t>
      </w:r>
      <w:r w:rsidR="00D97CF3">
        <w:rPr>
          <w:rFonts w:ascii="Times New Roman" w:hAnsi="Times New Roman"/>
          <w:sz w:val="28"/>
          <w:szCs w:val="28"/>
        </w:rPr>
        <w:t>п</w:t>
      </w:r>
      <w:r w:rsidR="00375DE4" w:rsidRPr="00FD268F">
        <w:rPr>
          <w:rFonts w:ascii="Times New Roman" w:hAnsi="Times New Roman"/>
          <w:sz w:val="28"/>
          <w:szCs w:val="28"/>
        </w:rPr>
        <w:t>о внесении изменений в Генераль</w:t>
      </w:r>
      <w:r>
        <w:rPr>
          <w:rFonts w:ascii="Times New Roman" w:hAnsi="Times New Roman"/>
          <w:sz w:val="28"/>
          <w:szCs w:val="28"/>
        </w:rPr>
        <w:t xml:space="preserve">ный план города Перми с позиции </w:t>
      </w:r>
      <w:r w:rsidR="009A7279" w:rsidRPr="004C093B">
        <w:rPr>
          <w:rFonts w:ascii="Times New Roman" w:hAnsi="Times New Roman"/>
          <w:sz w:val="28"/>
          <w:szCs w:val="28"/>
        </w:rPr>
        <w:t>обоснованност</w:t>
      </w:r>
      <w:r w:rsidR="006E43D0" w:rsidRPr="004C093B">
        <w:rPr>
          <w:rFonts w:ascii="Times New Roman" w:hAnsi="Times New Roman"/>
          <w:sz w:val="28"/>
          <w:szCs w:val="28"/>
        </w:rPr>
        <w:t>и</w:t>
      </w:r>
      <w:r w:rsidR="009A7279" w:rsidRPr="004C093B">
        <w:rPr>
          <w:rFonts w:ascii="Times New Roman" w:hAnsi="Times New Roman"/>
          <w:sz w:val="28"/>
          <w:szCs w:val="28"/>
        </w:rPr>
        <w:t xml:space="preserve"> внесения изменений в Ген</w:t>
      </w:r>
      <w:r w:rsidR="009A7279" w:rsidRPr="004C093B">
        <w:rPr>
          <w:rFonts w:ascii="Times New Roman" w:hAnsi="Times New Roman"/>
          <w:sz w:val="28"/>
          <w:szCs w:val="28"/>
        </w:rPr>
        <w:t>е</w:t>
      </w:r>
      <w:r w:rsidR="009A7279" w:rsidRPr="004C093B">
        <w:rPr>
          <w:rFonts w:ascii="Times New Roman" w:hAnsi="Times New Roman"/>
          <w:sz w:val="28"/>
          <w:szCs w:val="28"/>
        </w:rPr>
        <w:t xml:space="preserve">ральный </w:t>
      </w:r>
      <w:hyperlink r:id="rId8" w:history="1">
        <w:r w:rsidR="009A7279" w:rsidRPr="004C093B">
          <w:rPr>
            <w:rFonts w:ascii="Times New Roman" w:hAnsi="Times New Roman"/>
            <w:sz w:val="28"/>
            <w:szCs w:val="28"/>
          </w:rPr>
          <w:t>план</w:t>
        </w:r>
      </w:hyperlink>
      <w:r w:rsidR="009A7279" w:rsidRPr="004C093B">
        <w:rPr>
          <w:rFonts w:ascii="Times New Roman" w:hAnsi="Times New Roman"/>
          <w:sz w:val="28"/>
          <w:szCs w:val="28"/>
        </w:rPr>
        <w:t>.</w:t>
      </w:r>
      <w:r w:rsidR="009A7279" w:rsidRPr="004C093B">
        <w:rPr>
          <w:rFonts w:ascii="Times New Roman" w:hAnsi="Times New Roman"/>
        </w:rPr>
        <w:t xml:space="preserve"> </w:t>
      </w:r>
    </w:p>
    <w:p w:rsidR="002E540F" w:rsidRPr="004C093B" w:rsidRDefault="002E540F" w:rsidP="00555277">
      <w:pPr>
        <w:pStyle w:val="a3"/>
        <w:keepNext/>
        <w:keepLines/>
        <w:numPr>
          <w:ilvl w:val="1"/>
          <w:numId w:val="24"/>
        </w:numPr>
        <w:spacing w:before="120" w:after="120" w:line="240" w:lineRule="auto"/>
        <w:contextualSpacing w:val="0"/>
        <w:jc w:val="both"/>
        <w:rPr>
          <w:rFonts w:ascii="Times New Roman" w:hAnsi="Times New Roman"/>
          <w:sz w:val="28"/>
          <w:szCs w:val="28"/>
        </w:rPr>
      </w:pPr>
      <w:r>
        <w:rPr>
          <w:rFonts w:ascii="Times New Roman" w:hAnsi="Times New Roman"/>
          <w:sz w:val="28"/>
          <w:szCs w:val="28"/>
        </w:rPr>
        <w:t>П</w:t>
      </w:r>
      <w:r w:rsidRPr="00FD268F">
        <w:rPr>
          <w:rFonts w:ascii="Times New Roman" w:hAnsi="Times New Roman"/>
          <w:sz w:val="28"/>
          <w:szCs w:val="28"/>
        </w:rPr>
        <w:t xml:space="preserve">одготовить </w:t>
      </w:r>
      <w:r>
        <w:rPr>
          <w:rFonts w:ascii="Times New Roman" w:hAnsi="Times New Roman"/>
          <w:sz w:val="28"/>
          <w:szCs w:val="28"/>
        </w:rPr>
        <w:t>проект</w:t>
      </w:r>
      <w:r w:rsidRPr="00FD268F">
        <w:rPr>
          <w:rFonts w:ascii="Times New Roman" w:hAnsi="Times New Roman"/>
          <w:sz w:val="28"/>
          <w:szCs w:val="28"/>
        </w:rPr>
        <w:t xml:space="preserve"> изменений в Генеральный план</w:t>
      </w:r>
      <w:r>
        <w:rPr>
          <w:rFonts w:ascii="Times New Roman" w:hAnsi="Times New Roman"/>
          <w:sz w:val="28"/>
          <w:szCs w:val="28"/>
        </w:rPr>
        <w:t>.</w:t>
      </w:r>
    </w:p>
    <w:p w:rsidR="00130760" w:rsidRPr="002E540F" w:rsidRDefault="00130760" w:rsidP="002E540F">
      <w:pPr>
        <w:keepNext/>
        <w:keepLines/>
        <w:spacing w:before="120" w:after="120" w:line="240" w:lineRule="auto"/>
        <w:jc w:val="both"/>
        <w:rPr>
          <w:rFonts w:ascii="Times New Roman" w:hAnsi="Times New Roman"/>
          <w:sz w:val="28"/>
          <w:szCs w:val="28"/>
        </w:rPr>
      </w:pPr>
    </w:p>
    <w:p w:rsidR="00650C49" w:rsidRDefault="00650C49" w:rsidP="00650C49">
      <w:pPr>
        <w:pStyle w:val="a3"/>
        <w:keepNext/>
        <w:keepLines/>
        <w:spacing w:before="120" w:after="120" w:line="240" w:lineRule="auto"/>
        <w:ind w:left="360"/>
        <w:contextualSpacing w:val="0"/>
        <w:jc w:val="both"/>
        <w:rPr>
          <w:rFonts w:ascii="Times New Roman" w:hAnsi="Times New Roman"/>
          <w:sz w:val="28"/>
          <w:szCs w:val="28"/>
        </w:rPr>
      </w:pPr>
    </w:p>
    <w:p w:rsidR="00650C49" w:rsidRDefault="00650C49" w:rsidP="00650C49">
      <w:pPr>
        <w:pStyle w:val="a3"/>
        <w:keepNext/>
        <w:keepLines/>
        <w:spacing w:before="120" w:after="120" w:line="240" w:lineRule="auto"/>
        <w:ind w:left="360"/>
        <w:contextualSpacing w:val="0"/>
        <w:jc w:val="both"/>
        <w:rPr>
          <w:rFonts w:ascii="Times New Roman" w:hAnsi="Times New Roman"/>
          <w:sz w:val="28"/>
          <w:szCs w:val="28"/>
        </w:rPr>
      </w:pPr>
    </w:p>
    <w:p w:rsidR="00A61040" w:rsidRDefault="00A61040" w:rsidP="00650C49">
      <w:pPr>
        <w:pStyle w:val="a3"/>
        <w:keepNext/>
        <w:keepLines/>
        <w:spacing w:before="120" w:after="120" w:line="240" w:lineRule="auto"/>
        <w:ind w:left="360"/>
        <w:contextualSpacing w:val="0"/>
        <w:jc w:val="both"/>
        <w:rPr>
          <w:rFonts w:ascii="Times New Roman" w:hAnsi="Times New Roman"/>
          <w:sz w:val="28"/>
          <w:szCs w:val="28"/>
        </w:rPr>
      </w:pPr>
    </w:p>
    <w:p w:rsidR="00A61040" w:rsidRDefault="00A61040" w:rsidP="00650C49">
      <w:pPr>
        <w:pStyle w:val="a3"/>
        <w:keepNext/>
        <w:keepLines/>
        <w:spacing w:before="120" w:after="120" w:line="240" w:lineRule="auto"/>
        <w:ind w:left="360"/>
        <w:contextualSpacing w:val="0"/>
        <w:jc w:val="both"/>
        <w:rPr>
          <w:rFonts w:ascii="Times New Roman" w:hAnsi="Times New Roman"/>
          <w:sz w:val="28"/>
          <w:szCs w:val="28"/>
        </w:rPr>
      </w:pPr>
    </w:p>
    <w:p w:rsidR="00130B22" w:rsidRDefault="00130B22">
      <w:pPr>
        <w:spacing w:after="0" w:line="240" w:lineRule="auto"/>
        <w:rPr>
          <w:rFonts w:ascii="Times New Roman" w:hAnsi="Times New Roman"/>
          <w:sz w:val="28"/>
          <w:szCs w:val="28"/>
        </w:rPr>
      </w:pPr>
      <w:r>
        <w:rPr>
          <w:rFonts w:ascii="Times New Roman" w:hAnsi="Times New Roman"/>
          <w:sz w:val="28"/>
          <w:szCs w:val="28"/>
        </w:rPr>
        <w:br w:type="page"/>
      </w:r>
    </w:p>
    <w:p w:rsidR="00010F63" w:rsidRPr="00735DC4" w:rsidRDefault="00010F63" w:rsidP="00735DC4">
      <w:pPr>
        <w:pStyle w:val="10"/>
        <w:rPr>
          <w:rFonts w:ascii="Times New Roman" w:hAnsi="Times New Roman"/>
          <w:color w:val="auto"/>
        </w:rPr>
      </w:pPr>
      <w:bookmarkStart w:id="9" w:name="_Toc504407592"/>
      <w:r w:rsidRPr="00735DC4">
        <w:rPr>
          <w:rFonts w:ascii="Times New Roman" w:hAnsi="Times New Roman"/>
          <w:color w:val="auto"/>
        </w:rPr>
        <w:lastRenderedPageBreak/>
        <w:t>ВВЕДЕНИЕ</w:t>
      </w:r>
      <w:bookmarkEnd w:id="9"/>
    </w:p>
    <w:p w:rsidR="00B04B79" w:rsidRDefault="00010F63" w:rsidP="00476CC5">
      <w:pPr>
        <w:jc w:val="both"/>
        <w:rPr>
          <w:rFonts w:ascii="Times New Roman" w:hAnsi="Times New Roman"/>
          <w:sz w:val="28"/>
          <w:szCs w:val="28"/>
        </w:rPr>
      </w:pPr>
      <w:r w:rsidRPr="00B04B79">
        <w:rPr>
          <w:rFonts w:ascii="Times New Roman" w:hAnsi="Times New Roman"/>
          <w:sz w:val="28"/>
          <w:szCs w:val="28"/>
        </w:rPr>
        <w:t>Предложения о внесении изменений в Генеральный план города Перми поступ</w:t>
      </w:r>
      <w:r w:rsidRPr="00B04B79">
        <w:rPr>
          <w:rFonts w:ascii="Times New Roman" w:hAnsi="Times New Roman"/>
          <w:sz w:val="28"/>
          <w:szCs w:val="28"/>
        </w:rPr>
        <w:t>и</w:t>
      </w:r>
      <w:r w:rsidRPr="00B04B79">
        <w:rPr>
          <w:rFonts w:ascii="Times New Roman" w:hAnsi="Times New Roman"/>
          <w:sz w:val="28"/>
          <w:szCs w:val="28"/>
        </w:rPr>
        <w:t>ли в отношении развития объектов капитального строительства инженерной и</w:t>
      </w:r>
      <w:r w:rsidRPr="00B04B79">
        <w:rPr>
          <w:rFonts w:ascii="Times New Roman" w:hAnsi="Times New Roman"/>
          <w:sz w:val="28"/>
          <w:szCs w:val="28"/>
        </w:rPr>
        <w:t>н</w:t>
      </w:r>
      <w:r w:rsidRPr="00B04B79">
        <w:rPr>
          <w:rFonts w:ascii="Times New Roman" w:hAnsi="Times New Roman"/>
          <w:sz w:val="28"/>
          <w:szCs w:val="28"/>
        </w:rPr>
        <w:t>фраструктуры</w:t>
      </w:r>
      <w:r w:rsidR="00DB696E" w:rsidRPr="00B04B79">
        <w:rPr>
          <w:rFonts w:ascii="Times New Roman" w:hAnsi="Times New Roman"/>
          <w:sz w:val="28"/>
          <w:szCs w:val="28"/>
        </w:rPr>
        <w:t>, в том числе линейных объектов.</w:t>
      </w:r>
      <w:r w:rsidRPr="00B04B79">
        <w:rPr>
          <w:rFonts w:ascii="Times New Roman" w:hAnsi="Times New Roman"/>
          <w:sz w:val="28"/>
          <w:szCs w:val="28"/>
        </w:rPr>
        <w:t xml:space="preserve"> Поскольку предложения касаются </w:t>
      </w:r>
      <w:r w:rsidR="00DB696E" w:rsidRPr="00B04B79">
        <w:rPr>
          <w:rFonts w:ascii="Times New Roman" w:hAnsi="Times New Roman"/>
          <w:sz w:val="28"/>
          <w:szCs w:val="28"/>
        </w:rPr>
        <w:t xml:space="preserve">части территории города и затрагивают только </w:t>
      </w:r>
      <w:r w:rsidR="00077ACE" w:rsidRPr="00B04B79">
        <w:rPr>
          <w:rFonts w:ascii="Times New Roman" w:hAnsi="Times New Roman"/>
          <w:sz w:val="28"/>
          <w:szCs w:val="28"/>
        </w:rPr>
        <w:t xml:space="preserve">объекты </w:t>
      </w:r>
      <w:r w:rsidR="00DB696E" w:rsidRPr="00B04B79">
        <w:rPr>
          <w:rFonts w:ascii="Times New Roman" w:hAnsi="Times New Roman"/>
          <w:sz w:val="28"/>
          <w:szCs w:val="28"/>
        </w:rPr>
        <w:t>инженерную инфрастру</w:t>
      </w:r>
      <w:r w:rsidR="00DB696E" w:rsidRPr="00B04B79">
        <w:rPr>
          <w:rFonts w:ascii="Times New Roman" w:hAnsi="Times New Roman"/>
          <w:sz w:val="28"/>
          <w:szCs w:val="28"/>
        </w:rPr>
        <w:t>к</w:t>
      </w:r>
      <w:r w:rsidR="00DB696E" w:rsidRPr="00B04B79">
        <w:rPr>
          <w:rFonts w:ascii="Times New Roman" w:hAnsi="Times New Roman"/>
          <w:sz w:val="28"/>
          <w:szCs w:val="28"/>
        </w:rPr>
        <w:t>туру</w:t>
      </w:r>
      <w:r w:rsidRPr="00B04B79">
        <w:rPr>
          <w:rFonts w:ascii="Times New Roman" w:hAnsi="Times New Roman"/>
          <w:sz w:val="28"/>
          <w:szCs w:val="28"/>
        </w:rPr>
        <w:t>, материа</w:t>
      </w:r>
      <w:r w:rsidR="00AD2623" w:rsidRPr="00B04B79">
        <w:rPr>
          <w:rFonts w:ascii="Times New Roman" w:hAnsi="Times New Roman"/>
          <w:sz w:val="28"/>
          <w:szCs w:val="28"/>
        </w:rPr>
        <w:t xml:space="preserve">лы по обоснованию подготовлены </w:t>
      </w:r>
      <w:r w:rsidRPr="00B04B79">
        <w:rPr>
          <w:rFonts w:ascii="Times New Roman" w:hAnsi="Times New Roman"/>
          <w:sz w:val="28"/>
          <w:szCs w:val="28"/>
        </w:rPr>
        <w:t>в части подпунктов 1, 2</w:t>
      </w:r>
      <w:r w:rsidR="005C0A76" w:rsidRPr="00B04B79">
        <w:rPr>
          <w:rFonts w:ascii="Times New Roman" w:hAnsi="Times New Roman"/>
          <w:sz w:val="28"/>
          <w:szCs w:val="28"/>
        </w:rPr>
        <w:t>, 3,</w:t>
      </w:r>
      <w:r w:rsidRPr="00B04B79">
        <w:rPr>
          <w:rFonts w:ascii="Times New Roman" w:hAnsi="Times New Roman"/>
          <w:sz w:val="28"/>
          <w:szCs w:val="28"/>
        </w:rPr>
        <w:t xml:space="preserve"> </w:t>
      </w:r>
      <w:r w:rsidR="005C0A76" w:rsidRPr="00B04B79">
        <w:rPr>
          <w:rFonts w:ascii="Times New Roman" w:hAnsi="Times New Roman"/>
          <w:sz w:val="28"/>
          <w:szCs w:val="28"/>
        </w:rPr>
        <w:t xml:space="preserve">6, 8 </w:t>
      </w:r>
      <w:r w:rsidRPr="00B04B79">
        <w:rPr>
          <w:rFonts w:ascii="Times New Roman" w:hAnsi="Times New Roman"/>
          <w:sz w:val="28"/>
          <w:szCs w:val="28"/>
        </w:rPr>
        <w:t>пункта 7 и подпунктов 3, 7 пункта 8 статьи 23 Градостроительного кодекса РФ от 29.12.2004 № 190-ФЗ.</w:t>
      </w:r>
    </w:p>
    <w:p w:rsidR="00066265" w:rsidRDefault="00B04B79" w:rsidP="00476CC5">
      <w:pPr>
        <w:jc w:val="both"/>
        <w:rPr>
          <w:rFonts w:ascii="Times New Roman" w:hAnsi="Times New Roman"/>
          <w:sz w:val="28"/>
          <w:szCs w:val="28"/>
        </w:rPr>
      </w:pPr>
      <w:r w:rsidRPr="00FD268F">
        <w:rPr>
          <w:rFonts w:ascii="Times New Roman" w:hAnsi="Times New Roman"/>
          <w:sz w:val="28"/>
          <w:szCs w:val="28"/>
        </w:rPr>
        <w:t xml:space="preserve"> </w:t>
      </w:r>
      <w:r w:rsidR="00010F63" w:rsidRPr="00FD268F">
        <w:rPr>
          <w:rFonts w:ascii="Times New Roman" w:hAnsi="Times New Roman"/>
          <w:sz w:val="28"/>
          <w:szCs w:val="28"/>
        </w:rPr>
        <w:t>Те</w:t>
      </w:r>
      <w:r w:rsidR="00010F63">
        <w:rPr>
          <w:rFonts w:ascii="Times New Roman" w:hAnsi="Times New Roman"/>
          <w:sz w:val="28"/>
          <w:szCs w:val="28"/>
        </w:rPr>
        <w:t>рриториальное планирование являе</w:t>
      </w:r>
      <w:r w:rsidR="00010F63" w:rsidRPr="00FD268F">
        <w:rPr>
          <w:rFonts w:ascii="Times New Roman" w:hAnsi="Times New Roman"/>
          <w:sz w:val="28"/>
          <w:szCs w:val="28"/>
        </w:rPr>
        <w:t>тся частью системы муниципального пл</w:t>
      </w:r>
      <w:r w:rsidR="00010F63" w:rsidRPr="00FD268F">
        <w:rPr>
          <w:rFonts w:ascii="Times New Roman" w:hAnsi="Times New Roman"/>
          <w:sz w:val="28"/>
          <w:szCs w:val="28"/>
        </w:rPr>
        <w:t>а</w:t>
      </w:r>
      <w:r w:rsidR="00010F63" w:rsidRPr="00FD268F">
        <w:rPr>
          <w:rFonts w:ascii="Times New Roman" w:hAnsi="Times New Roman"/>
          <w:sz w:val="28"/>
          <w:szCs w:val="28"/>
        </w:rPr>
        <w:t>нирования</w:t>
      </w:r>
      <w:r w:rsidR="00010F63">
        <w:rPr>
          <w:rFonts w:ascii="Times New Roman" w:hAnsi="Times New Roman"/>
          <w:sz w:val="28"/>
          <w:szCs w:val="28"/>
        </w:rPr>
        <w:t xml:space="preserve">. </w:t>
      </w:r>
      <w:r w:rsidR="00010F63" w:rsidRPr="00FD268F">
        <w:rPr>
          <w:rFonts w:ascii="Times New Roman" w:hAnsi="Times New Roman"/>
          <w:sz w:val="28"/>
          <w:szCs w:val="28"/>
        </w:rPr>
        <w:t>Решения, принятые</w:t>
      </w:r>
      <w:r w:rsidR="00010F63">
        <w:rPr>
          <w:rFonts w:ascii="Times New Roman" w:hAnsi="Times New Roman"/>
          <w:sz w:val="28"/>
          <w:szCs w:val="28"/>
        </w:rPr>
        <w:t xml:space="preserve"> в территориальном планировании, </w:t>
      </w:r>
      <w:r w:rsidR="00010F63" w:rsidRPr="00FD268F">
        <w:rPr>
          <w:rFonts w:ascii="Times New Roman" w:hAnsi="Times New Roman"/>
          <w:sz w:val="28"/>
          <w:szCs w:val="28"/>
        </w:rPr>
        <w:t>влекут за со</w:t>
      </w:r>
      <w:r w:rsidR="00010F63">
        <w:rPr>
          <w:rFonts w:ascii="Times New Roman" w:hAnsi="Times New Roman"/>
          <w:sz w:val="28"/>
          <w:szCs w:val="28"/>
        </w:rPr>
        <w:t xml:space="preserve">бой экологические, социальные, </w:t>
      </w:r>
      <w:r w:rsidR="00010F63" w:rsidRPr="00FD268F">
        <w:rPr>
          <w:rFonts w:ascii="Times New Roman" w:hAnsi="Times New Roman"/>
          <w:sz w:val="28"/>
          <w:szCs w:val="28"/>
        </w:rPr>
        <w:t>экономические последствия</w:t>
      </w:r>
      <w:r w:rsidR="00010F63">
        <w:rPr>
          <w:rFonts w:ascii="Times New Roman" w:hAnsi="Times New Roman"/>
          <w:sz w:val="28"/>
          <w:szCs w:val="28"/>
        </w:rPr>
        <w:t xml:space="preserve"> и поэтому должны обе</w:t>
      </w:r>
      <w:r w:rsidR="00010F63">
        <w:rPr>
          <w:rFonts w:ascii="Times New Roman" w:hAnsi="Times New Roman"/>
          <w:sz w:val="28"/>
          <w:szCs w:val="28"/>
        </w:rPr>
        <w:t>с</w:t>
      </w:r>
      <w:r w:rsidR="00010F63">
        <w:rPr>
          <w:rFonts w:ascii="Times New Roman" w:hAnsi="Times New Roman"/>
          <w:sz w:val="28"/>
          <w:szCs w:val="28"/>
        </w:rPr>
        <w:t xml:space="preserve">печивать </w:t>
      </w:r>
      <w:proofErr w:type="spellStart"/>
      <w:r w:rsidR="00010F63">
        <w:rPr>
          <w:rFonts w:ascii="Times New Roman" w:hAnsi="Times New Roman"/>
          <w:sz w:val="28"/>
          <w:szCs w:val="28"/>
        </w:rPr>
        <w:t>скоординированность</w:t>
      </w:r>
      <w:proofErr w:type="spellEnd"/>
      <w:r w:rsidR="00010F63">
        <w:rPr>
          <w:rFonts w:ascii="Times New Roman" w:hAnsi="Times New Roman"/>
          <w:sz w:val="28"/>
          <w:szCs w:val="28"/>
        </w:rPr>
        <w:t xml:space="preserve"> территориального планирования с социально-э</w:t>
      </w:r>
      <w:r w:rsidR="00530CB6">
        <w:rPr>
          <w:rFonts w:ascii="Times New Roman" w:hAnsi="Times New Roman"/>
          <w:sz w:val="28"/>
          <w:szCs w:val="28"/>
        </w:rPr>
        <w:t xml:space="preserve">кономическим и бюджетным </w:t>
      </w:r>
      <w:r w:rsidR="00010F63">
        <w:rPr>
          <w:rFonts w:ascii="Times New Roman" w:hAnsi="Times New Roman"/>
          <w:sz w:val="28"/>
          <w:szCs w:val="28"/>
        </w:rPr>
        <w:t>планированием</w:t>
      </w:r>
      <w:r w:rsidR="00010F63" w:rsidRPr="00FD268F">
        <w:rPr>
          <w:rFonts w:ascii="Times New Roman" w:hAnsi="Times New Roman"/>
          <w:sz w:val="28"/>
          <w:szCs w:val="28"/>
        </w:rPr>
        <w:t>.</w:t>
      </w:r>
    </w:p>
    <w:p w:rsidR="00066265" w:rsidRDefault="00010F63" w:rsidP="00476CC5">
      <w:pPr>
        <w:jc w:val="both"/>
        <w:rPr>
          <w:rFonts w:ascii="Times New Roman" w:hAnsi="Times New Roman"/>
          <w:sz w:val="28"/>
          <w:szCs w:val="28"/>
        </w:rPr>
      </w:pPr>
      <w:r>
        <w:rPr>
          <w:rFonts w:ascii="Times New Roman" w:hAnsi="Times New Roman"/>
          <w:sz w:val="28"/>
          <w:szCs w:val="28"/>
        </w:rPr>
        <w:t>При планировании</w:t>
      </w:r>
      <w:r w:rsidR="00530CB6">
        <w:rPr>
          <w:rFonts w:ascii="Times New Roman" w:hAnsi="Times New Roman"/>
          <w:sz w:val="28"/>
          <w:szCs w:val="28"/>
        </w:rPr>
        <w:t xml:space="preserve">, направленном на </w:t>
      </w:r>
      <w:r>
        <w:rPr>
          <w:rFonts w:ascii="Times New Roman" w:hAnsi="Times New Roman"/>
          <w:sz w:val="28"/>
          <w:szCs w:val="28"/>
        </w:rPr>
        <w:t>устойчивое развити</w:t>
      </w:r>
      <w:r w:rsidR="00437DF1">
        <w:rPr>
          <w:rFonts w:ascii="Times New Roman" w:hAnsi="Times New Roman"/>
          <w:sz w:val="28"/>
          <w:szCs w:val="28"/>
        </w:rPr>
        <w:t>е</w:t>
      </w:r>
      <w:r>
        <w:rPr>
          <w:rFonts w:ascii="Times New Roman" w:hAnsi="Times New Roman"/>
          <w:sz w:val="28"/>
          <w:szCs w:val="28"/>
        </w:rPr>
        <w:t xml:space="preserve"> территории, во главу угла ставится достижение положительных последствий для всех жителей города в долгосрочном периоде. При этом </w:t>
      </w:r>
      <w:r w:rsidRPr="0026273C">
        <w:rPr>
          <w:rFonts w:ascii="Times New Roman" w:hAnsi="Times New Roman"/>
          <w:sz w:val="28"/>
          <w:szCs w:val="28"/>
        </w:rPr>
        <w:t>планирование мероприятий территориального развития не должно отрицательно сказываться на бюджетных обязательствах по поддержанию качества городской среды</w:t>
      </w:r>
      <w:r>
        <w:rPr>
          <w:rFonts w:ascii="Times New Roman" w:hAnsi="Times New Roman"/>
          <w:sz w:val="28"/>
          <w:szCs w:val="28"/>
        </w:rPr>
        <w:t xml:space="preserve"> на приемлемом уровне</w:t>
      </w:r>
      <w:r w:rsidRPr="00BF2169">
        <w:rPr>
          <w:rFonts w:ascii="Times New Roman" w:hAnsi="Times New Roman"/>
          <w:sz w:val="28"/>
          <w:szCs w:val="28"/>
        </w:rPr>
        <w:t>. Планируемые мероприятия могут и должны оцениваться не только с позиции количественных показателей, но и качественных.</w:t>
      </w:r>
    </w:p>
    <w:p w:rsidR="00066265" w:rsidRDefault="00010F63" w:rsidP="00476CC5">
      <w:pPr>
        <w:jc w:val="both"/>
        <w:rPr>
          <w:rFonts w:ascii="Times New Roman" w:hAnsi="Times New Roman"/>
          <w:sz w:val="28"/>
          <w:szCs w:val="28"/>
        </w:rPr>
      </w:pPr>
      <w:r>
        <w:rPr>
          <w:rFonts w:ascii="Times New Roman" w:hAnsi="Times New Roman"/>
          <w:sz w:val="28"/>
          <w:szCs w:val="28"/>
        </w:rPr>
        <w:t xml:space="preserve">Основная цель материалов по обоснованию </w:t>
      </w:r>
      <w:r w:rsidRPr="00BC6D26">
        <w:rPr>
          <w:rFonts w:ascii="Times New Roman" w:hAnsi="Times New Roman"/>
          <w:sz w:val="28"/>
          <w:szCs w:val="28"/>
        </w:rPr>
        <w:t>заключается в подготовке информ</w:t>
      </w:r>
      <w:r w:rsidRPr="00BC6D26">
        <w:rPr>
          <w:rFonts w:ascii="Times New Roman" w:hAnsi="Times New Roman"/>
          <w:sz w:val="28"/>
          <w:szCs w:val="28"/>
        </w:rPr>
        <w:t>а</w:t>
      </w:r>
      <w:r w:rsidRPr="00BC6D26">
        <w:rPr>
          <w:rFonts w:ascii="Times New Roman" w:hAnsi="Times New Roman"/>
          <w:sz w:val="28"/>
          <w:szCs w:val="28"/>
        </w:rPr>
        <w:t xml:space="preserve">ции для принятия решений в отношении предложений по внесению изменений в Генеральный план города Перми. </w:t>
      </w:r>
    </w:p>
    <w:p w:rsidR="00066265" w:rsidRDefault="00010F63" w:rsidP="00476CC5">
      <w:pPr>
        <w:jc w:val="both"/>
        <w:rPr>
          <w:rFonts w:ascii="Times New Roman" w:hAnsi="Times New Roman"/>
          <w:sz w:val="28"/>
          <w:szCs w:val="28"/>
        </w:rPr>
      </w:pPr>
      <w:r>
        <w:rPr>
          <w:rFonts w:ascii="Times New Roman" w:hAnsi="Times New Roman"/>
          <w:sz w:val="28"/>
          <w:szCs w:val="28"/>
        </w:rPr>
        <w:t>Решение</w:t>
      </w:r>
      <w:r w:rsidRPr="005731BC">
        <w:rPr>
          <w:rFonts w:ascii="Times New Roman" w:hAnsi="Times New Roman"/>
          <w:sz w:val="28"/>
          <w:szCs w:val="28"/>
        </w:rPr>
        <w:t xml:space="preserve"> о внесении изменений в Генеральный план города Перми</w:t>
      </w:r>
      <w:r>
        <w:rPr>
          <w:rFonts w:ascii="Times New Roman" w:hAnsi="Times New Roman"/>
          <w:sz w:val="28"/>
          <w:szCs w:val="28"/>
        </w:rPr>
        <w:t xml:space="preserve"> регламентир</w:t>
      </w:r>
      <w:r>
        <w:rPr>
          <w:rFonts w:ascii="Times New Roman" w:hAnsi="Times New Roman"/>
          <w:sz w:val="28"/>
          <w:szCs w:val="28"/>
        </w:rPr>
        <w:t>у</w:t>
      </w:r>
      <w:r>
        <w:rPr>
          <w:rFonts w:ascii="Times New Roman" w:hAnsi="Times New Roman"/>
          <w:sz w:val="28"/>
          <w:szCs w:val="28"/>
        </w:rPr>
        <w:t xml:space="preserve">ется документом - </w:t>
      </w:r>
      <w:r w:rsidRPr="005731BC">
        <w:rPr>
          <w:rFonts w:ascii="Times New Roman" w:hAnsi="Times New Roman"/>
          <w:sz w:val="28"/>
          <w:szCs w:val="28"/>
        </w:rPr>
        <w:t>Решение Пермской городской Думы от 18.12.2012 N 286 "Об утверждении Порядка принятия решения о подготовке изменений в Генеральный план города Перми и Положения о порядке организации и проведения публичных слушаний по обсуждению проекта решения Пермской городской Думы о внес</w:t>
      </w:r>
      <w:r w:rsidRPr="005731BC">
        <w:rPr>
          <w:rFonts w:ascii="Times New Roman" w:hAnsi="Times New Roman"/>
          <w:sz w:val="28"/>
          <w:szCs w:val="28"/>
        </w:rPr>
        <w:t>е</w:t>
      </w:r>
      <w:r w:rsidRPr="005731BC">
        <w:rPr>
          <w:rFonts w:ascii="Times New Roman" w:hAnsi="Times New Roman"/>
          <w:sz w:val="28"/>
          <w:szCs w:val="28"/>
        </w:rPr>
        <w:t xml:space="preserve">нии изменений в </w:t>
      </w:r>
      <w:r>
        <w:rPr>
          <w:rFonts w:ascii="Times New Roman" w:hAnsi="Times New Roman"/>
          <w:sz w:val="28"/>
          <w:szCs w:val="28"/>
        </w:rPr>
        <w:t xml:space="preserve">Генеральный план города Перми" </w:t>
      </w:r>
      <w:r w:rsidRPr="005731BC">
        <w:rPr>
          <w:rFonts w:ascii="Times New Roman" w:hAnsi="Times New Roman"/>
          <w:sz w:val="28"/>
          <w:szCs w:val="28"/>
        </w:rPr>
        <w:t>(далее - Порядок)</w:t>
      </w:r>
      <w:r>
        <w:rPr>
          <w:rFonts w:ascii="Times New Roman" w:hAnsi="Times New Roman"/>
          <w:sz w:val="28"/>
          <w:szCs w:val="28"/>
        </w:rPr>
        <w:t>.</w:t>
      </w:r>
    </w:p>
    <w:p w:rsidR="00066265" w:rsidRDefault="00010F63" w:rsidP="00476CC5">
      <w:pPr>
        <w:jc w:val="both"/>
        <w:rPr>
          <w:rFonts w:ascii="Times New Roman" w:hAnsi="Times New Roman"/>
          <w:sz w:val="28"/>
          <w:szCs w:val="28"/>
        </w:rPr>
      </w:pPr>
      <w:r>
        <w:rPr>
          <w:rFonts w:ascii="Times New Roman" w:hAnsi="Times New Roman"/>
          <w:sz w:val="28"/>
          <w:szCs w:val="28"/>
        </w:rPr>
        <w:t xml:space="preserve">Согласно Порядку </w:t>
      </w:r>
      <w:r w:rsidRPr="005731BC">
        <w:rPr>
          <w:rFonts w:ascii="Times New Roman" w:hAnsi="Times New Roman"/>
          <w:sz w:val="28"/>
          <w:szCs w:val="28"/>
        </w:rPr>
        <w:t>принятия решения о подготовке изменений в Генеральный план города Перми</w:t>
      </w:r>
      <w:r>
        <w:rPr>
          <w:rFonts w:ascii="Times New Roman" w:hAnsi="Times New Roman"/>
          <w:sz w:val="28"/>
          <w:szCs w:val="28"/>
        </w:rPr>
        <w:t xml:space="preserve">, утвержденному Решением Пермской городской Думы </w:t>
      </w:r>
      <w:r w:rsidRPr="005731BC">
        <w:rPr>
          <w:rFonts w:ascii="Times New Roman" w:hAnsi="Times New Roman"/>
          <w:sz w:val="28"/>
          <w:szCs w:val="28"/>
        </w:rPr>
        <w:t>от 18.12.2012 N 286</w:t>
      </w:r>
      <w:r>
        <w:rPr>
          <w:rFonts w:ascii="Times New Roman" w:hAnsi="Times New Roman"/>
          <w:sz w:val="28"/>
          <w:szCs w:val="28"/>
        </w:rPr>
        <w:t xml:space="preserve">, </w:t>
      </w:r>
      <w:r w:rsidRPr="005731BC">
        <w:rPr>
          <w:rFonts w:ascii="Times New Roman" w:hAnsi="Times New Roman"/>
          <w:sz w:val="28"/>
          <w:szCs w:val="28"/>
        </w:rPr>
        <w:t xml:space="preserve">главным критерием </w:t>
      </w:r>
      <w:r>
        <w:rPr>
          <w:rFonts w:ascii="Times New Roman" w:hAnsi="Times New Roman"/>
          <w:sz w:val="28"/>
          <w:szCs w:val="28"/>
        </w:rPr>
        <w:t>оценки предложений является их</w:t>
      </w:r>
      <w:r w:rsidRPr="005731BC">
        <w:rPr>
          <w:rFonts w:ascii="Times New Roman" w:hAnsi="Times New Roman"/>
          <w:sz w:val="28"/>
          <w:szCs w:val="28"/>
        </w:rPr>
        <w:t xml:space="preserve"> против</w:t>
      </w:r>
      <w:r w:rsidRPr="005731BC">
        <w:rPr>
          <w:rFonts w:ascii="Times New Roman" w:hAnsi="Times New Roman"/>
          <w:sz w:val="28"/>
          <w:szCs w:val="28"/>
        </w:rPr>
        <w:t>о</w:t>
      </w:r>
      <w:r w:rsidRPr="005731BC">
        <w:rPr>
          <w:rFonts w:ascii="Times New Roman" w:hAnsi="Times New Roman"/>
          <w:sz w:val="28"/>
          <w:szCs w:val="28"/>
        </w:rPr>
        <w:t>речие</w:t>
      </w:r>
      <w:r w:rsidR="00530CB6">
        <w:rPr>
          <w:rFonts w:ascii="Times New Roman" w:hAnsi="Times New Roman"/>
          <w:sz w:val="28"/>
          <w:szCs w:val="28"/>
        </w:rPr>
        <w:t>/</w:t>
      </w:r>
      <w:r w:rsidRPr="005731BC">
        <w:rPr>
          <w:rFonts w:ascii="Times New Roman" w:hAnsi="Times New Roman"/>
          <w:sz w:val="28"/>
          <w:szCs w:val="28"/>
        </w:rPr>
        <w:t xml:space="preserve">соответствие </w:t>
      </w:r>
      <w:r>
        <w:rPr>
          <w:rFonts w:ascii="Times New Roman" w:hAnsi="Times New Roman"/>
          <w:sz w:val="28"/>
          <w:szCs w:val="28"/>
        </w:rPr>
        <w:t>градостроительной</w:t>
      </w:r>
      <w:r w:rsidRPr="005731BC">
        <w:rPr>
          <w:rFonts w:ascii="Times New Roman" w:hAnsi="Times New Roman"/>
          <w:sz w:val="28"/>
          <w:szCs w:val="28"/>
        </w:rPr>
        <w:t xml:space="preserve"> поли</w:t>
      </w:r>
      <w:r>
        <w:rPr>
          <w:rFonts w:ascii="Times New Roman" w:hAnsi="Times New Roman"/>
          <w:sz w:val="28"/>
          <w:szCs w:val="28"/>
        </w:rPr>
        <w:t>тике города</w:t>
      </w:r>
      <w:r w:rsidRPr="005731BC">
        <w:rPr>
          <w:rFonts w:ascii="Times New Roman" w:hAnsi="Times New Roman"/>
          <w:sz w:val="28"/>
          <w:szCs w:val="28"/>
        </w:rPr>
        <w:t xml:space="preserve">. </w:t>
      </w:r>
    </w:p>
    <w:p w:rsidR="007E7E2F" w:rsidRDefault="00010F63" w:rsidP="00476CC5">
      <w:pPr>
        <w:jc w:val="both"/>
        <w:rPr>
          <w:rFonts w:ascii="Times New Roman" w:hAnsi="Times New Roman"/>
          <w:sz w:val="28"/>
          <w:szCs w:val="28"/>
        </w:rPr>
      </w:pPr>
      <w:r w:rsidRPr="005731BC">
        <w:rPr>
          <w:rFonts w:ascii="Times New Roman" w:hAnsi="Times New Roman"/>
          <w:sz w:val="28"/>
          <w:szCs w:val="28"/>
        </w:rPr>
        <w:t>П</w:t>
      </w:r>
      <w:r>
        <w:rPr>
          <w:rFonts w:ascii="Times New Roman" w:hAnsi="Times New Roman"/>
          <w:sz w:val="28"/>
          <w:szCs w:val="28"/>
        </w:rPr>
        <w:t xml:space="preserve">од градостроительной политикой </w:t>
      </w:r>
      <w:r w:rsidRPr="005731BC">
        <w:rPr>
          <w:rFonts w:ascii="Times New Roman" w:hAnsi="Times New Roman"/>
          <w:sz w:val="28"/>
          <w:szCs w:val="28"/>
        </w:rPr>
        <w:t>понимается – деятельность органа местного самоупра</w:t>
      </w:r>
      <w:r>
        <w:rPr>
          <w:rFonts w:ascii="Times New Roman" w:hAnsi="Times New Roman"/>
          <w:sz w:val="28"/>
          <w:szCs w:val="28"/>
        </w:rPr>
        <w:t>вления</w:t>
      </w:r>
      <w:r w:rsidRPr="005731BC">
        <w:rPr>
          <w:rFonts w:ascii="Times New Roman" w:hAnsi="Times New Roman"/>
          <w:sz w:val="28"/>
          <w:szCs w:val="28"/>
        </w:rPr>
        <w:t xml:space="preserve">, направленная на </w:t>
      </w:r>
      <w:r>
        <w:rPr>
          <w:rFonts w:ascii="Times New Roman" w:hAnsi="Times New Roman"/>
          <w:sz w:val="28"/>
          <w:szCs w:val="28"/>
        </w:rPr>
        <w:t>реализацию целей и</w:t>
      </w:r>
      <w:r w:rsidR="00530CB6">
        <w:rPr>
          <w:rFonts w:ascii="Times New Roman" w:hAnsi="Times New Roman"/>
          <w:sz w:val="28"/>
          <w:szCs w:val="28"/>
        </w:rPr>
        <w:t xml:space="preserve"> задач, </w:t>
      </w:r>
      <w:r w:rsidRPr="005731BC">
        <w:rPr>
          <w:rFonts w:ascii="Times New Roman" w:hAnsi="Times New Roman"/>
          <w:sz w:val="28"/>
          <w:szCs w:val="28"/>
        </w:rPr>
        <w:t>установленных Г</w:t>
      </w:r>
      <w:r w:rsidRPr="005731BC">
        <w:rPr>
          <w:rFonts w:ascii="Times New Roman" w:hAnsi="Times New Roman"/>
          <w:sz w:val="28"/>
          <w:szCs w:val="28"/>
        </w:rPr>
        <w:t>е</w:t>
      </w:r>
      <w:r w:rsidRPr="005731BC">
        <w:rPr>
          <w:rFonts w:ascii="Times New Roman" w:hAnsi="Times New Roman"/>
          <w:sz w:val="28"/>
          <w:szCs w:val="28"/>
        </w:rPr>
        <w:lastRenderedPageBreak/>
        <w:t>неральным планом город</w:t>
      </w:r>
      <w:r>
        <w:rPr>
          <w:rFonts w:ascii="Times New Roman" w:hAnsi="Times New Roman"/>
          <w:sz w:val="28"/>
          <w:szCs w:val="28"/>
        </w:rPr>
        <w:t>а</w:t>
      </w:r>
      <w:r w:rsidRPr="005731BC">
        <w:rPr>
          <w:rFonts w:ascii="Times New Roman" w:hAnsi="Times New Roman"/>
          <w:sz w:val="28"/>
          <w:szCs w:val="28"/>
        </w:rPr>
        <w:t xml:space="preserve"> Перми путём достижения </w:t>
      </w:r>
      <w:r>
        <w:rPr>
          <w:rFonts w:ascii="Times New Roman" w:hAnsi="Times New Roman"/>
          <w:sz w:val="28"/>
          <w:szCs w:val="28"/>
        </w:rPr>
        <w:t xml:space="preserve">показателей Генерального плана. </w:t>
      </w:r>
      <w:r w:rsidRPr="005731BC">
        <w:rPr>
          <w:rFonts w:ascii="Times New Roman" w:hAnsi="Times New Roman"/>
          <w:sz w:val="28"/>
          <w:szCs w:val="28"/>
        </w:rPr>
        <w:t>Градостроительная политика реализуется посредством реализации Ген</w:t>
      </w:r>
      <w:r w:rsidRPr="005731BC">
        <w:rPr>
          <w:rFonts w:ascii="Times New Roman" w:hAnsi="Times New Roman"/>
          <w:sz w:val="28"/>
          <w:szCs w:val="28"/>
        </w:rPr>
        <w:t>е</w:t>
      </w:r>
      <w:r w:rsidRPr="005731BC">
        <w:rPr>
          <w:rFonts w:ascii="Times New Roman" w:hAnsi="Times New Roman"/>
          <w:sz w:val="28"/>
          <w:szCs w:val="28"/>
        </w:rPr>
        <w:t>рального плана города Перми, его мониторинга, программ комплексного развития систем коммунальной инфраструктуры города Перми, документации по план</w:t>
      </w:r>
      <w:r w:rsidRPr="005731BC">
        <w:rPr>
          <w:rFonts w:ascii="Times New Roman" w:hAnsi="Times New Roman"/>
          <w:sz w:val="28"/>
          <w:szCs w:val="28"/>
        </w:rPr>
        <w:t>и</w:t>
      </w:r>
      <w:r w:rsidRPr="005731BC">
        <w:rPr>
          <w:rFonts w:ascii="Times New Roman" w:hAnsi="Times New Roman"/>
          <w:sz w:val="28"/>
          <w:szCs w:val="28"/>
        </w:rPr>
        <w:t>ровке территорий и внесении изменений в Правила землепользования и застройки с учётом положений Генерального плана города Перми</w:t>
      </w:r>
      <w:r>
        <w:rPr>
          <w:rFonts w:ascii="Times New Roman" w:hAnsi="Times New Roman"/>
          <w:sz w:val="28"/>
          <w:szCs w:val="28"/>
        </w:rPr>
        <w:t>.</w:t>
      </w:r>
      <w:r w:rsidR="007E7E2F" w:rsidRPr="007E7E2F">
        <w:rPr>
          <w:rFonts w:ascii="Times New Roman" w:hAnsi="Times New Roman"/>
          <w:sz w:val="28"/>
          <w:szCs w:val="28"/>
        </w:rPr>
        <w:t xml:space="preserve"> </w:t>
      </w:r>
      <w:bookmarkStart w:id="10" w:name="_Toc365252791"/>
    </w:p>
    <w:p w:rsidR="007E7E2F" w:rsidRDefault="007E7E2F" w:rsidP="00476CC5">
      <w:pPr>
        <w:jc w:val="both"/>
        <w:rPr>
          <w:rFonts w:ascii="Times New Roman" w:hAnsi="Times New Roman"/>
          <w:b/>
          <w:sz w:val="28"/>
          <w:szCs w:val="28"/>
        </w:rPr>
      </w:pPr>
    </w:p>
    <w:p w:rsidR="008766DB" w:rsidRDefault="008766DB" w:rsidP="00476CC5">
      <w:pPr>
        <w:jc w:val="both"/>
        <w:rPr>
          <w:rFonts w:ascii="Times New Roman" w:hAnsi="Times New Roman"/>
          <w:b/>
          <w:sz w:val="28"/>
          <w:szCs w:val="28"/>
        </w:rPr>
      </w:pPr>
      <w:r w:rsidRPr="007E7E2F">
        <w:rPr>
          <w:rFonts w:ascii="Times New Roman" w:hAnsi="Times New Roman"/>
          <w:b/>
          <w:sz w:val="28"/>
          <w:szCs w:val="28"/>
        </w:rPr>
        <w:t>Обзор</w:t>
      </w:r>
      <w:r w:rsidR="007E7E2F" w:rsidRPr="007E7E2F">
        <w:rPr>
          <w:rFonts w:ascii="Times New Roman" w:hAnsi="Times New Roman"/>
          <w:sz w:val="28"/>
          <w:szCs w:val="28"/>
        </w:rPr>
        <w:t>,</w:t>
      </w:r>
      <w:r w:rsidRPr="007E7E2F">
        <w:rPr>
          <w:rFonts w:ascii="Times New Roman" w:hAnsi="Times New Roman"/>
          <w:b/>
          <w:sz w:val="28"/>
          <w:szCs w:val="28"/>
        </w:rPr>
        <w:t xml:space="preserve"> поступивших предложений по внесению изменений в Генеральный план города Перми</w:t>
      </w:r>
      <w:bookmarkEnd w:id="10"/>
    </w:p>
    <w:p w:rsidR="007E7E2F" w:rsidRPr="007E7E2F" w:rsidRDefault="00331DD7" w:rsidP="00476CC5">
      <w:pPr>
        <w:spacing w:line="360" w:lineRule="exact"/>
        <w:jc w:val="both"/>
        <w:rPr>
          <w:rFonts w:ascii="Times New Roman" w:eastAsia="Times New Roman" w:hAnsi="Times New Roman"/>
          <w:sz w:val="28"/>
          <w:szCs w:val="24"/>
          <w:lang w:eastAsia="ru-RU"/>
        </w:rPr>
      </w:pPr>
      <w:r>
        <w:rPr>
          <w:rFonts w:ascii="Times New Roman" w:eastAsia="Times New Roman" w:hAnsi="Times New Roman"/>
          <w:sz w:val="28"/>
          <w:szCs w:val="24"/>
          <w:lang w:eastAsia="ru-RU"/>
        </w:rPr>
        <w:t xml:space="preserve">В </w:t>
      </w:r>
      <w:r w:rsidR="007E7E2F" w:rsidRPr="007E7E2F">
        <w:rPr>
          <w:rFonts w:ascii="Times New Roman" w:eastAsia="Times New Roman" w:hAnsi="Times New Roman"/>
          <w:sz w:val="28"/>
          <w:szCs w:val="24"/>
          <w:lang w:eastAsia="ru-RU"/>
        </w:rPr>
        <w:t>список микрорайонов, необходимых для внесения изменений в Генеральный план города Перми</w:t>
      </w:r>
      <w:r w:rsidR="00151B0F">
        <w:rPr>
          <w:rFonts w:ascii="Times New Roman" w:eastAsia="Times New Roman" w:hAnsi="Times New Roman"/>
          <w:sz w:val="28"/>
          <w:szCs w:val="24"/>
          <w:lang w:eastAsia="ru-RU"/>
        </w:rPr>
        <w:t>, вошли</w:t>
      </w:r>
      <w:r w:rsidR="007E7E2F" w:rsidRPr="007E7E2F">
        <w:rPr>
          <w:rFonts w:ascii="Times New Roman" w:eastAsia="Times New Roman" w:hAnsi="Times New Roman"/>
          <w:sz w:val="28"/>
          <w:szCs w:val="24"/>
          <w:lang w:eastAsia="ru-RU"/>
        </w:rPr>
        <w:t>:</w:t>
      </w:r>
    </w:p>
    <w:p w:rsidR="007E7E2F" w:rsidRPr="007E7E2F" w:rsidRDefault="007E7E2F" w:rsidP="00476CC5">
      <w:pPr>
        <w:spacing w:line="360" w:lineRule="exact"/>
        <w:ind w:firstLine="709"/>
        <w:jc w:val="both"/>
        <w:rPr>
          <w:rFonts w:ascii="Times New Roman" w:eastAsia="Times New Roman" w:hAnsi="Times New Roman"/>
          <w:sz w:val="28"/>
          <w:szCs w:val="24"/>
          <w:lang w:eastAsia="ru-RU"/>
        </w:rPr>
      </w:pPr>
      <w:r w:rsidRPr="007E7E2F">
        <w:rPr>
          <w:rFonts w:ascii="Times New Roman" w:eastAsia="Times New Roman" w:hAnsi="Times New Roman"/>
          <w:sz w:val="28"/>
          <w:szCs w:val="24"/>
          <w:lang w:eastAsia="ru-RU"/>
        </w:rPr>
        <w:t>- микрорайон Крым Кировского района (реконструкция системы очистки сточных вод),</w:t>
      </w:r>
    </w:p>
    <w:p w:rsidR="00973B17" w:rsidRDefault="007E7E2F" w:rsidP="00476CC5">
      <w:pPr>
        <w:spacing w:line="360" w:lineRule="exact"/>
        <w:ind w:firstLine="709"/>
        <w:jc w:val="both"/>
        <w:rPr>
          <w:rFonts w:ascii="Times New Roman" w:eastAsia="Times New Roman" w:hAnsi="Times New Roman"/>
          <w:sz w:val="28"/>
          <w:szCs w:val="24"/>
          <w:lang w:eastAsia="ru-RU"/>
        </w:rPr>
      </w:pPr>
      <w:r w:rsidRPr="007E7E2F">
        <w:rPr>
          <w:rFonts w:ascii="Times New Roman" w:eastAsia="Times New Roman" w:hAnsi="Times New Roman"/>
          <w:sz w:val="28"/>
          <w:szCs w:val="24"/>
          <w:lang w:eastAsia="ru-RU"/>
        </w:rPr>
        <w:t>- микрорайон Пихтовая стрелка (строительство газопровода).</w:t>
      </w:r>
    </w:p>
    <w:p w:rsidR="00151B0F" w:rsidRDefault="00151B0F" w:rsidP="00476CC5">
      <w:pPr>
        <w:spacing w:line="360" w:lineRule="exact"/>
        <w:jc w:val="both"/>
        <w:rPr>
          <w:rFonts w:ascii="Times New Roman" w:hAnsi="Times New Roman"/>
          <w:sz w:val="28"/>
          <w:szCs w:val="28"/>
        </w:rPr>
      </w:pPr>
      <w:r>
        <w:rPr>
          <w:rFonts w:ascii="Times New Roman" w:eastAsia="Times New Roman" w:hAnsi="Times New Roman"/>
          <w:sz w:val="28"/>
          <w:szCs w:val="24"/>
          <w:lang w:eastAsia="ru-RU"/>
        </w:rPr>
        <w:t xml:space="preserve">Таким образом, </w:t>
      </w:r>
      <w:r>
        <w:rPr>
          <w:rFonts w:ascii="Times New Roman" w:hAnsi="Times New Roman"/>
          <w:sz w:val="28"/>
          <w:szCs w:val="28"/>
        </w:rPr>
        <w:t>поступившие предложения по внесению изменений в Генерал</w:t>
      </w:r>
      <w:r>
        <w:rPr>
          <w:rFonts w:ascii="Times New Roman" w:hAnsi="Times New Roman"/>
          <w:sz w:val="28"/>
          <w:szCs w:val="28"/>
        </w:rPr>
        <w:t>ь</w:t>
      </w:r>
      <w:r>
        <w:rPr>
          <w:rFonts w:ascii="Times New Roman" w:hAnsi="Times New Roman"/>
          <w:sz w:val="28"/>
          <w:szCs w:val="28"/>
        </w:rPr>
        <w:t>ный план делятся на группы:</w:t>
      </w:r>
    </w:p>
    <w:p w:rsidR="00973B17" w:rsidRPr="00B75D88" w:rsidRDefault="00973B17" w:rsidP="00476CC5">
      <w:pPr>
        <w:keepNext/>
        <w:keepLines/>
        <w:numPr>
          <w:ilvl w:val="0"/>
          <w:numId w:val="2"/>
        </w:numPr>
        <w:tabs>
          <w:tab w:val="num" w:pos="1134"/>
        </w:tabs>
        <w:spacing w:before="120" w:after="120" w:line="240" w:lineRule="auto"/>
        <w:ind w:left="0" w:firstLine="567"/>
        <w:jc w:val="both"/>
        <w:rPr>
          <w:rFonts w:ascii="Times New Roman" w:hAnsi="Times New Roman"/>
          <w:sz w:val="28"/>
          <w:szCs w:val="28"/>
        </w:rPr>
      </w:pPr>
      <w:r w:rsidRPr="00B75D88">
        <w:rPr>
          <w:rFonts w:ascii="Times New Roman" w:hAnsi="Times New Roman"/>
          <w:sz w:val="28"/>
          <w:szCs w:val="28"/>
        </w:rPr>
        <w:t xml:space="preserve">предложения в отношении </w:t>
      </w:r>
      <w:r>
        <w:rPr>
          <w:rFonts w:ascii="Times New Roman" w:hAnsi="Times New Roman"/>
          <w:sz w:val="28"/>
          <w:szCs w:val="28"/>
        </w:rPr>
        <w:t>объектов капитального строительства сист</w:t>
      </w:r>
      <w:r>
        <w:rPr>
          <w:rFonts w:ascii="Times New Roman" w:hAnsi="Times New Roman"/>
          <w:sz w:val="28"/>
          <w:szCs w:val="28"/>
        </w:rPr>
        <w:t>е</w:t>
      </w:r>
      <w:r>
        <w:rPr>
          <w:rFonts w:ascii="Times New Roman" w:hAnsi="Times New Roman"/>
          <w:sz w:val="28"/>
          <w:szCs w:val="28"/>
        </w:rPr>
        <w:t>мы газоснабжения</w:t>
      </w:r>
      <w:r w:rsidRPr="00B75D88">
        <w:rPr>
          <w:rFonts w:ascii="Times New Roman" w:hAnsi="Times New Roman"/>
          <w:sz w:val="28"/>
          <w:szCs w:val="28"/>
        </w:rPr>
        <w:t>;</w:t>
      </w:r>
    </w:p>
    <w:p w:rsidR="00973B17" w:rsidRDefault="00973B17" w:rsidP="00476CC5">
      <w:pPr>
        <w:keepNext/>
        <w:keepLines/>
        <w:numPr>
          <w:ilvl w:val="0"/>
          <w:numId w:val="2"/>
        </w:numPr>
        <w:tabs>
          <w:tab w:val="num" w:pos="1134"/>
        </w:tabs>
        <w:spacing w:before="120" w:after="120" w:line="240" w:lineRule="auto"/>
        <w:ind w:left="0" w:firstLine="567"/>
        <w:jc w:val="both"/>
        <w:rPr>
          <w:rFonts w:ascii="Times New Roman" w:hAnsi="Times New Roman"/>
          <w:sz w:val="28"/>
          <w:szCs w:val="28"/>
        </w:rPr>
      </w:pPr>
      <w:r w:rsidRPr="00B75D88">
        <w:rPr>
          <w:rFonts w:ascii="Times New Roman" w:hAnsi="Times New Roman"/>
          <w:sz w:val="28"/>
          <w:szCs w:val="28"/>
        </w:rPr>
        <w:t xml:space="preserve">предложения в отношении </w:t>
      </w:r>
      <w:r>
        <w:rPr>
          <w:rFonts w:ascii="Times New Roman" w:hAnsi="Times New Roman"/>
          <w:sz w:val="28"/>
          <w:szCs w:val="28"/>
        </w:rPr>
        <w:t>объектов капитального строительства сист</w:t>
      </w:r>
      <w:r>
        <w:rPr>
          <w:rFonts w:ascii="Times New Roman" w:hAnsi="Times New Roman"/>
          <w:sz w:val="28"/>
          <w:szCs w:val="28"/>
        </w:rPr>
        <w:t>е</w:t>
      </w:r>
      <w:r>
        <w:rPr>
          <w:rFonts w:ascii="Times New Roman" w:hAnsi="Times New Roman"/>
          <w:sz w:val="28"/>
          <w:szCs w:val="28"/>
        </w:rPr>
        <w:t>мы водоотведения.</w:t>
      </w:r>
    </w:p>
    <w:p w:rsidR="00973B17" w:rsidRPr="00B75D88" w:rsidRDefault="00973B17" w:rsidP="00476CC5">
      <w:pPr>
        <w:keepNext/>
        <w:keepLines/>
        <w:spacing w:before="120" w:after="120" w:line="240" w:lineRule="auto"/>
        <w:jc w:val="both"/>
        <w:rPr>
          <w:rFonts w:ascii="Times New Roman" w:hAnsi="Times New Roman"/>
          <w:sz w:val="28"/>
          <w:szCs w:val="28"/>
        </w:rPr>
      </w:pPr>
      <w:r>
        <w:rPr>
          <w:rFonts w:ascii="Times New Roman" w:hAnsi="Times New Roman"/>
          <w:sz w:val="28"/>
          <w:szCs w:val="28"/>
        </w:rPr>
        <w:t>При приведении в соответствие вышеуказанных предложений группам объектов, установленными в таблицах 25, 26 и 27, 28 положений о территориальном план</w:t>
      </w:r>
      <w:r>
        <w:rPr>
          <w:rFonts w:ascii="Times New Roman" w:hAnsi="Times New Roman"/>
          <w:sz w:val="28"/>
          <w:szCs w:val="28"/>
        </w:rPr>
        <w:t>и</w:t>
      </w:r>
      <w:r>
        <w:rPr>
          <w:rFonts w:ascii="Times New Roman" w:hAnsi="Times New Roman"/>
          <w:sz w:val="28"/>
          <w:szCs w:val="28"/>
        </w:rPr>
        <w:t>ровании Генерального плана, сформировался перечень мероприятий системы в</w:t>
      </w:r>
      <w:r>
        <w:rPr>
          <w:rFonts w:ascii="Times New Roman" w:hAnsi="Times New Roman"/>
          <w:sz w:val="28"/>
          <w:szCs w:val="28"/>
        </w:rPr>
        <w:t>о</w:t>
      </w:r>
      <w:r>
        <w:rPr>
          <w:rFonts w:ascii="Times New Roman" w:hAnsi="Times New Roman"/>
          <w:sz w:val="28"/>
          <w:szCs w:val="28"/>
        </w:rPr>
        <w:t>доотведения, представленных в</w:t>
      </w:r>
      <w:r w:rsidRPr="00FD268F">
        <w:rPr>
          <w:rFonts w:ascii="Times New Roman" w:hAnsi="Times New Roman"/>
          <w:sz w:val="28"/>
          <w:szCs w:val="28"/>
        </w:rPr>
        <w:t xml:space="preserve"> </w:t>
      </w:r>
      <w:r>
        <w:rPr>
          <w:rFonts w:ascii="Times New Roman" w:hAnsi="Times New Roman"/>
          <w:sz w:val="28"/>
          <w:szCs w:val="28"/>
        </w:rPr>
        <w:t>таблице 1, на рисунке 1 и перечень мероприятий системы газоснабжения, представленных в таблице 2, на рисунке 2.</w:t>
      </w:r>
    </w:p>
    <w:p w:rsidR="00973B17" w:rsidRPr="00973B17" w:rsidRDefault="00973B17" w:rsidP="00476CC5">
      <w:pPr>
        <w:spacing w:line="360" w:lineRule="exact"/>
        <w:jc w:val="both"/>
        <w:rPr>
          <w:rFonts w:ascii="Times New Roman" w:eastAsia="Times New Roman" w:hAnsi="Times New Roman"/>
          <w:sz w:val="28"/>
          <w:szCs w:val="24"/>
          <w:lang w:eastAsia="ru-RU"/>
        </w:rPr>
      </w:pPr>
    </w:p>
    <w:p w:rsidR="00C819EE" w:rsidRDefault="00C819EE" w:rsidP="00476CC5">
      <w:pPr>
        <w:keepNext/>
        <w:keepLines/>
        <w:spacing w:before="120" w:after="120" w:line="240" w:lineRule="auto"/>
        <w:ind w:firstLine="567"/>
        <w:jc w:val="right"/>
        <w:rPr>
          <w:rFonts w:ascii="Times New Roman" w:hAnsi="Times New Roman"/>
          <w:sz w:val="28"/>
          <w:szCs w:val="28"/>
        </w:rPr>
      </w:pPr>
      <w:r>
        <w:rPr>
          <w:rFonts w:ascii="Times New Roman" w:hAnsi="Times New Roman"/>
          <w:sz w:val="28"/>
          <w:szCs w:val="28"/>
        </w:rPr>
        <w:lastRenderedPageBreak/>
        <w:t>Таблица 1</w:t>
      </w:r>
    </w:p>
    <w:tbl>
      <w:tblPr>
        <w:tblStyle w:val="a5"/>
        <w:tblW w:w="0" w:type="auto"/>
        <w:tblLook w:val="04A0"/>
      </w:tblPr>
      <w:tblGrid>
        <w:gridCol w:w="1101"/>
        <w:gridCol w:w="3260"/>
        <w:gridCol w:w="5670"/>
      </w:tblGrid>
      <w:tr w:rsidR="00C819EE" w:rsidTr="00476CC5">
        <w:tc>
          <w:tcPr>
            <w:tcW w:w="1101" w:type="dxa"/>
            <w:vAlign w:val="center"/>
          </w:tcPr>
          <w:p w:rsidR="00C819EE" w:rsidRDefault="00C819EE" w:rsidP="00C819EE">
            <w:pPr>
              <w:keepNext/>
              <w:keepLines/>
              <w:spacing w:after="0" w:line="240" w:lineRule="auto"/>
              <w:jc w:val="center"/>
              <w:rPr>
                <w:rFonts w:ascii="Times New Roman" w:hAnsi="Times New Roman"/>
                <w:sz w:val="28"/>
                <w:szCs w:val="28"/>
              </w:rPr>
            </w:pPr>
            <w:r>
              <w:rPr>
                <w:rFonts w:ascii="Times New Roman" w:hAnsi="Times New Roman"/>
                <w:b/>
                <w:sz w:val="24"/>
                <w:szCs w:val="24"/>
              </w:rPr>
              <w:t>№</w:t>
            </w:r>
          </w:p>
        </w:tc>
        <w:tc>
          <w:tcPr>
            <w:tcW w:w="3260" w:type="dxa"/>
            <w:vAlign w:val="center"/>
          </w:tcPr>
          <w:p w:rsidR="00C819EE" w:rsidRDefault="00C819EE" w:rsidP="003355B2">
            <w:pPr>
              <w:keepNext/>
              <w:keepLines/>
              <w:spacing w:after="0" w:line="240" w:lineRule="auto"/>
              <w:jc w:val="center"/>
              <w:rPr>
                <w:rFonts w:ascii="Times New Roman" w:hAnsi="Times New Roman"/>
                <w:b/>
                <w:sz w:val="24"/>
                <w:szCs w:val="24"/>
              </w:rPr>
            </w:pPr>
            <w:r w:rsidRPr="00427EDC">
              <w:rPr>
                <w:rFonts w:ascii="Times New Roman" w:hAnsi="Times New Roman"/>
                <w:b/>
                <w:sz w:val="24"/>
                <w:szCs w:val="24"/>
              </w:rPr>
              <w:t xml:space="preserve">Объект капитального </w:t>
            </w:r>
          </w:p>
          <w:p w:rsidR="00C819EE" w:rsidRPr="00427EDC" w:rsidRDefault="00C819EE" w:rsidP="003355B2">
            <w:pPr>
              <w:keepNext/>
              <w:keepLines/>
              <w:spacing w:after="0" w:line="240" w:lineRule="auto"/>
              <w:jc w:val="center"/>
              <w:rPr>
                <w:rFonts w:ascii="Times New Roman" w:hAnsi="Times New Roman"/>
                <w:b/>
                <w:sz w:val="24"/>
                <w:szCs w:val="24"/>
              </w:rPr>
            </w:pPr>
            <w:r w:rsidRPr="00427EDC">
              <w:rPr>
                <w:rFonts w:ascii="Times New Roman" w:hAnsi="Times New Roman"/>
                <w:b/>
                <w:sz w:val="24"/>
                <w:szCs w:val="24"/>
              </w:rPr>
              <w:t>строительства</w:t>
            </w:r>
          </w:p>
        </w:tc>
        <w:tc>
          <w:tcPr>
            <w:tcW w:w="5670" w:type="dxa"/>
            <w:vAlign w:val="center"/>
          </w:tcPr>
          <w:p w:rsidR="00C819EE" w:rsidRPr="00427EDC" w:rsidRDefault="00C819EE" w:rsidP="003355B2">
            <w:pPr>
              <w:keepNext/>
              <w:keepLines/>
              <w:spacing w:before="120" w:after="120" w:line="240" w:lineRule="auto"/>
              <w:jc w:val="center"/>
              <w:rPr>
                <w:rFonts w:ascii="Times New Roman" w:hAnsi="Times New Roman"/>
                <w:b/>
                <w:sz w:val="24"/>
                <w:szCs w:val="24"/>
              </w:rPr>
            </w:pPr>
            <w:r w:rsidRPr="00427EDC">
              <w:rPr>
                <w:rFonts w:ascii="Times New Roman" w:hAnsi="Times New Roman"/>
                <w:b/>
                <w:sz w:val="24"/>
                <w:szCs w:val="24"/>
              </w:rPr>
              <w:t>Описание мероприятия</w:t>
            </w:r>
          </w:p>
        </w:tc>
      </w:tr>
      <w:tr w:rsidR="00C819EE" w:rsidTr="00476CC5">
        <w:tc>
          <w:tcPr>
            <w:tcW w:w="1101" w:type="dxa"/>
          </w:tcPr>
          <w:p w:rsidR="00C819EE" w:rsidRPr="00467358" w:rsidRDefault="00C819EE" w:rsidP="003355B2">
            <w:pPr>
              <w:keepNext/>
              <w:keepLines/>
              <w:spacing w:before="120" w:after="120" w:line="240" w:lineRule="auto"/>
              <w:jc w:val="center"/>
              <w:rPr>
                <w:rFonts w:ascii="Times New Roman" w:hAnsi="Times New Roman"/>
                <w:b/>
                <w:sz w:val="24"/>
                <w:szCs w:val="24"/>
              </w:rPr>
            </w:pPr>
            <w:r>
              <w:rPr>
                <w:rFonts w:ascii="Times New Roman" w:hAnsi="Times New Roman"/>
                <w:b/>
                <w:sz w:val="24"/>
                <w:szCs w:val="24"/>
              </w:rPr>
              <w:t>1</w:t>
            </w:r>
          </w:p>
        </w:tc>
        <w:tc>
          <w:tcPr>
            <w:tcW w:w="3260" w:type="dxa"/>
          </w:tcPr>
          <w:p w:rsidR="00C819EE" w:rsidRPr="00C85D9B" w:rsidRDefault="00C819EE" w:rsidP="003355B2">
            <w:pPr>
              <w:jc w:val="both"/>
              <w:rPr>
                <w:rFonts w:ascii="Times New Roman" w:hAnsi="Times New Roman"/>
                <w:sz w:val="24"/>
                <w:szCs w:val="24"/>
              </w:rPr>
            </w:pPr>
            <w:r w:rsidRPr="00C85D9B">
              <w:rPr>
                <w:rFonts w:ascii="Times New Roman" w:hAnsi="Times New Roman"/>
                <w:sz w:val="24"/>
                <w:szCs w:val="24"/>
              </w:rPr>
              <w:t>КНС-1 «Крым»</w:t>
            </w:r>
          </w:p>
        </w:tc>
        <w:tc>
          <w:tcPr>
            <w:tcW w:w="5670" w:type="dxa"/>
          </w:tcPr>
          <w:p w:rsidR="00C819EE" w:rsidRPr="00C85D9B" w:rsidRDefault="00C819EE" w:rsidP="003355B2">
            <w:pPr>
              <w:rPr>
                <w:rFonts w:ascii="Times New Roman" w:hAnsi="Times New Roman"/>
                <w:sz w:val="24"/>
                <w:szCs w:val="24"/>
              </w:rPr>
            </w:pPr>
            <w:r w:rsidRPr="00C85D9B">
              <w:rPr>
                <w:rFonts w:ascii="Times New Roman" w:hAnsi="Times New Roman"/>
                <w:sz w:val="24"/>
                <w:szCs w:val="24"/>
              </w:rPr>
              <w:t>Реконструкция КНС-1 (замена оборудования, пов</w:t>
            </w:r>
            <w:r w:rsidRPr="00C85D9B">
              <w:rPr>
                <w:rFonts w:ascii="Times New Roman" w:hAnsi="Times New Roman"/>
                <w:sz w:val="24"/>
                <w:szCs w:val="24"/>
              </w:rPr>
              <w:t>ы</w:t>
            </w:r>
            <w:r w:rsidRPr="00C85D9B">
              <w:rPr>
                <w:rFonts w:ascii="Times New Roman" w:hAnsi="Times New Roman"/>
                <w:sz w:val="24"/>
                <w:szCs w:val="24"/>
              </w:rPr>
              <w:t>шение параметров надежности эксплуатации нес</w:t>
            </w:r>
            <w:r w:rsidRPr="00C85D9B">
              <w:rPr>
                <w:rFonts w:ascii="Times New Roman" w:hAnsi="Times New Roman"/>
                <w:sz w:val="24"/>
                <w:szCs w:val="24"/>
              </w:rPr>
              <w:t>у</w:t>
            </w:r>
            <w:r w:rsidRPr="00C85D9B">
              <w:rPr>
                <w:rFonts w:ascii="Times New Roman" w:hAnsi="Times New Roman"/>
                <w:sz w:val="24"/>
                <w:szCs w:val="24"/>
              </w:rPr>
              <w:t>щих конструкций)</w:t>
            </w:r>
          </w:p>
        </w:tc>
      </w:tr>
      <w:tr w:rsidR="00C819EE" w:rsidTr="00476CC5">
        <w:tc>
          <w:tcPr>
            <w:tcW w:w="1101" w:type="dxa"/>
          </w:tcPr>
          <w:p w:rsidR="00C819EE" w:rsidRPr="00467358" w:rsidRDefault="00C819EE" w:rsidP="003355B2">
            <w:pPr>
              <w:keepNext/>
              <w:keepLines/>
              <w:spacing w:before="120" w:after="120" w:line="240" w:lineRule="auto"/>
              <w:jc w:val="center"/>
              <w:rPr>
                <w:rFonts w:ascii="Times New Roman" w:hAnsi="Times New Roman"/>
                <w:b/>
                <w:sz w:val="24"/>
                <w:szCs w:val="24"/>
              </w:rPr>
            </w:pPr>
            <w:r>
              <w:rPr>
                <w:rFonts w:ascii="Times New Roman" w:hAnsi="Times New Roman"/>
                <w:b/>
                <w:sz w:val="24"/>
                <w:szCs w:val="24"/>
              </w:rPr>
              <w:t>2</w:t>
            </w:r>
          </w:p>
        </w:tc>
        <w:tc>
          <w:tcPr>
            <w:tcW w:w="3260" w:type="dxa"/>
          </w:tcPr>
          <w:p w:rsidR="00C819EE" w:rsidRPr="00C85D9B" w:rsidRDefault="00C819EE" w:rsidP="003355B2">
            <w:pPr>
              <w:jc w:val="both"/>
              <w:rPr>
                <w:rFonts w:ascii="Times New Roman" w:hAnsi="Times New Roman"/>
                <w:sz w:val="24"/>
                <w:szCs w:val="24"/>
              </w:rPr>
            </w:pPr>
            <w:r w:rsidRPr="00C85D9B">
              <w:rPr>
                <w:rFonts w:ascii="Times New Roman" w:hAnsi="Times New Roman"/>
                <w:sz w:val="24"/>
                <w:szCs w:val="24"/>
              </w:rPr>
              <w:t>КНС-2 «Крым»</w:t>
            </w:r>
          </w:p>
        </w:tc>
        <w:tc>
          <w:tcPr>
            <w:tcW w:w="5670" w:type="dxa"/>
          </w:tcPr>
          <w:p w:rsidR="00C819EE" w:rsidRPr="00C85D9B" w:rsidRDefault="00C819EE" w:rsidP="003355B2">
            <w:pPr>
              <w:rPr>
                <w:rFonts w:ascii="Times New Roman" w:hAnsi="Times New Roman"/>
                <w:sz w:val="24"/>
                <w:szCs w:val="24"/>
              </w:rPr>
            </w:pPr>
            <w:r w:rsidRPr="00C85D9B">
              <w:rPr>
                <w:rFonts w:ascii="Times New Roman" w:hAnsi="Times New Roman"/>
                <w:sz w:val="24"/>
                <w:szCs w:val="24"/>
              </w:rPr>
              <w:t>Реконструкция КНС-2 (замена оборудования, пов</w:t>
            </w:r>
            <w:r w:rsidRPr="00C85D9B">
              <w:rPr>
                <w:rFonts w:ascii="Times New Roman" w:hAnsi="Times New Roman"/>
                <w:sz w:val="24"/>
                <w:szCs w:val="24"/>
              </w:rPr>
              <w:t>ы</w:t>
            </w:r>
            <w:r w:rsidRPr="00C85D9B">
              <w:rPr>
                <w:rFonts w:ascii="Times New Roman" w:hAnsi="Times New Roman"/>
                <w:sz w:val="24"/>
                <w:szCs w:val="24"/>
              </w:rPr>
              <w:t>шение параметров надежности эксплуатации нес</w:t>
            </w:r>
            <w:r w:rsidRPr="00C85D9B">
              <w:rPr>
                <w:rFonts w:ascii="Times New Roman" w:hAnsi="Times New Roman"/>
                <w:sz w:val="24"/>
                <w:szCs w:val="24"/>
              </w:rPr>
              <w:t>у</w:t>
            </w:r>
            <w:r w:rsidRPr="00C85D9B">
              <w:rPr>
                <w:rFonts w:ascii="Times New Roman" w:hAnsi="Times New Roman"/>
                <w:sz w:val="24"/>
                <w:szCs w:val="24"/>
              </w:rPr>
              <w:t>щих конструкций)</w:t>
            </w:r>
          </w:p>
        </w:tc>
      </w:tr>
      <w:tr w:rsidR="00C819EE" w:rsidTr="00476CC5">
        <w:tc>
          <w:tcPr>
            <w:tcW w:w="1101" w:type="dxa"/>
          </w:tcPr>
          <w:p w:rsidR="00C819EE" w:rsidRPr="00467358" w:rsidRDefault="00C819EE" w:rsidP="003355B2">
            <w:pPr>
              <w:keepNext/>
              <w:keepLines/>
              <w:spacing w:before="120" w:after="120" w:line="240" w:lineRule="auto"/>
              <w:jc w:val="center"/>
              <w:rPr>
                <w:rFonts w:ascii="Times New Roman" w:hAnsi="Times New Roman"/>
                <w:b/>
                <w:sz w:val="24"/>
                <w:szCs w:val="24"/>
              </w:rPr>
            </w:pPr>
            <w:r>
              <w:rPr>
                <w:rFonts w:ascii="Times New Roman" w:hAnsi="Times New Roman"/>
                <w:b/>
                <w:sz w:val="24"/>
                <w:szCs w:val="24"/>
              </w:rPr>
              <w:t>3</w:t>
            </w:r>
          </w:p>
        </w:tc>
        <w:tc>
          <w:tcPr>
            <w:tcW w:w="3260" w:type="dxa"/>
          </w:tcPr>
          <w:p w:rsidR="00C819EE" w:rsidRPr="00C85D9B" w:rsidRDefault="00C819EE" w:rsidP="003355B2">
            <w:pPr>
              <w:rPr>
                <w:rFonts w:ascii="Times New Roman" w:hAnsi="Times New Roman"/>
                <w:sz w:val="24"/>
                <w:szCs w:val="24"/>
              </w:rPr>
            </w:pPr>
            <w:r w:rsidRPr="00C85D9B">
              <w:rPr>
                <w:rFonts w:ascii="Times New Roman" w:hAnsi="Times New Roman"/>
                <w:sz w:val="24"/>
                <w:szCs w:val="24"/>
              </w:rPr>
              <w:t>Существующие напорные коллекто</w:t>
            </w:r>
            <w:r>
              <w:rPr>
                <w:rFonts w:ascii="Times New Roman" w:hAnsi="Times New Roman"/>
                <w:sz w:val="24"/>
                <w:szCs w:val="24"/>
              </w:rPr>
              <w:t>ры</w:t>
            </w:r>
            <w:r w:rsidRPr="00C85D9B">
              <w:rPr>
                <w:rFonts w:ascii="Times New Roman" w:hAnsi="Times New Roman"/>
                <w:sz w:val="24"/>
                <w:szCs w:val="24"/>
              </w:rPr>
              <w:t xml:space="preserve"> КНС-2 «Крым»</w:t>
            </w:r>
          </w:p>
        </w:tc>
        <w:tc>
          <w:tcPr>
            <w:tcW w:w="5670" w:type="dxa"/>
          </w:tcPr>
          <w:p w:rsidR="00C819EE" w:rsidRPr="00C85D9B" w:rsidRDefault="00C819EE" w:rsidP="003355B2">
            <w:pPr>
              <w:rPr>
                <w:rFonts w:ascii="Times New Roman" w:hAnsi="Times New Roman"/>
                <w:sz w:val="24"/>
                <w:szCs w:val="24"/>
              </w:rPr>
            </w:pPr>
            <w:r w:rsidRPr="00C85D9B">
              <w:rPr>
                <w:rFonts w:ascii="Times New Roman" w:hAnsi="Times New Roman"/>
                <w:sz w:val="24"/>
                <w:szCs w:val="24"/>
              </w:rPr>
              <w:t xml:space="preserve">Реконструкция (санация) существующих напорных коллекторов КНС-2 «Крым» </w:t>
            </w:r>
            <w:r w:rsidR="00973B17">
              <w:rPr>
                <w:rFonts w:ascii="Times New Roman" w:hAnsi="Times New Roman"/>
                <w:sz w:val="24"/>
                <w:szCs w:val="24"/>
              </w:rPr>
              <w:br/>
            </w:r>
            <w:r w:rsidRPr="00C85D9B">
              <w:rPr>
                <w:rFonts w:ascii="Times New Roman" w:hAnsi="Times New Roman"/>
                <w:sz w:val="24"/>
                <w:szCs w:val="24"/>
              </w:rPr>
              <w:t xml:space="preserve">(2, </w:t>
            </w:r>
            <w:proofErr w:type="spellStart"/>
            <w:r w:rsidRPr="00C85D9B">
              <w:rPr>
                <w:rFonts w:ascii="Times New Roman" w:hAnsi="Times New Roman"/>
                <w:sz w:val="24"/>
                <w:szCs w:val="24"/>
              </w:rPr>
              <w:t>Dy</w:t>
            </w:r>
            <w:proofErr w:type="spellEnd"/>
            <w:r w:rsidRPr="00C85D9B">
              <w:rPr>
                <w:rFonts w:ascii="Times New Roman" w:hAnsi="Times New Roman"/>
                <w:sz w:val="24"/>
                <w:szCs w:val="24"/>
              </w:rPr>
              <w:t xml:space="preserve"> = 150 мм, L = 350 м)</w:t>
            </w:r>
          </w:p>
        </w:tc>
      </w:tr>
      <w:tr w:rsidR="00C819EE" w:rsidTr="00476CC5">
        <w:tc>
          <w:tcPr>
            <w:tcW w:w="1101" w:type="dxa"/>
          </w:tcPr>
          <w:p w:rsidR="00C819EE" w:rsidRPr="00467358" w:rsidRDefault="00C819EE" w:rsidP="003355B2">
            <w:pPr>
              <w:keepNext/>
              <w:keepLines/>
              <w:spacing w:before="120" w:after="120" w:line="240" w:lineRule="auto"/>
              <w:jc w:val="center"/>
              <w:rPr>
                <w:rFonts w:ascii="Times New Roman" w:hAnsi="Times New Roman"/>
                <w:b/>
                <w:sz w:val="24"/>
                <w:szCs w:val="24"/>
              </w:rPr>
            </w:pPr>
            <w:r>
              <w:rPr>
                <w:rFonts w:ascii="Times New Roman" w:hAnsi="Times New Roman"/>
                <w:b/>
                <w:sz w:val="24"/>
                <w:szCs w:val="24"/>
              </w:rPr>
              <w:t>4</w:t>
            </w:r>
          </w:p>
        </w:tc>
        <w:tc>
          <w:tcPr>
            <w:tcW w:w="3260" w:type="dxa"/>
          </w:tcPr>
          <w:p w:rsidR="00C819EE" w:rsidRPr="00C85D9B" w:rsidRDefault="00C819EE" w:rsidP="003355B2">
            <w:pPr>
              <w:rPr>
                <w:rFonts w:ascii="Times New Roman" w:hAnsi="Times New Roman"/>
                <w:sz w:val="24"/>
                <w:szCs w:val="24"/>
              </w:rPr>
            </w:pPr>
            <w:r w:rsidRPr="00C85D9B">
              <w:rPr>
                <w:rFonts w:ascii="Times New Roman" w:hAnsi="Times New Roman"/>
                <w:sz w:val="24"/>
                <w:szCs w:val="24"/>
              </w:rPr>
              <w:t>Существующие напорные коллекто</w:t>
            </w:r>
            <w:r>
              <w:rPr>
                <w:rFonts w:ascii="Times New Roman" w:hAnsi="Times New Roman"/>
                <w:sz w:val="24"/>
                <w:szCs w:val="24"/>
              </w:rPr>
              <w:t>ры</w:t>
            </w:r>
            <w:r w:rsidRPr="00C85D9B">
              <w:rPr>
                <w:rFonts w:ascii="Times New Roman" w:hAnsi="Times New Roman"/>
                <w:sz w:val="24"/>
                <w:szCs w:val="24"/>
              </w:rPr>
              <w:t xml:space="preserve"> КНС-1 «Крым»</w:t>
            </w:r>
          </w:p>
        </w:tc>
        <w:tc>
          <w:tcPr>
            <w:tcW w:w="5670" w:type="dxa"/>
          </w:tcPr>
          <w:p w:rsidR="00C819EE" w:rsidRPr="00C85D9B" w:rsidRDefault="00C819EE" w:rsidP="003355B2">
            <w:pPr>
              <w:rPr>
                <w:rFonts w:ascii="Times New Roman" w:hAnsi="Times New Roman"/>
                <w:sz w:val="24"/>
                <w:szCs w:val="24"/>
              </w:rPr>
            </w:pPr>
            <w:r w:rsidRPr="00C85D9B">
              <w:rPr>
                <w:rFonts w:ascii="Times New Roman" w:hAnsi="Times New Roman"/>
                <w:sz w:val="24"/>
                <w:szCs w:val="24"/>
              </w:rPr>
              <w:t xml:space="preserve">Реконструкция (санация) существующих напорных коллекторов КНС-1 «Крым» (2, </w:t>
            </w:r>
            <w:proofErr w:type="spellStart"/>
            <w:r w:rsidRPr="00C85D9B">
              <w:rPr>
                <w:rFonts w:ascii="Times New Roman" w:hAnsi="Times New Roman"/>
                <w:sz w:val="24"/>
                <w:szCs w:val="24"/>
              </w:rPr>
              <w:t>Dy</w:t>
            </w:r>
            <w:proofErr w:type="spellEnd"/>
            <w:r w:rsidRPr="00C85D9B">
              <w:rPr>
                <w:rFonts w:ascii="Times New Roman" w:hAnsi="Times New Roman"/>
                <w:sz w:val="24"/>
                <w:szCs w:val="24"/>
              </w:rPr>
              <w:t xml:space="preserve"> = 100 мм,</w:t>
            </w:r>
            <w:r w:rsidR="00476CC5">
              <w:rPr>
                <w:rFonts w:ascii="Times New Roman" w:hAnsi="Times New Roman"/>
                <w:sz w:val="24"/>
                <w:szCs w:val="24"/>
              </w:rPr>
              <w:br/>
            </w:r>
            <w:r w:rsidRPr="00C85D9B">
              <w:rPr>
                <w:rFonts w:ascii="Times New Roman" w:hAnsi="Times New Roman"/>
                <w:sz w:val="24"/>
                <w:szCs w:val="24"/>
              </w:rPr>
              <w:t xml:space="preserve"> L = 750 м)</w:t>
            </w:r>
          </w:p>
        </w:tc>
      </w:tr>
      <w:tr w:rsidR="00C819EE" w:rsidTr="00476CC5">
        <w:tc>
          <w:tcPr>
            <w:tcW w:w="1101" w:type="dxa"/>
          </w:tcPr>
          <w:p w:rsidR="00C819EE" w:rsidRPr="00467358" w:rsidRDefault="00C819EE" w:rsidP="003355B2">
            <w:pPr>
              <w:keepNext/>
              <w:keepLines/>
              <w:spacing w:before="120" w:after="120" w:line="240" w:lineRule="auto"/>
              <w:jc w:val="center"/>
              <w:rPr>
                <w:rFonts w:ascii="Times New Roman" w:hAnsi="Times New Roman"/>
                <w:b/>
                <w:sz w:val="24"/>
                <w:szCs w:val="24"/>
              </w:rPr>
            </w:pPr>
            <w:r>
              <w:rPr>
                <w:rFonts w:ascii="Times New Roman" w:hAnsi="Times New Roman"/>
                <w:b/>
                <w:sz w:val="24"/>
                <w:szCs w:val="24"/>
              </w:rPr>
              <w:t>5</w:t>
            </w:r>
          </w:p>
        </w:tc>
        <w:tc>
          <w:tcPr>
            <w:tcW w:w="3260" w:type="dxa"/>
          </w:tcPr>
          <w:p w:rsidR="00C819EE" w:rsidRPr="00C85D9B" w:rsidRDefault="00C819EE" w:rsidP="003355B2">
            <w:pPr>
              <w:rPr>
                <w:rFonts w:ascii="Times New Roman" w:hAnsi="Times New Roman"/>
                <w:sz w:val="24"/>
                <w:szCs w:val="24"/>
              </w:rPr>
            </w:pPr>
            <w:r w:rsidRPr="00C85D9B">
              <w:rPr>
                <w:rFonts w:ascii="Times New Roman" w:hAnsi="Times New Roman"/>
                <w:sz w:val="24"/>
                <w:szCs w:val="24"/>
              </w:rPr>
              <w:t>Строительство напорных коллекторов КНС-2 - дюкер</w:t>
            </w:r>
          </w:p>
        </w:tc>
        <w:tc>
          <w:tcPr>
            <w:tcW w:w="5670" w:type="dxa"/>
          </w:tcPr>
          <w:p w:rsidR="00C819EE" w:rsidRPr="00C85D9B" w:rsidRDefault="00C819EE" w:rsidP="003355B2">
            <w:pPr>
              <w:rPr>
                <w:rFonts w:ascii="Times New Roman" w:hAnsi="Times New Roman"/>
                <w:sz w:val="24"/>
                <w:szCs w:val="24"/>
              </w:rPr>
            </w:pPr>
            <w:r w:rsidRPr="00C85D9B">
              <w:rPr>
                <w:rFonts w:ascii="Times New Roman" w:hAnsi="Times New Roman"/>
                <w:sz w:val="24"/>
                <w:szCs w:val="24"/>
              </w:rPr>
              <w:t xml:space="preserve">Новое строительство напорных коллекторов КНС-2 «Крым» (2, </w:t>
            </w:r>
            <w:proofErr w:type="spellStart"/>
            <w:r w:rsidRPr="00C85D9B">
              <w:rPr>
                <w:rFonts w:ascii="Times New Roman" w:hAnsi="Times New Roman"/>
                <w:sz w:val="24"/>
                <w:szCs w:val="24"/>
              </w:rPr>
              <w:t>Dy</w:t>
            </w:r>
            <w:proofErr w:type="spellEnd"/>
            <w:r w:rsidRPr="00C85D9B">
              <w:rPr>
                <w:rFonts w:ascii="Times New Roman" w:hAnsi="Times New Roman"/>
                <w:sz w:val="24"/>
                <w:szCs w:val="24"/>
              </w:rPr>
              <w:t xml:space="preserve"> = 300 мм, L = 7765 м, КНС-2 «Крым» - ул.Магистральная)</w:t>
            </w:r>
          </w:p>
        </w:tc>
      </w:tr>
      <w:tr w:rsidR="00C819EE" w:rsidTr="00476CC5">
        <w:tc>
          <w:tcPr>
            <w:tcW w:w="1101" w:type="dxa"/>
          </w:tcPr>
          <w:p w:rsidR="00C819EE" w:rsidRPr="00467358" w:rsidRDefault="00C819EE" w:rsidP="003355B2">
            <w:pPr>
              <w:keepNext/>
              <w:keepLines/>
              <w:spacing w:before="120" w:after="120" w:line="240" w:lineRule="auto"/>
              <w:jc w:val="center"/>
              <w:rPr>
                <w:rFonts w:ascii="Times New Roman" w:hAnsi="Times New Roman"/>
                <w:b/>
                <w:sz w:val="24"/>
                <w:szCs w:val="24"/>
              </w:rPr>
            </w:pPr>
            <w:r>
              <w:rPr>
                <w:rFonts w:ascii="Times New Roman" w:hAnsi="Times New Roman"/>
                <w:b/>
                <w:sz w:val="24"/>
                <w:szCs w:val="24"/>
              </w:rPr>
              <w:t>6</w:t>
            </w:r>
          </w:p>
        </w:tc>
        <w:tc>
          <w:tcPr>
            <w:tcW w:w="3260" w:type="dxa"/>
          </w:tcPr>
          <w:p w:rsidR="00C819EE" w:rsidRPr="00C85D9B" w:rsidRDefault="00C819EE" w:rsidP="003355B2">
            <w:pPr>
              <w:rPr>
                <w:rFonts w:ascii="Times New Roman" w:hAnsi="Times New Roman"/>
                <w:sz w:val="24"/>
                <w:szCs w:val="24"/>
              </w:rPr>
            </w:pPr>
            <w:r w:rsidRPr="00C85D9B">
              <w:rPr>
                <w:rFonts w:ascii="Times New Roman" w:hAnsi="Times New Roman"/>
                <w:sz w:val="24"/>
                <w:szCs w:val="24"/>
              </w:rPr>
              <w:t>Камера гашения напора, с</w:t>
            </w:r>
            <w:r w:rsidRPr="00C85D9B">
              <w:rPr>
                <w:rFonts w:ascii="Times New Roman" w:hAnsi="Times New Roman"/>
                <w:sz w:val="24"/>
                <w:szCs w:val="24"/>
              </w:rPr>
              <w:t>а</w:t>
            </w:r>
            <w:r w:rsidRPr="00C85D9B">
              <w:rPr>
                <w:rFonts w:ascii="Times New Roman" w:hAnsi="Times New Roman"/>
                <w:sz w:val="24"/>
                <w:szCs w:val="24"/>
              </w:rPr>
              <w:t>мотечный участок коллект</w:t>
            </w:r>
            <w:r w:rsidRPr="00C85D9B">
              <w:rPr>
                <w:rFonts w:ascii="Times New Roman" w:hAnsi="Times New Roman"/>
                <w:sz w:val="24"/>
                <w:szCs w:val="24"/>
              </w:rPr>
              <w:t>о</w:t>
            </w:r>
            <w:r w:rsidRPr="00C85D9B">
              <w:rPr>
                <w:rFonts w:ascii="Times New Roman" w:hAnsi="Times New Roman"/>
                <w:sz w:val="24"/>
                <w:szCs w:val="24"/>
              </w:rPr>
              <w:t>ра</w:t>
            </w:r>
          </w:p>
        </w:tc>
        <w:tc>
          <w:tcPr>
            <w:tcW w:w="5670" w:type="dxa"/>
          </w:tcPr>
          <w:p w:rsidR="00C819EE" w:rsidRPr="00C85D9B" w:rsidRDefault="00C819EE" w:rsidP="003355B2">
            <w:pPr>
              <w:rPr>
                <w:rFonts w:ascii="Times New Roman" w:hAnsi="Times New Roman"/>
                <w:sz w:val="24"/>
                <w:szCs w:val="24"/>
              </w:rPr>
            </w:pPr>
            <w:r w:rsidRPr="00C85D9B">
              <w:rPr>
                <w:rFonts w:ascii="Times New Roman" w:hAnsi="Times New Roman"/>
                <w:sz w:val="24"/>
                <w:szCs w:val="24"/>
              </w:rPr>
              <w:t>Новое строительство участка самотечного коллект</w:t>
            </w:r>
            <w:r w:rsidRPr="00C85D9B">
              <w:rPr>
                <w:rFonts w:ascii="Times New Roman" w:hAnsi="Times New Roman"/>
                <w:sz w:val="24"/>
                <w:szCs w:val="24"/>
              </w:rPr>
              <w:t>о</w:t>
            </w:r>
            <w:r w:rsidRPr="00C85D9B">
              <w:rPr>
                <w:rFonts w:ascii="Times New Roman" w:hAnsi="Times New Roman"/>
                <w:sz w:val="24"/>
                <w:szCs w:val="24"/>
              </w:rPr>
              <w:t xml:space="preserve">ра (1, </w:t>
            </w:r>
            <w:proofErr w:type="spellStart"/>
            <w:r w:rsidRPr="00C85D9B">
              <w:rPr>
                <w:rFonts w:ascii="Times New Roman" w:hAnsi="Times New Roman"/>
                <w:sz w:val="24"/>
                <w:szCs w:val="24"/>
              </w:rPr>
              <w:t>Dy</w:t>
            </w:r>
            <w:proofErr w:type="spellEnd"/>
            <w:r w:rsidRPr="00C85D9B">
              <w:rPr>
                <w:rFonts w:ascii="Times New Roman" w:hAnsi="Times New Roman"/>
                <w:sz w:val="24"/>
                <w:szCs w:val="24"/>
              </w:rPr>
              <w:t xml:space="preserve"> = 400 мм, L = 770 м) (по ул.Гал</w:t>
            </w:r>
            <w:r w:rsidR="003355B2">
              <w:rPr>
                <w:rFonts w:ascii="Times New Roman" w:hAnsi="Times New Roman"/>
                <w:sz w:val="24"/>
                <w:szCs w:val="24"/>
              </w:rPr>
              <w:t xml:space="preserve">ьперина </w:t>
            </w:r>
            <w:r w:rsidR="00476CC5">
              <w:rPr>
                <w:rFonts w:ascii="Times New Roman" w:hAnsi="Times New Roman"/>
                <w:sz w:val="24"/>
                <w:szCs w:val="24"/>
              </w:rPr>
              <w:br/>
            </w:r>
            <w:r w:rsidR="003355B2">
              <w:rPr>
                <w:rFonts w:ascii="Times New Roman" w:hAnsi="Times New Roman"/>
                <w:sz w:val="24"/>
                <w:szCs w:val="24"/>
              </w:rPr>
              <w:t xml:space="preserve">от ул.Магистральная до </w:t>
            </w:r>
            <w:r w:rsidRPr="00C85D9B">
              <w:rPr>
                <w:rFonts w:ascii="Times New Roman" w:hAnsi="Times New Roman"/>
                <w:sz w:val="24"/>
                <w:szCs w:val="24"/>
              </w:rPr>
              <w:t>ул.Причальная)</w:t>
            </w:r>
          </w:p>
        </w:tc>
      </w:tr>
      <w:tr w:rsidR="00C819EE" w:rsidTr="00476CC5">
        <w:tc>
          <w:tcPr>
            <w:tcW w:w="1101" w:type="dxa"/>
          </w:tcPr>
          <w:p w:rsidR="00C819EE" w:rsidRPr="00467358" w:rsidRDefault="00C819EE" w:rsidP="003355B2">
            <w:pPr>
              <w:keepNext/>
              <w:keepLines/>
              <w:spacing w:before="120" w:after="120" w:line="240" w:lineRule="auto"/>
              <w:jc w:val="center"/>
              <w:rPr>
                <w:rFonts w:ascii="Times New Roman" w:hAnsi="Times New Roman"/>
                <w:b/>
                <w:sz w:val="24"/>
                <w:szCs w:val="24"/>
              </w:rPr>
            </w:pPr>
            <w:r>
              <w:rPr>
                <w:rFonts w:ascii="Times New Roman" w:hAnsi="Times New Roman"/>
                <w:b/>
                <w:sz w:val="24"/>
                <w:szCs w:val="24"/>
              </w:rPr>
              <w:t>7</w:t>
            </w:r>
          </w:p>
        </w:tc>
        <w:tc>
          <w:tcPr>
            <w:tcW w:w="3260" w:type="dxa"/>
          </w:tcPr>
          <w:p w:rsidR="00C819EE" w:rsidRPr="00C85D9B" w:rsidRDefault="00C819EE" w:rsidP="00665B82">
            <w:pPr>
              <w:rPr>
                <w:rFonts w:ascii="Times New Roman" w:hAnsi="Times New Roman"/>
                <w:sz w:val="24"/>
                <w:szCs w:val="24"/>
              </w:rPr>
            </w:pPr>
            <w:r w:rsidRPr="00C85D9B">
              <w:rPr>
                <w:rFonts w:ascii="Times New Roman" w:hAnsi="Times New Roman"/>
                <w:sz w:val="24"/>
                <w:szCs w:val="24"/>
              </w:rPr>
              <w:t xml:space="preserve">Очистные сооружения </w:t>
            </w:r>
            <w:r w:rsidR="00245E71">
              <w:rPr>
                <w:rFonts w:ascii="Times New Roman" w:hAnsi="Times New Roman"/>
                <w:sz w:val="24"/>
                <w:szCs w:val="24"/>
              </w:rPr>
              <w:t xml:space="preserve">в </w:t>
            </w:r>
            <w:r w:rsidRPr="00C85D9B">
              <w:rPr>
                <w:rFonts w:ascii="Times New Roman" w:hAnsi="Times New Roman"/>
                <w:sz w:val="24"/>
                <w:szCs w:val="24"/>
              </w:rPr>
              <w:t>м</w:t>
            </w:r>
            <w:r w:rsidR="00245E71">
              <w:rPr>
                <w:rFonts w:ascii="Times New Roman" w:hAnsi="Times New Roman"/>
                <w:sz w:val="24"/>
                <w:szCs w:val="24"/>
              </w:rPr>
              <w:t>и</w:t>
            </w:r>
            <w:r w:rsidRPr="00C85D9B">
              <w:rPr>
                <w:rFonts w:ascii="Times New Roman" w:hAnsi="Times New Roman"/>
                <w:sz w:val="24"/>
                <w:szCs w:val="24"/>
              </w:rPr>
              <w:t>кр</w:t>
            </w:r>
            <w:r w:rsidR="00245E71">
              <w:rPr>
                <w:rFonts w:ascii="Times New Roman" w:hAnsi="Times New Roman"/>
                <w:sz w:val="24"/>
                <w:szCs w:val="24"/>
              </w:rPr>
              <w:t xml:space="preserve">орайоне </w:t>
            </w:r>
            <w:r w:rsidRPr="00C85D9B">
              <w:rPr>
                <w:rFonts w:ascii="Times New Roman" w:hAnsi="Times New Roman"/>
                <w:sz w:val="24"/>
                <w:szCs w:val="24"/>
              </w:rPr>
              <w:t>Крым</w:t>
            </w:r>
          </w:p>
        </w:tc>
        <w:tc>
          <w:tcPr>
            <w:tcW w:w="5670" w:type="dxa"/>
          </w:tcPr>
          <w:p w:rsidR="00C819EE" w:rsidRPr="00C85D9B" w:rsidRDefault="00C819EE" w:rsidP="003355B2">
            <w:pPr>
              <w:rPr>
                <w:rFonts w:ascii="Times New Roman" w:hAnsi="Times New Roman"/>
                <w:sz w:val="24"/>
                <w:szCs w:val="24"/>
              </w:rPr>
            </w:pPr>
            <w:r w:rsidRPr="00C85D9B">
              <w:rPr>
                <w:rFonts w:ascii="Times New Roman" w:hAnsi="Times New Roman"/>
                <w:sz w:val="24"/>
                <w:szCs w:val="24"/>
              </w:rPr>
              <w:t>Закрытие очистных сооружений микрорайона Крым (демонтаж сооружений, рекультивация иловых крат)</w:t>
            </w:r>
          </w:p>
        </w:tc>
      </w:tr>
    </w:tbl>
    <w:p w:rsidR="00476CC5" w:rsidRDefault="009460D9" w:rsidP="00B1737E">
      <w:pPr>
        <w:keepNext/>
        <w:keepLines/>
        <w:spacing w:before="120" w:after="120" w:line="240" w:lineRule="auto"/>
        <w:ind w:firstLine="567"/>
        <w:jc w:val="both"/>
        <w:rPr>
          <w:rFonts w:ascii="Times New Roman" w:hAnsi="Times New Roman"/>
          <w:sz w:val="28"/>
          <w:szCs w:val="28"/>
        </w:rPr>
      </w:pPr>
      <w:r>
        <w:rPr>
          <w:rFonts w:ascii="Times New Roman" w:hAnsi="Times New Roman"/>
          <w:sz w:val="28"/>
          <w:szCs w:val="28"/>
        </w:rPr>
        <w:t xml:space="preserve">                                                                                                            </w:t>
      </w:r>
    </w:p>
    <w:p w:rsidR="003F7E1B" w:rsidRDefault="009460D9" w:rsidP="00476CC5">
      <w:pPr>
        <w:keepNext/>
        <w:keepLines/>
        <w:spacing w:before="120" w:after="120" w:line="240" w:lineRule="auto"/>
        <w:ind w:firstLine="567"/>
        <w:jc w:val="right"/>
        <w:rPr>
          <w:rFonts w:ascii="Times New Roman" w:hAnsi="Times New Roman"/>
          <w:sz w:val="28"/>
          <w:szCs w:val="28"/>
        </w:rPr>
      </w:pPr>
      <w:r>
        <w:rPr>
          <w:rFonts w:ascii="Times New Roman" w:hAnsi="Times New Roman"/>
          <w:sz w:val="28"/>
          <w:szCs w:val="28"/>
        </w:rPr>
        <w:t xml:space="preserve">Таблица </w:t>
      </w:r>
      <w:r w:rsidR="00245E71">
        <w:rPr>
          <w:rFonts w:ascii="Times New Roman" w:hAnsi="Times New Roman"/>
          <w:sz w:val="28"/>
          <w:szCs w:val="28"/>
        </w:rPr>
        <w:t>2</w:t>
      </w:r>
    </w:p>
    <w:tbl>
      <w:tblPr>
        <w:tblStyle w:val="a5"/>
        <w:tblW w:w="0" w:type="auto"/>
        <w:tblLook w:val="04A0"/>
      </w:tblPr>
      <w:tblGrid>
        <w:gridCol w:w="675"/>
        <w:gridCol w:w="4111"/>
        <w:gridCol w:w="5245"/>
      </w:tblGrid>
      <w:tr w:rsidR="00427EDC" w:rsidTr="00245E71">
        <w:tc>
          <w:tcPr>
            <w:tcW w:w="675" w:type="dxa"/>
            <w:vAlign w:val="center"/>
          </w:tcPr>
          <w:p w:rsidR="00427EDC" w:rsidRPr="00C01C23" w:rsidRDefault="00245E71" w:rsidP="00C01C23">
            <w:pPr>
              <w:keepNext/>
              <w:keepLines/>
              <w:spacing w:after="0" w:line="240" w:lineRule="auto"/>
              <w:jc w:val="center"/>
              <w:rPr>
                <w:rFonts w:ascii="Times New Roman" w:hAnsi="Times New Roman"/>
                <w:sz w:val="24"/>
                <w:szCs w:val="24"/>
              </w:rPr>
            </w:pPr>
            <w:r>
              <w:rPr>
                <w:rFonts w:ascii="Times New Roman" w:hAnsi="Times New Roman"/>
                <w:b/>
                <w:sz w:val="24"/>
                <w:szCs w:val="24"/>
              </w:rPr>
              <w:t>№</w:t>
            </w:r>
          </w:p>
        </w:tc>
        <w:tc>
          <w:tcPr>
            <w:tcW w:w="4111" w:type="dxa"/>
            <w:vAlign w:val="center"/>
          </w:tcPr>
          <w:p w:rsidR="00427EDC" w:rsidRDefault="00427EDC" w:rsidP="00427EDC">
            <w:pPr>
              <w:keepNext/>
              <w:keepLines/>
              <w:spacing w:after="0" w:line="240" w:lineRule="auto"/>
              <w:jc w:val="center"/>
              <w:rPr>
                <w:rFonts w:ascii="Times New Roman" w:hAnsi="Times New Roman"/>
                <w:b/>
                <w:sz w:val="24"/>
                <w:szCs w:val="24"/>
              </w:rPr>
            </w:pPr>
            <w:r w:rsidRPr="00427EDC">
              <w:rPr>
                <w:rFonts w:ascii="Times New Roman" w:hAnsi="Times New Roman"/>
                <w:b/>
                <w:sz w:val="24"/>
                <w:szCs w:val="24"/>
              </w:rPr>
              <w:t xml:space="preserve">Объект капитального </w:t>
            </w:r>
          </w:p>
          <w:p w:rsidR="00427EDC" w:rsidRPr="00427EDC" w:rsidRDefault="00427EDC" w:rsidP="00427EDC">
            <w:pPr>
              <w:keepNext/>
              <w:keepLines/>
              <w:spacing w:after="0" w:line="240" w:lineRule="auto"/>
              <w:jc w:val="center"/>
              <w:rPr>
                <w:rFonts w:ascii="Times New Roman" w:hAnsi="Times New Roman"/>
                <w:b/>
                <w:sz w:val="24"/>
                <w:szCs w:val="24"/>
              </w:rPr>
            </w:pPr>
            <w:r w:rsidRPr="00427EDC">
              <w:rPr>
                <w:rFonts w:ascii="Times New Roman" w:hAnsi="Times New Roman"/>
                <w:b/>
                <w:sz w:val="24"/>
                <w:szCs w:val="24"/>
              </w:rPr>
              <w:t>строительства</w:t>
            </w:r>
          </w:p>
        </w:tc>
        <w:tc>
          <w:tcPr>
            <w:tcW w:w="5245" w:type="dxa"/>
            <w:vAlign w:val="center"/>
          </w:tcPr>
          <w:p w:rsidR="00427EDC" w:rsidRPr="00427EDC" w:rsidRDefault="00427EDC" w:rsidP="00427EDC">
            <w:pPr>
              <w:keepNext/>
              <w:keepLines/>
              <w:spacing w:before="120" w:after="120" w:line="240" w:lineRule="auto"/>
              <w:jc w:val="center"/>
              <w:rPr>
                <w:rFonts w:ascii="Times New Roman" w:hAnsi="Times New Roman"/>
                <w:b/>
                <w:sz w:val="24"/>
                <w:szCs w:val="24"/>
              </w:rPr>
            </w:pPr>
            <w:r w:rsidRPr="00427EDC">
              <w:rPr>
                <w:rFonts w:ascii="Times New Roman" w:hAnsi="Times New Roman"/>
                <w:b/>
                <w:sz w:val="24"/>
                <w:szCs w:val="24"/>
              </w:rPr>
              <w:t>Описание мероприятия</w:t>
            </w:r>
          </w:p>
        </w:tc>
      </w:tr>
      <w:tr w:rsidR="00427EDC" w:rsidTr="00245E71">
        <w:tc>
          <w:tcPr>
            <w:tcW w:w="675" w:type="dxa"/>
          </w:tcPr>
          <w:p w:rsidR="00427EDC" w:rsidRPr="00C01C23" w:rsidRDefault="00427EDC" w:rsidP="00427EDC">
            <w:pPr>
              <w:keepNext/>
              <w:keepLines/>
              <w:spacing w:before="120" w:after="120" w:line="240" w:lineRule="auto"/>
              <w:jc w:val="center"/>
              <w:rPr>
                <w:rFonts w:ascii="Times New Roman" w:hAnsi="Times New Roman"/>
                <w:b/>
                <w:sz w:val="24"/>
                <w:szCs w:val="24"/>
              </w:rPr>
            </w:pPr>
            <w:r w:rsidRPr="00C01C23">
              <w:rPr>
                <w:rFonts w:ascii="Times New Roman" w:hAnsi="Times New Roman"/>
                <w:b/>
                <w:sz w:val="24"/>
                <w:szCs w:val="24"/>
              </w:rPr>
              <w:t>1</w:t>
            </w:r>
          </w:p>
        </w:tc>
        <w:tc>
          <w:tcPr>
            <w:tcW w:w="4111" w:type="dxa"/>
          </w:tcPr>
          <w:p w:rsidR="00427EDC" w:rsidRPr="00427EDC" w:rsidRDefault="00427EDC" w:rsidP="00EA5393">
            <w:pPr>
              <w:rPr>
                <w:rFonts w:ascii="Times New Roman" w:hAnsi="Times New Roman"/>
                <w:sz w:val="24"/>
                <w:szCs w:val="24"/>
              </w:rPr>
            </w:pPr>
            <w:r w:rsidRPr="00427EDC">
              <w:rPr>
                <w:rFonts w:ascii="Times New Roman" w:hAnsi="Times New Roman"/>
                <w:sz w:val="24"/>
                <w:szCs w:val="24"/>
              </w:rPr>
              <w:t>Газорегуляторный пункт в микр</w:t>
            </w:r>
            <w:r w:rsidRPr="00427EDC">
              <w:rPr>
                <w:rFonts w:ascii="Times New Roman" w:hAnsi="Times New Roman"/>
                <w:sz w:val="24"/>
                <w:szCs w:val="24"/>
              </w:rPr>
              <w:t>о</w:t>
            </w:r>
            <w:r w:rsidRPr="00427EDC">
              <w:rPr>
                <w:rFonts w:ascii="Times New Roman" w:hAnsi="Times New Roman"/>
                <w:sz w:val="24"/>
                <w:szCs w:val="24"/>
              </w:rPr>
              <w:t>районе Пихтовая стрелка</w:t>
            </w:r>
          </w:p>
        </w:tc>
        <w:tc>
          <w:tcPr>
            <w:tcW w:w="5245" w:type="dxa"/>
          </w:tcPr>
          <w:p w:rsidR="00427EDC" w:rsidRPr="00427EDC" w:rsidRDefault="00427EDC" w:rsidP="00151B0F">
            <w:pPr>
              <w:rPr>
                <w:rFonts w:ascii="Times New Roman" w:hAnsi="Times New Roman"/>
                <w:sz w:val="24"/>
                <w:szCs w:val="24"/>
              </w:rPr>
            </w:pPr>
            <w:r w:rsidRPr="00427EDC">
              <w:rPr>
                <w:rFonts w:ascii="Times New Roman" w:hAnsi="Times New Roman"/>
                <w:sz w:val="24"/>
                <w:szCs w:val="24"/>
              </w:rPr>
              <w:t>Строительство газорегуляторного пункта в ми</w:t>
            </w:r>
            <w:r w:rsidRPr="00427EDC">
              <w:rPr>
                <w:rFonts w:ascii="Times New Roman" w:hAnsi="Times New Roman"/>
                <w:sz w:val="24"/>
                <w:szCs w:val="24"/>
              </w:rPr>
              <w:t>к</w:t>
            </w:r>
            <w:r w:rsidRPr="00427EDC">
              <w:rPr>
                <w:rFonts w:ascii="Times New Roman" w:hAnsi="Times New Roman"/>
                <w:sz w:val="24"/>
                <w:szCs w:val="24"/>
              </w:rPr>
              <w:t>рорайоне Пихтовая стрелка (ул. Вятская) с ма</w:t>
            </w:r>
            <w:r w:rsidRPr="00427EDC">
              <w:rPr>
                <w:rFonts w:ascii="Times New Roman" w:hAnsi="Times New Roman"/>
                <w:sz w:val="24"/>
                <w:szCs w:val="24"/>
              </w:rPr>
              <w:t>к</w:t>
            </w:r>
            <w:r w:rsidRPr="00427EDC">
              <w:rPr>
                <w:rFonts w:ascii="Times New Roman" w:hAnsi="Times New Roman"/>
                <w:sz w:val="24"/>
                <w:szCs w:val="24"/>
              </w:rPr>
              <w:t>симальной пропускной способностью не ниже</w:t>
            </w:r>
            <w:r w:rsidR="00130B22">
              <w:rPr>
                <w:rFonts w:ascii="Times New Roman" w:hAnsi="Times New Roman"/>
                <w:sz w:val="24"/>
                <w:szCs w:val="24"/>
              </w:rPr>
              <w:t xml:space="preserve"> </w:t>
            </w:r>
            <w:r w:rsidR="00151B0F">
              <w:rPr>
                <w:rFonts w:ascii="Times New Roman" w:hAnsi="Times New Roman"/>
                <w:sz w:val="24"/>
                <w:szCs w:val="24"/>
              </w:rPr>
              <w:t>300</w:t>
            </w:r>
            <w:r w:rsidRPr="00427EDC">
              <w:rPr>
                <w:rFonts w:ascii="Times New Roman" w:hAnsi="Times New Roman"/>
                <w:sz w:val="24"/>
                <w:szCs w:val="24"/>
              </w:rPr>
              <w:t xml:space="preserve"> </w:t>
            </w:r>
            <w:r w:rsidR="00151B0F">
              <w:rPr>
                <w:rFonts w:ascii="Times New Roman" w:hAnsi="Times New Roman"/>
                <w:sz w:val="24"/>
                <w:szCs w:val="24"/>
              </w:rPr>
              <w:t>куб.м</w:t>
            </w:r>
            <w:r w:rsidRPr="00427EDC">
              <w:rPr>
                <w:rFonts w:ascii="Times New Roman" w:hAnsi="Times New Roman"/>
                <w:sz w:val="24"/>
                <w:szCs w:val="24"/>
              </w:rPr>
              <w:t>/ч</w:t>
            </w:r>
          </w:p>
        </w:tc>
      </w:tr>
      <w:tr w:rsidR="00427EDC" w:rsidTr="00245E71">
        <w:tc>
          <w:tcPr>
            <w:tcW w:w="675" w:type="dxa"/>
          </w:tcPr>
          <w:p w:rsidR="00427EDC" w:rsidRPr="00C01C23" w:rsidRDefault="00427EDC" w:rsidP="00427EDC">
            <w:pPr>
              <w:keepNext/>
              <w:keepLines/>
              <w:spacing w:before="120" w:after="120" w:line="240" w:lineRule="auto"/>
              <w:jc w:val="center"/>
              <w:rPr>
                <w:rFonts w:ascii="Times New Roman" w:hAnsi="Times New Roman"/>
                <w:b/>
                <w:sz w:val="24"/>
                <w:szCs w:val="24"/>
              </w:rPr>
            </w:pPr>
            <w:r w:rsidRPr="00C01C23">
              <w:rPr>
                <w:rFonts w:ascii="Times New Roman" w:hAnsi="Times New Roman"/>
                <w:b/>
                <w:sz w:val="24"/>
                <w:szCs w:val="24"/>
              </w:rPr>
              <w:t>2</w:t>
            </w:r>
          </w:p>
        </w:tc>
        <w:tc>
          <w:tcPr>
            <w:tcW w:w="4111" w:type="dxa"/>
          </w:tcPr>
          <w:p w:rsidR="00427EDC" w:rsidRPr="00427EDC" w:rsidRDefault="00427EDC" w:rsidP="00EA5393">
            <w:pPr>
              <w:rPr>
                <w:rFonts w:ascii="Times New Roman" w:hAnsi="Times New Roman"/>
                <w:sz w:val="24"/>
                <w:szCs w:val="24"/>
              </w:rPr>
            </w:pPr>
            <w:r w:rsidRPr="00427EDC">
              <w:rPr>
                <w:rFonts w:ascii="Times New Roman" w:hAnsi="Times New Roman"/>
                <w:sz w:val="24"/>
                <w:szCs w:val="24"/>
              </w:rPr>
              <w:t>Газопровод среднего давления в микрорайоне Пихтовая стрелка</w:t>
            </w:r>
          </w:p>
        </w:tc>
        <w:tc>
          <w:tcPr>
            <w:tcW w:w="5245" w:type="dxa"/>
          </w:tcPr>
          <w:p w:rsidR="00427EDC" w:rsidRPr="00427EDC" w:rsidRDefault="00427EDC" w:rsidP="00151B0F">
            <w:pPr>
              <w:rPr>
                <w:rFonts w:ascii="Times New Roman" w:hAnsi="Times New Roman"/>
                <w:sz w:val="24"/>
                <w:szCs w:val="24"/>
              </w:rPr>
            </w:pPr>
            <w:r w:rsidRPr="00427EDC">
              <w:rPr>
                <w:rFonts w:ascii="Times New Roman" w:hAnsi="Times New Roman"/>
                <w:sz w:val="24"/>
                <w:szCs w:val="24"/>
              </w:rPr>
              <w:t>Строительство газопровода среднего давления Ду-</w:t>
            </w:r>
            <w:r w:rsidR="00151B0F">
              <w:rPr>
                <w:rFonts w:ascii="Times New Roman" w:hAnsi="Times New Roman"/>
                <w:sz w:val="24"/>
                <w:szCs w:val="24"/>
              </w:rPr>
              <w:t>90</w:t>
            </w:r>
            <w:r w:rsidRPr="00427EDC">
              <w:rPr>
                <w:rFonts w:ascii="Times New Roman" w:hAnsi="Times New Roman"/>
                <w:sz w:val="24"/>
                <w:szCs w:val="24"/>
              </w:rPr>
              <w:t xml:space="preserve"> мм от нового газорегуляторного пункта по ул.Вятской до нового газорегуляторного пункта по ул. </w:t>
            </w:r>
            <w:proofErr w:type="spellStart"/>
            <w:r w:rsidRPr="00427EDC">
              <w:rPr>
                <w:rFonts w:ascii="Times New Roman" w:hAnsi="Times New Roman"/>
                <w:sz w:val="24"/>
                <w:szCs w:val="24"/>
              </w:rPr>
              <w:t>Пасадская</w:t>
            </w:r>
            <w:proofErr w:type="spellEnd"/>
            <w:r w:rsidRPr="00427EDC">
              <w:rPr>
                <w:rFonts w:ascii="Times New Roman" w:hAnsi="Times New Roman"/>
                <w:sz w:val="24"/>
                <w:szCs w:val="24"/>
              </w:rPr>
              <w:t>/ул. Былинная общей протяженностью 0,</w:t>
            </w:r>
            <w:r w:rsidR="00151B0F">
              <w:rPr>
                <w:rFonts w:ascii="Times New Roman" w:hAnsi="Times New Roman"/>
                <w:sz w:val="24"/>
                <w:szCs w:val="24"/>
              </w:rPr>
              <w:t>7</w:t>
            </w:r>
            <w:r w:rsidRPr="00427EDC">
              <w:rPr>
                <w:rFonts w:ascii="Times New Roman" w:hAnsi="Times New Roman"/>
                <w:sz w:val="24"/>
                <w:szCs w:val="24"/>
              </w:rPr>
              <w:t xml:space="preserve"> км</w:t>
            </w:r>
          </w:p>
        </w:tc>
      </w:tr>
      <w:tr w:rsidR="00427EDC" w:rsidTr="00245E71">
        <w:tc>
          <w:tcPr>
            <w:tcW w:w="675" w:type="dxa"/>
          </w:tcPr>
          <w:p w:rsidR="00427EDC" w:rsidRPr="00C01C23" w:rsidRDefault="00427EDC" w:rsidP="00427EDC">
            <w:pPr>
              <w:keepNext/>
              <w:keepLines/>
              <w:spacing w:before="120" w:after="120" w:line="240" w:lineRule="auto"/>
              <w:jc w:val="center"/>
              <w:rPr>
                <w:rFonts w:ascii="Times New Roman" w:hAnsi="Times New Roman"/>
                <w:b/>
                <w:sz w:val="24"/>
                <w:szCs w:val="24"/>
              </w:rPr>
            </w:pPr>
            <w:r w:rsidRPr="00C01C23">
              <w:rPr>
                <w:rFonts w:ascii="Times New Roman" w:hAnsi="Times New Roman"/>
                <w:b/>
                <w:sz w:val="24"/>
                <w:szCs w:val="24"/>
              </w:rPr>
              <w:t>3</w:t>
            </w:r>
          </w:p>
        </w:tc>
        <w:tc>
          <w:tcPr>
            <w:tcW w:w="4111" w:type="dxa"/>
          </w:tcPr>
          <w:p w:rsidR="00427EDC" w:rsidRPr="00427EDC" w:rsidRDefault="00427EDC" w:rsidP="00EA5393">
            <w:pPr>
              <w:rPr>
                <w:rFonts w:ascii="Times New Roman" w:hAnsi="Times New Roman"/>
                <w:sz w:val="24"/>
                <w:szCs w:val="24"/>
              </w:rPr>
            </w:pPr>
            <w:r w:rsidRPr="00427EDC">
              <w:rPr>
                <w:rFonts w:ascii="Times New Roman" w:hAnsi="Times New Roman"/>
                <w:sz w:val="24"/>
                <w:szCs w:val="24"/>
              </w:rPr>
              <w:t>Газорегуляторный пункт в микр</w:t>
            </w:r>
            <w:r w:rsidRPr="00427EDC">
              <w:rPr>
                <w:rFonts w:ascii="Times New Roman" w:hAnsi="Times New Roman"/>
                <w:sz w:val="24"/>
                <w:szCs w:val="24"/>
              </w:rPr>
              <w:t>о</w:t>
            </w:r>
            <w:r w:rsidRPr="00427EDC">
              <w:rPr>
                <w:rFonts w:ascii="Times New Roman" w:hAnsi="Times New Roman"/>
                <w:sz w:val="24"/>
                <w:szCs w:val="24"/>
              </w:rPr>
              <w:t>районе Пихтовая стрелка</w:t>
            </w:r>
          </w:p>
        </w:tc>
        <w:tc>
          <w:tcPr>
            <w:tcW w:w="5245" w:type="dxa"/>
          </w:tcPr>
          <w:p w:rsidR="00427EDC" w:rsidRPr="00427EDC" w:rsidRDefault="00427EDC" w:rsidP="00151B0F">
            <w:pPr>
              <w:rPr>
                <w:rFonts w:ascii="Times New Roman" w:hAnsi="Times New Roman"/>
                <w:sz w:val="24"/>
                <w:szCs w:val="24"/>
              </w:rPr>
            </w:pPr>
            <w:r w:rsidRPr="00427EDC">
              <w:rPr>
                <w:rFonts w:ascii="Times New Roman" w:hAnsi="Times New Roman"/>
                <w:sz w:val="24"/>
                <w:szCs w:val="24"/>
              </w:rPr>
              <w:t>Строительство газорегуляторного пункта в ми</w:t>
            </w:r>
            <w:r w:rsidRPr="00427EDC">
              <w:rPr>
                <w:rFonts w:ascii="Times New Roman" w:hAnsi="Times New Roman"/>
                <w:sz w:val="24"/>
                <w:szCs w:val="24"/>
              </w:rPr>
              <w:t>к</w:t>
            </w:r>
            <w:r w:rsidRPr="00427EDC">
              <w:rPr>
                <w:rFonts w:ascii="Times New Roman" w:hAnsi="Times New Roman"/>
                <w:sz w:val="24"/>
                <w:szCs w:val="24"/>
              </w:rPr>
              <w:t xml:space="preserve">рорайоне Пихтовая стрелка (ул. </w:t>
            </w:r>
            <w:proofErr w:type="spellStart"/>
            <w:r w:rsidRPr="00427EDC">
              <w:rPr>
                <w:rFonts w:ascii="Times New Roman" w:hAnsi="Times New Roman"/>
                <w:sz w:val="24"/>
                <w:szCs w:val="24"/>
              </w:rPr>
              <w:t>Пасадская</w:t>
            </w:r>
            <w:proofErr w:type="spellEnd"/>
            <w:r w:rsidRPr="00427EDC">
              <w:rPr>
                <w:rFonts w:ascii="Times New Roman" w:hAnsi="Times New Roman"/>
                <w:sz w:val="24"/>
                <w:szCs w:val="24"/>
              </w:rPr>
              <w:t xml:space="preserve">/ул. </w:t>
            </w:r>
            <w:r w:rsidRPr="00427EDC">
              <w:rPr>
                <w:rFonts w:ascii="Times New Roman" w:hAnsi="Times New Roman"/>
                <w:sz w:val="24"/>
                <w:szCs w:val="24"/>
              </w:rPr>
              <w:lastRenderedPageBreak/>
              <w:t>Былинная) с максимальной пропускной спосо</w:t>
            </w:r>
            <w:r w:rsidRPr="00427EDC">
              <w:rPr>
                <w:rFonts w:ascii="Times New Roman" w:hAnsi="Times New Roman"/>
                <w:sz w:val="24"/>
                <w:szCs w:val="24"/>
              </w:rPr>
              <w:t>б</w:t>
            </w:r>
            <w:r w:rsidRPr="00427EDC">
              <w:rPr>
                <w:rFonts w:ascii="Times New Roman" w:hAnsi="Times New Roman"/>
                <w:sz w:val="24"/>
                <w:szCs w:val="24"/>
              </w:rPr>
              <w:t xml:space="preserve">ностью не ниже </w:t>
            </w:r>
            <w:r w:rsidR="00151B0F">
              <w:rPr>
                <w:rFonts w:ascii="Times New Roman" w:hAnsi="Times New Roman"/>
                <w:sz w:val="24"/>
                <w:szCs w:val="24"/>
              </w:rPr>
              <w:t>760 куб. м</w:t>
            </w:r>
            <w:r w:rsidRPr="00427EDC">
              <w:rPr>
                <w:rFonts w:ascii="Times New Roman" w:hAnsi="Times New Roman"/>
                <w:sz w:val="24"/>
                <w:szCs w:val="24"/>
              </w:rPr>
              <w:t>/ч</w:t>
            </w:r>
          </w:p>
        </w:tc>
      </w:tr>
      <w:tr w:rsidR="00427EDC" w:rsidTr="00245E71">
        <w:tc>
          <w:tcPr>
            <w:tcW w:w="675" w:type="dxa"/>
          </w:tcPr>
          <w:p w:rsidR="00427EDC" w:rsidRPr="00C01C23" w:rsidRDefault="00427EDC" w:rsidP="00427EDC">
            <w:pPr>
              <w:keepNext/>
              <w:keepLines/>
              <w:spacing w:before="120" w:after="120" w:line="240" w:lineRule="auto"/>
              <w:jc w:val="center"/>
              <w:rPr>
                <w:rFonts w:ascii="Times New Roman" w:hAnsi="Times New Roman"/>
                <w:b/>
                <w:sz w:val="24"/>
                <w:szCs w:val="24"/>
              </w:rPr>
            </w:pPr>
            <w:r w:rsidRPr="00C01C23">
              <w:rPr>
                <w:rFonts w:ascii="Times New Roman" w:hAnsi="Times New Roman"/>
                <w:b/>
                <w:sz w:val="24"/>
                <w:szCs w:val="24"/>
              </w:rPr>
              <w:lastRenderedPageBreak/>
              <w:t>4</w:t>
            </w:r>
          </w:p>
        </w:tc>
        <w:tc>
          <w:tcPr>
            <w:tcW w:w="4111" w:type="dxa"/>
          </w:tcPr>
          <w:p w:rsidR="00427EDC" w:rsidRPr="00427EDC" w:rsidRDefault="00427EDC" w:rsidP="00EA5393">
            <w:pPr>
              <w:rPr>
                <w:rFonts w:ascii="Times New Roman" w:hAnsi="Times New Roman"/>
                <w:color w:val="FF0000"/>
                <w:sz w:val="24"/>
                <w:szCs w:val="24"/>
              </w:rPr>
            </w:pPr>
            <w:r w:rsidRPr="00427EDC">
              <w:rPr>
                <w:rFonts w:ascii="Times New Roman" w:hAnsi="Times New Roman"/>
                <w:sz w:val="24"/>
                <w:szCs w:val="24"/>
              </w:rPr>
              <w:t>Газопровод высокого давления в микрорайоне Ива</w:t>
            </w:r>
          </w:p>
        </w:tc>
        <w:tc>
          <w:tcPr>
            <w:tcW w:w="5245" w:type="dxa"/>
          </w:tcPr>
          <w:p w:rsidR="00427EDC" w:rsidRPr="00427EDC" w:rsidRDefault="00427EDC" w:rsidP="00151B0F">
            <w:pPr>
              <w:rPr>
                <w:rFonts w:ascii="Times New Roman" w:hAnsi="Times New Roman"/>
                <w:sz w:val="24"/>
                <w:szCs w:val="24"/>
              </w:rPr>
            </w:pPr>
            <w:r w:rsidRPr="00427EDC">
              <w:rPr>
                <w:rFonts w:ascii="Times New Roman" w:hAnsi="Times New Roman"/>
                <w:sz w:val="24"/>
                <w:szCs w:val="24"/>
              </w:rPr>
              <w:t>Строительство газопровод</w:t>
            </w:r>
            <w:r w:rsidR="00151B0F">
              <w:rPr>
                <w:rFonts w:ascii="Times New Roman" w:hAnsi="Times New Roman"/>
                <w:sz w:val="24"/>
                <w:szCs w:val="24"/>
              </w:rPr>
              <w:t>а высокого давления от</w:t>
            </w:r>
            <w:r w:rsidRPr="00427EDC">
              <w:rPr>
                <w:rFonts w:ascii="Times New Roman" w:hAnsi="Times New Roman"/>
                <w:sz w:val="24"/>
                <w:szCs w:val="24"/>
              </w:rPr>
              <w:t xml:space="preserve"> газорегуляторного пункта в микрорайоне Пихтовая стрелка (ул. </w:t>
            </w:r>
            <w:proofErr w:type="spellStart"/>
            <w:r w:rsidRPr="00427EDC">
              <w:rPr>
                <w:rFonts w:ascii="Times New Roman" w:hAnsi="Times New Roman"/>
                <w:sz w:val="24"/>
                <w:szCs w:val="24"/>
              </w:rPr>
              <w:t>Пасадская</w:t>
            </w:r>
            <w:proofErr w:type="spellEnd"/>
            <w:r w:rsidRPr="00427EDC">
              <w:rPr>
                <w:rFonts w:ascii="Times New Roman" w:hAnsi="Times New Roman"/>
                <w:sz w:val="24"/>
                <w:szCs w:val="24"/>
              </w:rPr>
              <w:t>/ул. Былинная) до газопровода высокого давления 1 категории Ду-720 мм общей протяженностью 1,</w:t>
            </w:r>
            <w:r w:rsidR="00151B0F">
              <w:rPr>
                <w:rFonts w:ascii="Times New Roman" w:hAnsi="Times New Roman"/>
                <w:sz w:val="24"/>
                <w:szCs w:val="24"/>
              </w:rPr>
              <w:t>1</w:t>
            </w:r>
            <w:r w:rsidRPr="00427EDC">
              <w:rPr>
                <w:rFonts w:ascii="Times New Roman" w:hAnsi="Times New Roman"/>
                <w:sz w:val="24"/>
                <w:szCs w:val="24"/>
              </w:rPr>
              <w:t xml:space="preserve"> км</w:t>
            </w:r>
          </w:p>
        </w:tc>
      </w:tr>
    </w:tbl>
    <w:p w:rsidR="004B463C" w:rsidRDefault="004B463C" w:rsidP="007E2248">
      <w:pPr>
        <w:keepNext/>
        <w:keepLines/>
        <w:tabs>
          <w:tab w:val="num" w:pos="720"/>
        </w:tabs>
        <w:spacing w:before="120" w:after="120" w:line="240" w:lineRule="auto"/>
        <w:jc w:val="both"/>
        <w:rPr>
          <w:rFonts w:ascii="Times New Roman" w:hAnsi="Times New Roman"/>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137"/>
      </w:tblGrid>
      <w:tr w:rsidR="001A7A29" w:rsidTr="001A7A29">
        <w:tc>
          <w:tcPr>
            <w:tcW w:w="9571" w:type="dxa"/>
          </w:tcPr>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89"/>
              <w:gridCol w:w="4932"/>
            </w:tblGrid>
            <w:tr w:rsidR="007E2248" w:rsidTr="00B30AE4">
              <w:tc>
                <w:tcPr>
                  <w:tcW w:w="5131" w:type="dxa"/>
                </w:tcPr>
                <w:p w:rsidR="007E2248" w:rsidRDefault="007E2248" w:rsidP="002E4999">
                  <w:pPr>
                    <w:keepNext/>
                    <w:keepLines/>
                    <w:tabs>
                      <w:tab w:val="num" w:pos="720"/>
                    </w:tabs>
                    <w:spacing w:before="120" w:after="120" w:line="240" w:lineRule="auto"/>
                    <w:jc w:val="center"/>
                    <w:rPr>
                      <w:noProof/>
                      <w:lang w:eastAsia="ru-RU"/>
                    </w:rPr>
                  </w:pPr>
                  <w:r>
                    <w:rPr>
                      <w:noProof/>
                      <w:lang w:eastAsia="ru-RU"/>
                    </w:rPr>
                    <w:drawing>
                      <wp:inline distT="0" distB="0" distL="0" distR="0">
                        <wp:extent cx="3134995" cy="2981325"/>
                        <wp:effectExtent l="0" t="0" r="825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29809" t="10000" r="23873" b="21794"/>
                                <a:stretch/>
                              </pic:blipFill>
                              <pic:spPr bwMode="auto">
                                <a:xfrm>
                                  <a:off x="0" y="0"/>
                                  <a:ext cx="3137845" cy="298403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4927" w:type="dxa"/>
                </w:tcPr>
                <w:p w:rsidR="007E2248" w:rsidRDefault="007E2248" w:rsidP="002E4999">
                  <w:pPr>
                    <w:keepNext/>
                    <w:keepLines/>
                    <w:tabs>
                      <w:tab w:val="num" w:pos="720"/>
                    </w:tabs>
                    <w:spacing w:before="120" w:after="120" w:line="240" w:lineRule="auto"/>
                    <w:jc w:val="center"/>
                    <w:rPr>
                      <w:noProof/>
                      <w:lang w:eastAsia="ru-RU"/>
                    </w:rPr>
                  </w:pPr>
                  <w:r w:rsidRPr="002E4999">
                    <w:rPr>
                      <w:rFonts w:ascii="Times New Roman" w:eastAsia="Times New Roman" w:hAnsi="Times New Roman"/>
                      <w:b/>
                      <w:noProof/>
                      <w:sz w:val="28"/>
                      <w:szCs w:val="28"/>
                      <w:lang w:eastAsia="ru-RU"/>
                    </w:rPr>
                    <w:drawing>
                      <wp:inline distT="0" distB="0" distL="0" distR="0">
                        <wp:extent cx="3099911" cy="2971800"/>
                        <wp:effectExtent l="0" t="0" r="5715" b="0"/>
                        <wp:docPr id="1" name="Рисунок 2" descr="Ситуационнй план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итуационнй план2.jpg"/>
                                <pic:cNvPicPr/>
                              </pic:nvPicPr>
                              <pic:blipFill>
                                <a:blip r:embed="rId10"/>
                                <a:stretch>
                                  <a:fillRect/>
                                </a:stretch>
                              </pic:blipFill>
                              <pic:spPr>
                                <a:xfrm>
                                  <a:off x="0" y="0"/>
                                  <a:ext cx="3101097" cy="2972937"/>
                                </a:xfrm>
                                <a:prstGeom prst="rect">
                                  <a:avLst/>
                                </a:prstGeom>
                              </pic:spPr>
                            </pic:pic>
                          </a:graphicData>
                        </a:graphic>
                      </wp:inline>
                    </w:drawing>
                  </w:r>
                </w:p>
              </w:tc>
            </w:tr>
          </w:tbl>
          <w:p w:rsidR="001A7A29" w:rsidRDefault="001A7A29" w:rsidP="00B30AE4">
            <w:pPr>
              <w:keepNext/>
              <w:keepLines/>
              <w:tabs>
                <w:tab w:val="num" w:pos="720"/>
              </w:tabs>
              <w:spacing w:before="120" w:after="120" w:line="240" w:lineRule="auto"/>
              <w:rPr>
                <w:rFonts w:ascii="Times New Roman" w:hAnsi="Times New Roman"/>
                <w:sz w:val="28"/>
                <w:szCs w:val="28"/>
              </w:rPr>
            </w:pPr>
          </w:p>
        </w:tc>
      </w:tr>
      <w:tr w:rsidR="001A7A29" w:rsidTr="001A7A29">
        <w:tc>
          <w:tcPr>
            <w:tcW w:w="9571" w:type="dxa"/>
          </w:tcPr>
          <w:p w:rsidR="001A7A29" w:rsidRDefault="001A7A29" w:rsidP="001A7A29">
            <w:pPr>
              <w:keepNext/>
              <w:keepLines/>
              <w:tabs>
                <w:tab w:val="num" w:pos="720"/>
              </w:tabs>
              <w:spacing w:before="120" w:after="120" w:line="240" w:lineRule="auto"/>
              <w:jc w:val="center"/>
              <w:rPr>
                <w:rFonts w:ascii="Times New Roman" w:hAnsi="Times New Roman"/>
                <w:sz w:val="28"/>
                <w:szCs w:val="28"/>
              </w:rPr>
            </w:pPr>
            <w:r>
              <w:rPr>
                <w:rFonts w:ascii="Times New Roman" w:hAnsi="Times New Roman"/>
                <w:sz w:val="24"/>
                <w:szCs w:val="24"/>
              </w:rPr>
              <w:t>Рисунок 1</w:t>
            </w:r>
            <w:r w:rsidRPr="004B463C">
              <w:rPr>
                <w:rFonts w:ascii="Times New Roman" w:hAnsi="Times New Roman"/>
                <w:sz w:val="24"/>
                <w:szCs w:val="24"/>
              </w:rPr>
              <w:t xml:space="preserve">. Схема </w:t>
            </w:r>
            <w:r w:rsidR="00B30AE4">
              <w:rPr>
                <w:rFonts w:ascii="Times New Roman" w:hAnsi="Times New Roman"/>
                <w:sz w:val="24"/>
                <w:szCs w:val="24"/>
              </w:rPr>
              <w:t xml:space="preserve">размещения </w:t>
            </w:r>
            <w:r>
              <w:rPr>
                <w:rFonts w:ascii="Times New Roman" w:hAnsi="Times New Roman"/>
                <w:sz w:val="24"/>
                <w:szCs w:val="24"/>
              </w:rPr>
              <w:t>планируемых</w:t>
            </w:r>
            <w:r w:rsidR="007E2248">
              <w:rPr>
                <w:rFonts w:ascii="Times New Roman" w:hAnsi="Times New Roman"/>
                <w:sz w:val="24"/>
                <w:szCs w:val="24"/>
              </w:rPr>
              <w:t xml:space="preserve"> объектов водоотведения в микрорайоне </w:t>
            </w:r>
            <w:r>
              <w:rPr>
                <w:rFonts w:ascii="Times New Roman" w:hAnsi="Times New Roman"/>
                <w:sz w:val="24"/>
                <w:szCs w:val="24"/>
              </w:rPr>
              <w:t>Крым</w:t>
            </w:r>
          </w:p>
        </w:tc>
      </w:tr>
    </w:tbl>
    <w:p w:rsidR="004B463C" w:rsidRDefault="004B463C" w:rsidP="00B1737E">
      <w:pPr>
        <w:keepNext/>
        <w:keepLines/>
        <w:tabs>
          <w:tab w:val="num" w:pos="720"/>
        </w:tabs>
        <w:spacing w:before="120" w:after="120" w:line="240" w:lineRule="auto"/>
        <w:ind w:firstLine="567"/>
        <w:jc w:val="both"/>
        <w:rPr>
          <w:rFonts w:ascii="Times New Roman" w:hAnsi="Times New Roman"/>
          <w:sz w:val="28"/>
          <w:szCs w:val="28"/>
        </w:rPr>
      </w:pPr>
    </w:p>
    <w:p w:rsidR="002E4999" w:rsidRDefault="002E4999" w:rsidP="00B30AE4">
      <w:pPr>
        <w:keepNext/>
        <w:keepLines/>
        <w:tabs>
          <w:tab w:val="num" w:pos="720"/>
        </w:tabs>
        <w:spacing w:before="120" w:after="120" w:line="240" w:lineRule="auto"/>
        <w:jc w:val="both"/>
        <w:rPr>
          <w:rFonts w:ascii="Times New Roman" w:hAnsi="Times New Roman"/>
          <w:sz w:val="28"/>
          <w:szCs w:val="28"/>
        </w:rPr>
      </w:pPr>
    </w:p>
    <w:p w:rsidR="004B463C" w:rsidRDefault="004B463C" w:rsidP="002E4999">
      <w:pPr>
        <w:keepNext/>
        <w:keepLines/>
        <w:tabs>
          <w:tab w:val="num" w:pos="720"/>
        </w:tabs>
        <w:spacing w:before="120" w:after="120" w:line="240" w:lineRule="auto"/>
        <w:jc w:val="both"/>
        <w:rPr>
          <w:rFonts w:ascii="Times New Roman" w:hAnsi="Times New Roman"/>
          <w:sz w:val="28"/>
          <w:szCs w:val="28"/>
        </w:rPr>
        <w:sectPr w:rsidR="004B463C" w:rsidSect="001B4E0D">
          <w:footerReference w:type="default" r:id="rId11"/>
          <w:footerReference w:type="first" r:id="rId12"/>
          <w:type w:val="continuous"/>
          <w:pgSz w:w="11906" w:h="16838"/>
          <w:pgMar w:top="1134" w:right="567" w:bottom="1134" w:left="1418" w:header="708" w:footer="197" w:gutter="0"/>
          <w:pgNumType w:start="1"/>
          <w:cols w:space="708"/>
          <w:titlePg/>
          <w:docGrid w:linePitch="360"/>
        </w:sectPr>
      </w:pPr>
    </w:p>
    <w:p w:rsidR="004B463C" w:rsidRDefault="004B463C" w:rsidP="00B1737E">
      <w:pPr>
        <w:keepNext/>
        <w:keepLines/>
        <w:tabs>
          <w:tab w:val="num" w:pos="720"/>
        </w:tabs>
        <w:spacing w:before="120" w:after="120" w:line="240" w:lineRule="auto"/>
        <w:ind w:firstLine="567"/>
        <w:jc w:val="both"/>
        <w:rPr>
          <w:rFonts w:ascii="Times New Roman" w:hAnsi="Times New Roman"/>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4826"/>
      </w:tblGrid>
      <w:tr w:rsidR="004B463C" w:rsidTr="004B463C">
        <w:tc>
          <w:tcPr>
            <w:tcW w:w="14786" w:type="dxa"/>
          </w:tcPr>
          <w:p w:rsidR="004B463C" w:rsidRDefault="004B463C" w:rsidP="00B1737E">
            <w:pPr>
              <w:keepNext/>
              <w:keepLines/>
              <w:tabs>
                <w:tab w:val="num" w:pos="720"/>
              </w:tabs>
              <w:spacing w:before="120" w:after="120"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9277350" cy="4257573"/>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291475" cy="4264055"/>
                          </a:xfrm>
                          <a:prstGeom prst="rect">
                            <a:avLst/>
                          </a:prstGeom>
                          <a:noFill/>
                          <a:ln>
                            <a:noFill/>
                          </a:ln>
                        </pic:spPr>
                      </pic:pic>
                    </a:graphicData>
                  </a:graphic>
                </wp:inline>
              </w:drawing>
            </w:r>
          </w:p>
        </w:tc>
      </w:tr>
      <w:tr w:rsidR="004B463C" w:rsidTr="004B463C">
        <w:tc>
          <w:tcPr>
            <w:tcW w:w="14786" w:type="dxa"/>
          </w:tcPr>
          <w:p w:rsidR="004B463C" w:rsidRPr="004B463C" w:rsidRDefault="002E4999" w:rsidP="00B30AE4">
            <w:pPr>
              <w:keepNext/>
              <w:keepLines/>
              <w:tabs>
                <w:tab w:val="num" w:pos="720"/>
              </w:tabs>
              <w:spacing w:before="120" w:after="120" w:line="240" w:lineRule="auto"/>
              <w:jc w:val="center"/>
              <w:rPr>
                <w:rFonts w:ascii="Times New Roman" w:hAnsi="Times New Roman"/>
                <w:sz w:val="24"/>
                <w:szCs w:val="24"/>
              </w:rPr>
            </w:pPr>
            <w:r>
              <w:rPr>
                <w:rFonts w:ascii="Times New Roman" w:hAnsi="Times New Roman"/>
                <w:sz w:val="24"/>
                <w:szCs w:val="24"/>
              </w:rPr>
              <w:t xml:space="preserve">Рисунок </w:t>
            </w:r>
            <w:r w:rsidR="00B30AE4">
              <w:rPr>
                <w:rFonts w:ascii="Times New Roman" w:hAnsi="Times New Roman"/>
                <w:sz w:val="24"/>
                <w:szCs w:val="24"/>
              </w:rPr>
              <w:t>2</w:t>
            </w:r>
            <w:r w:rsidR="004B463C" w:rsidRPr="004B463C">
              <w:rPr>
                <w:rFonts w:ascii="Times New Roman" w:hAnsi="Times New Roman"/>
                <w:sz w:val="24"/>
                <w:szCs w:val="24"/>
              </w:rPr>
              <w:t xml:space="preserve">. Схема </w:t>
            </w:r>
            <w:r w:rsidR="00B30AE4">
              <w:rPr>
                <w:rFonts w:ascii="Times New Roman" w:hAnsi="Times New Roman"/>
                <w:sz w:val="24"/>
                <w:szCs w:val="24"/>
              </w:rPr>
              <w:t xml:space="preserve">размещения </w:t>
            </w:r>
            <w:r w:rsidR="00D52F16">
              <w:rPr>
                <w:rFonts w:ascii="Times New Roman" w:hAnsi="Times New Roman"/>
                <w:sz w:val="24"/>
                <w:szCs w:val="24"/>
              </w:rPr>
              <w:t>планируемых</w:t>
            </w:r>
            <w:r w:rsidR="00B30AE4">
              <w:rPr>
                <w:rFonts w:ascii="Times New Roman" w:hAnsi="Times New Roman"/>
                <w:sz w:val="24"/>
                <w:szCs w:val="24"/>
              </w:rPr>
              <w:t xml:space="preserve"> объектов</w:t>
            </w:r>
            <w:r w:rsidR="00D52F16">
              <w:rPr>
                <w:rFonts w:ascii="Times New Roman" w:hAnsi="Times New Roman"/>
                <w:sz w:val="24"/>
                <w:szCs w:val="24"/>
              </w:rPr>
              <w:t xml:space="preserve"> </w:t>
            </w:r>
            <w:r w:rsidR="004B463C" w:rsidRPr="004B463C">
              <w:rPr>
                <w:rFonts w:ascii="Times New Roman" w:hAnsi="Times New Roman"/>
                <w:sz w:val="24"/>
                <w:szCs w:val="24"/>
              </w:rPr>
              <w:t>газ</w:t>
            </w:r>
            <w:r w:rsidR="00D52F16">
              <w:rPr>
                <w:rFonts w:ascii="Times New Roman" w:hAnsi="Times New Roman"/>
                <w:sz w:val="24"/>
                <w:szCs w:val="24"/>
              </w:rPr>
              <w:t>о</w:t>
            </w:r>
            <w:r w:rsidR="00B30AE4">
              <w:rPr>
                <w:rFonts w:ascii="Times New Roman" w:hAnsi="Times New Roman"/>
                <w:sz w:val="24"/>
                <w:szCs w:val="24"/>
              </w:rPr>
              <w:t>снабжения</w:t>
            </w:r>
            <w:r w:rsidR="00D52F16">
              <w:rPr>
                <w:rFonts w:ascii="Times New Roman" w:hAnsi="Times New Roman"/>
                <w:sz w:val="24"/>
                <w:szCs w:val="24"/>
              </w:rPr>
              <w:t xml:space="preserve"> </w:t>
            </w:r>
            <w:r w:rsidR="004B463C" w:rsidRPr="004B463C">
              <w:rPr>
                <w:rFonts w:ascii="Times New Roman" w:hAnsi="Times New Roman"/>
                <w:sz w:val="24"/>
                <w:szCs w:val="24"/>
              </w:rPr>
              <w:t xml:space="preserve">в </w:t>
            </w:r>
            <w:r w:rsidR="00B30AE4">
              <w:rPr>
                <w:rFonts w:ascii="Times New Roman" w:hAnsi="Times New Roman"/>
                <w:sz w:val="24"/>
                <w:szCs w:val="24"/>
              </w:rPr>
              <w:t>микро</w:t>
            </w:r>
            <w:r w:rsidR="004B463C" w:rsidRPr="004B463C">
              <w:rPr>
                <w:rFonts w:ascii="Times New Roman" w:hAnsi="Times New Roman"/>
                <w:sz w:val="24"/>
                <w:szCs w:val="24"/>
              </w:rPr>
              <w:t>районе Пихтовая стрелка</w:t>
            </w:r>
          </w:p>
        </w:tc>
      </w:tr>
    </w:tbl>
    <w:p w:rsidR="004B463C" w:rsidRDefault="004B463C" w:rsidP="00B1737E">
      <w:pPr>
        <w:keepNext/>
        <w:keepLines/>
        <w:tabs>
          <w:tab w:val="num" w:pos="720"/>
        </w:tabs>
        <w:spacing w:before="120" w:after="120" w:line="240" w:lineRule="auto"/>
        <w:ind w:firstLine="567"/>
        <w:jc w:val="both"/>
        <w:rPr>
          <w:rFonts w:ascii="Times New Roman" w:hAnsi="Times New Roman"/>
          <w:sz w:val="28"/>
          <w:szCs w:val="28"/>
        </w:rPr>
      </w:pPr>
    </w:p>
    <w:p w:rsidR="004B463C" w:rsidRDefault="004B463C" w:rsidP="00B1737E">
      <w:pPr>
        <w:keepNext/>
        <w:keepLines/>
        <w:tabs>
          <w:tab w:val="num" w:pos="720"/>
        </w:tabs>
        <w:spacing w:before="120" w:after="120" w:line="240" w:lineRule="auto"/>
        <w:ind w:firstLine="567"/>
        <w:jc w:val="both"/>
        <w:rPr>
          <w:rFonts w:ascii="Times New Roman" w:hAnsi="Times New Roman"/>
          <w:sz w:val="28"/>
          <w:szCs w:val="28"/>
        </w:rPr>
      </w:pPr>
    </w:p>
    <w:p w:rsidR="004B463C" w:rsidRDefault="004B463C" w:rsidP="00B1737E">
      <w:pPr>
        <w:keepNext/>
        <w:keepLines/>
        <w:tabs>
          <w:tab w:val="num" w:pos="720"/>
        </w:tabs>
        <w:spacing w:before="120" w:after="120" w:line="240" w:lineRule="auto"/>
        <w:ind w:firstLine="567"/>
        <w:jc w:val="both"/>
        <w:rPr>
          <w:rFonts w:ascii="Times New Roman" w:hAnsi="Times New Roman"/>
          <w:sz w:val="28"/>
          <w:szCs w:val="28"/>
        </w:rPr>
        <w:sectPr w:rsidR="004B463C" w:rsidSect="00C52EDE">
          <w:pgSz w:w="16838" w:h="11906" w:orient="landscape"/>
          <w:pgMar w:top="1134" w:right="567" w:bottom="1134" w:left="1418" w:header="708" w:footer="708" w:gutter="0"/>
          <w:cols w:space="708"/>
          <w:docGrid w:linePitch="360"/>
        </w:sectPr>
      </w:pPr>
    </w:p>
    <w:p w:rsidR="005A642A" w:rsidRPr="00735DC4" w:rsidRDefault="00F647B3" w:rsidP="005A642A">
      <w:pPr>
        <w:pStyle w:val="10"/>
        <w:rPr>
          <w:rFonts w:ascii="Times New Roman" w:hAnsi="Times New Roman"/>
          <w:color w:val="auto"/>
        </w:rPr>
      </w:pPr>
      <w:bookmarkStart w:id="11" w:name="_Toc504407593"/>
      <w:bookmarkStart w:id="12" w:name="_Toc365252797"/>
      <w:r>
        <w:rPr>
          <w:rFonts w:ascii="Times New Roman" w:hAnsi="Times New Roman"/>
          <w:color w:val="auto"/>
        </w:rPr>
        <w:lastRenderedPageBreak/>
        <w:t xml:space="preserve">ГЛАВА 1. </w:t>
      </w:r>
      <w:r w:rsidR="005A642A">
        <w:rPr>
          <w:rFonts w:ascii="Times New Roman" w:hAnsi="Times New Roman"/>
          <w:color w:val="auto"/>
        </w:rPr>
        <w:t>АНАЛИЗ ИСХОДНЫХ ДАННЫХ</w:t>
      </w:r>
      <w:bookmarkEnd w:id="11"/>
    </w:p>
    <w:p w:rsidR="00D659BE" w:rsidRDefault="00F647B3" w:rsidP="005A642A">
      <w:pPr>
        <w:pStyle w:val="2"/>
        <w:rPr>
          <w:rFonts w:ascii="Times New Roman" w:hAnsi="Times New Roman"/>
          <w:i w:val="0"/>
        </w:rPr>
      </w:pPr>
      <w:bookmarkStart w:id="13" w:name="_Toc504407594"/>
      <w:r>
        <w:rPr>
          <w:rFonts w:ascii="Times New Roman" w:hAnsi="Times New Roman"/>
          <w:i w:val="0"/>
        </w:rPr>
        <w:t xml:space="preserve">1.1. </w:t>
      </w:r>
      <w:r w:rsidR="005A642A" w:rsidRPr="00394EBC">
        <w:rPr>
          <w:rFonts w:ascii="Times New Roman" w:hAnsi="Times New Roman"/>
          <w:i w:val="0"/>
        </w:rPr>
        <w:t xml:space="preserve">Основные положения </w:t>
      </w:r>
      <w:r w:rsidR="00394EBC" w:rsidRPr="00394EBC">
        <w:rPr>
          <w:rFonts w:ascii="Times New Roman" w:hAnsi="Times New Roman"/>
          <w:i w:val="0"/>
        </w:rPr>
        <w:t>программных документов</w:t>
      </w:r>
      <w:bookmarkEnd w:id="13"/>
    </w:p>
    <w:p w:rsidR="00C21547" w:rsidRPr="007F4C31" w:rsidRDefault="00C21547" w:rsidP="007F4C31">
      <w:pPr>
        <w:pStyle w:val="3"/>
        <w:rPr>
          <w:rFonts w:ascii="Times New Roman" w:hAnsi="Times New Roman" w:cs="Times New Roman"/>
          <w:color w:val="000000" w:themeColor="text1"/>
          <w:sz w:val="28"/>
          <w:szCs w:val="28"/>
        </w:rPr>
      </w:pPr>
      <w:bookmarkStart w:id="14" w:name="_Toc504407595"/>
      <w:r w:rsidRPr="007F4C31">
        <w:rPr>
          <w:rFonts w:ascii="Times New Roman" w:hAnsi="Times New Roman" w:cs="Times New Roman"/>
          <w:color w:val="000000" w:themeColor="text1"/>
          <w:sz w:val="28"/>
          <w:szCs w:val="28"/>
        </w:rPr>
        <w:t xml:space="preserve">1.1.1. </w:t>
      </w:r>
      <w:r w:rsidR="00F647B3" w:rsidRPr="007F4C31">
        <w:rPr>
          <w:rFonts w:ascii="Times New Roman" w:hAnsi="Times New Roman" w:cs="Times New Roman"/>
          <w:color w:val="000000" w:themeColor="text1"/>
          <w:sz w:val="28"/>
          <w:szCs w:val="28"/>
        </w:rPr>
        <w:t>Стратегия социально-экономического развития муниципального обр</w:t>
      </w:r>
      <w:r w:rsidR="00F647B3" w:rsidRPr="007F4C31">
        <w:rPr>
          <w:rFonts w:ascii="Times New Roman" w:hAnsi="Times New Roman" w:cs="Times New Roman"/>
          <w:color w:val="000000" w:themeColor="text1"/>
          <w:sz w:val="28"/>
          <w:szCs w:val="28"/>
        </w:rPr>
        <w:t>а</w:t>
      </w:r>
      <w:r w:rsidR="00F647B3" w:rsidRPr="007F4C31">
        <w:rPr>
          <w:rFonts w:ascii="Times New Roman" w:hAnsi="Times New Roman" w:cs="Times New Roman"/>
          <w:color w:val="000000" w:themeColor="text1"/>
          <w:sz w:val="28"/>
          <w:szCs w:val="28"/>
        </w:rPr>
        <w:t>зования город Пермь</w:t>
      </w:r>
      <w:bookmarkEnd w:id="14"/>
    </w:p>
    <w:p w:rsidR="0072580C" w:rsidRPr="00421FF9" w:rsidRDefault="0072580C" w:rsidP="00421FF9">
      <w:pPr>
        <w:spacing w:after="120"/>
        <w:rPr>
          <w:rFonts w:ascii="Times New Roman" w:hAnsi="Times New Roman"/>
          <w:sz w:val="28"/>
          <w:szCs w:val="28"/>
          <w:shd w:val="clear" w:color="auto" w:fill="FFFFFF"/>
        </w:rPr>
      </w:pPr>
      <w:r w:rsidRPr="00421FF9">
        <w:rPr>
          <w:rFonts w:ascii="Times New Roman" w:hAnsi="Times New Roman"/>
          <w:sz w:val="28"/>
          <w:szCs w:val="28"/>
          <w:shd w:val="clear" w:color="auto" w:fill="FFFFFF"/>
        </w:rPr>
        <w:t xml:space="preserve">Стратегия социально-экономического развития (далее Стратегия) утверждена </w:t>
      </w:r>
      <w:r w:rsidR="00C21547" w:rsidRPr="00421FF9">
        <w:rPr>
          <w:rFonts w:ascii="Times New Roman" w:hAnsi="Times New Roman"/>
          <w:sz w:val="28"/>
          <w:szCs w:val="28"/>
          <w:shd w:val="clear" w:color="auto" w:fill="FFFFFF"/>
        </w:rPr>
        <w:t>Р</w:t>
      </w:r>
      <w:r w:rsidR="00C21547" w:rsidRPr="00421FF9">
        <w:rPr>
          <w:rFonts w:ascii="Times New Roman" w:hAnsi="Times New Roman"/>
          <w:sz w:val="28"/>
          <w:szCs w:val="28"/>
          <w:shd w:val="clear" w:color="auto" w:fill="FFFFFF"/>
        </w:rPr>
        <w:t>е</w:t>
      </w:r>
      <w:r w:rsidR="00C21547" w:rsidRPr="00421FF9">
        <w:rPr>
          <w:rFonts w:ascii="Times New Roman" w:hAnsi="Times New Roman"/>
          <w:sz w:val="28"/>
          <w:szCs w:val="28"/>
          <w:shd w:val="clear" w:color="auto" w:fill="FFFFFF"/>
        </w:rPr>
        <w:t xml:space="preserve">шением Пермской городской Думы от 22.04.2014 № 85 </w:t>
      </w:r>
      <w:r w:rsidRPr="00421FF9">
        <w:rPr>
          <w:rFonts w:ascii="Times New Roman" w:hAnsi="Times New Roman"/>
          <w:sz w:val="28"/>
          <w:szCs w:val="28"/>
          <w:shd w:val="clear" w:color="auto" w:fill="FFFFFF"/>
        </w:rPr>
        <w:t>«Об утверждении страт</w:t>
      </w:r>
      <w:r w:rsidRPr="00421FF9">
        <w:rPr>
          <w:rFonts w:ascii="Times New Roman" w:hAnsi="Times New Roman"/>
          <w:sz w:val="28"/>
          <w:szCs w:val="28"/>
          <w:shd w:val="clear" w:color="auto" w:fill="FFFFFF"/>
        </w:rPr>
        <w:t>е</w:t>
      </w:r>
      <w:r w:rsidRPr="00421FF9">
        <w:rPr>
          <w:rFonts w:ascii="Times New Roman" w:hAnsi="Times New Roman"/>
          <w:sz w:val="28"/>
          <w:szCs w:val="28"/>
          <w:shd w:val="clear" w:color="auto" w:fill="FFFFFF"/>
        </w:rPr>
        <w:t>гии социально-экономического развития муниципального образования город Пермь до 2030 года».</w:t>
      </w:r>
    </w:p>
    <w:p w:rsidR="009D371E" w:rsidRPr="00421FF9" w:rsidRDefault="009D371E" w:rsidP="00421FF9">
      <w:pPr>
        <w:spacing w:after="120"/>
        <w:rPr>
          <w:rFonts w:ascii="Times New Roman" w:hAnsi="Times New Roman"/>
          <w:sz w:val="28"/>
          <w:szCs w:val="28"/>
          <w:lang w:eastAsia="ru-RU"/>
        </w:rPr>
      </w:pPr>
      <w:r w:rsidRPr="00421FF9">
        <w:rPr>
          <w:rFonts w:ascii="Times New Roman" w:hAnsi="Times New Roman"/>
          <w:sz w:val="28"/>
          <w:szCs w:val="28"/>
          <w:lang w:eastAsia="ru-RU"/>
        </w:rPr>
        <w:t>Стратегия является документом долгосрочного планирования социально-экономического развития города Перми до 2030 года, определяет долгосрочную цель, приоритетные направления, задачи развития города Перми.</w:t>
      </w:r>
    </w:p>
    <w:p w:rsidR="0072580C" w:rsidRPr="00421FF9" w:rsidRDefault="0072580C" w:rsidP="00421FF9">
      <w:pPr>
        <w:spacing w:after="120"/>
        <w:rPr>
          <w:rFonts w:ascii="Times New Roman" w:hAnsi="Times New Roman"/>
          <w:sz w:val="28"/>
          <w:szCs w:val="28"/>
        </w:rPr>
      </w:pPr>
      <w:r w:rsidRPr="00421FF9">
        <w:rPr>
          <w:rFonts w:ascii="Times New Roman" w:hAnsi="Times New Roman"/>
          <w:sz w:val="28"/>
          <w:szCs w:val="28"/>
        </w:rPr>
        <w:t>Ключевой принцип Стратегии - устойчивое развитие экономики, направленное на повышение привлекательности проживания и самореализации в городе.</w:t>
      </w:r>
    </w:p>
    <w:p w:rsidR="0072580C" w:rsidRPr="00421FF9" w:rsidRDefault="0072580C" w:rsidP="00421FF9">
      <w:pPr>
        <w:spacing w:after="120"/>
        <w:rPr>
          <w:rFonts w:ascii="Times New Roman" w:hAnsi="Times New Roman"/>
          <w:sz w:val="28"/>
          <w:szCs w:val="28"/>
        </w:rPr>
      </w:pPr>
      <w:r w:rsidRPr="00421FF9">
        <w:rPr>
          <w:rFonts w:ascii="Times New Roman" w:hAnsi="Times New Roman"/>
          <w:sz w:val="28"/>
          <w:szCs w:val="28"/>
        </w:rPr>
        <w:t>Стратегической целью развития города Перми является повышение качества жи</w:t>
      </w:r>
      <w:r w:rsidRPr="00421FF9">
        <w:rPr>
          <w:rFonts w:ascii="Times New Roman" w:hAnsi="Times New Roman"/>
          <w:sz w:val="28"/>
          <w:szCs w:val="28"/>
        </w:rPr>
        <w:t>з</w:t>
      </w:r>
      <w:r w:rsidRPr="00421FF9">
        <w:rPr>
          <w:rFonts w:ascii="Times New Roman" w:hAnsi="Times New Roman"/>
          <w:sz w:val="28"/>
          <w:szCs w:val="28"/>
        </w:rPr>
        <w:t>ни населения на основе инновационного развития экономики города.</w:t>
      </w:r>
    </w:p>
    <w:p w:rsidR="00C21547" w:rsidRPr="00421FF9" w:rsidRDefault="00C21547" w:rsidP="00421FF9">
      <w:pPr>
        <w:spacing w:after="120"/>
        <w:rPr>
          <w:rFonts w:ascii="Times New Roman" w:hAnsi="Times New Roman"/>
          <w:sz w:val="28"/>
          <w:szCs w:val="28"/>
          <w:shd w:val="clear" w:color="auto" w:fill="FFFFFF"/>
        </w:rPr>
      </w:pPr>
      <w:r w:rsidRPr="00421FF9">
        <w:rPr>
          <w:rFonts w:ascii="Times New Roman" w:hAnsi="Times New Roman"/>
          <w:sz w:val="28"/>
          <w:szCs w:val="28"/>
        </w:rPr>
        <w:t>Цели и задачи социально-экономического развития города Перми сформированы по следующим фу</w:t>
      </w:r>
      <w:r w:rsidR="00843B1E" w:rsidRPr="00421FF9">
        <w:rPr>
          <w:rFonts w:ascii="Times New Roman" w:hAnsi="Times New Roman"/>
          <w:sz w:val="28"/>
          <w:szCs w:val="28"/>
        </w:rPr>
        <w:t>нкционально-целевым направления</w:t>
      </w:r>
      <w:r w:rsidRPr="00421FF9">
        <w:rPr>
          <w:rFonts w:ascii="Times New Roman" w:hAnsi="Times New Roman"/>
          <w:sz w:val="28"/>
          <w:szCs w:val="28"/>
        </w:rPr>
        <w:t>:</w:t>
      </w:r>
      <w:r w:rsidR="0072580C" w:rsidRPr="00421FF9">
        <w:rPr>
          <w:rFonts w:ascii="Times New Roman" w:hAnsi="Times New Roman"/>
          <w:sz w:val="28"/>
          <w:szCs w:val="28"/>
          <w:shd w:val="clear" w:color="auto" w:fill="FFFFFF"/>
        </w:rPr>
        <w:t xml:space="preserve"> </w:t>
      </w:r>
      <w:r w:rsidRPr="00421FF9">
        <w:rPr>
          <w:rFonts w:ascii="Times New Roman" w:hAnsi="Times New Roman"/>
          <w:sz w:val="28"/>
          <w:szCs w:val="28"/>
        </w:rPr>
        <w:t>"Социальная сфера",</w:t>
      </w:r>
      <w:r w:rsidR="0072580C" w:rsidRPr="00421FF9">
        <w:rPr>
          <w:rFonts w:ascii="Times New Roman" w:hAnsi="Times New Roman"/>
          <w:sz w:val="28"/>
          <w:szCs w:val="28"/>
          <w:shd w:val="clear" w:color="auto" w:fill="FFFFFF"/>
        </w:rPr>
        <w:t xml:space="preserve"> </w:t>
      </w:r>
      <w:r w:rsidRPr="00421FF9">
        <w:rPr>
          <w:rFonts w:ascii="Times New Roman" w:hAnsi="Times New Roman"/>
          <w:sz w:val="28"/>
          <w:szCs w:val="28"/>
        </w:rPr>
        <w:t>"О</w:t>
      </w:r>
      <w:r w:rsidRPr="00421FF9">
        <w:rPr>
          <w:rFonts w:ascii="Times New Roman" w:hAnsi="Times New Roman"/>
          <w:sz w:val="28"/>
          <w:szCs w:val="28"/>
        </w:rPr>
        <w:t>б</w:t>
      </w:r>
      <w:r w:rsidRPr="00421FF9">
        <w:rPr>
          <w:rFonts w:ascii="Times New Roman" w:hAnsi="Times New Roman"/>
          <w:sz w:val="28"/>
          <w:szCs w:val="28"/>
        </w:rPr>
        <w:t>щественная безопасность",</w:t>
      </w:r>
      <w:r w:rsidR="0072580C" w:rsidRPr="00421FF9">
        <w:rPr>
          <w:rFonts w:ascii="Times New Roman" w:hAnsi="Times New Roman"/>
          <w:sz w:val="28"/>
          <w:szCs w:val="28"/>
          <w:shd w:val="clear" w:color="auto" w:fill="FFFFFF"/>
        </w:rPr>
        <w:t xml:space="preserve"> </w:t>
      </w:r>
      <w:r w:rsidRPr="00421FF9">
        <w:rPr>
          <w:rFonts w:ascii="Times New Roman" w:hAnsi="Times New Roman"/>
          <w:sz w:val="28"/>
          <w:szCs w:val="28"/>
        </w:rPr>
        <w:t>"Экономическое развитие",</w:t>
      </w:r>
      <w:r w:rsidR="0072580C" w:rsidRPr="00421FF9">
        <w:rPr>
          <w:rFonts w:ascii="Times New Roman" w:hAnsi="Times New Roman"/>
          <w:sz w:val="28"/>
          <w:szCs w:val="28"/>
          <w:shd w:val="clear" w:color="auto" w:fill="FFFFFF"/>
        </w:rPr>
        <w:t xml:space="preserve"> </w:t>
      </w:r>
      <w:r w:rsidRPr="00421FF9">
        <w:rPr>
          <w:rFonts w:ascii="Times New Roman" w:hAnsi="Times New Roman"/>
          <w:sz w:val="28"/>
          <w:szCs w:val="28"/>
        </w:rPr>
        <w:t>"Развитие инфраструкт</w:t>
      </w:r>
      <w:r w:rsidRPr="00421FF9">
        <w:rPr>
          <w:rFonts w:ascii="Times New Roman" w:hAnsi="Times New Roman"/>
          <w:sz w:val="28"/>
          <w:szCs w:val="28"/>
        </w:rPr>
        <w:t>у</w:t>
      </w:r>
      <w:r w:rsidRPr="00421FF9">
        <w:rPr>
          <w:rFonts w:ascii="Times New Roman" w:hAnsi="Times New Roman"/>
          <w:sz w:val="28"/>
          <w:szCs w:val="28"/>
        </w:rPr>
        <w:t>ры",</w:t>
      </w:r>
      <w:r w:rsidR="0072580C" w:rsidRPr="00421FF9">
        <w:rPr>
          <w:rFonts w:ascii="Times New Roman" w:hAnsi="Times New Roman"/>
          <w:sz w:val="28"/>
          <w:szCs w:val="28"/>
          <w:shd w:val="clear" w:color="auto" w:fill="FFFFFF"/>
        </w:rPr>
        <w:t xml:space="preserve"> </w:t>
      </w:r>
      <w:r w:rsidRPr="00421FF9">
        <w:rPr>
          <w:rFonts w:ascii="Times New Roman" w:hAnsi="Times New Roman"/>
          <w:sz w:val="28"/>
          <w:szCs w:val="28"/>
        </w:rPr>
        <w:t>"Пространственное развитие",</w:t>
      </w:r>
      <w:r w:rsidR="0072580C" w:rsidRPr="00421FF9">
        <w:rPr>
          <w:rFonts w:ascii="Times New Roman" w:hAnsi="Times New Roman"/>
          <w:sz w:val="28"/>
          <w:szCs w:val="28"/>
          <w:shd w:val="clear" w:color="auto" w:fill="FFFFFF"/>
        </w:rPr>
        <w:t xml:space="preserve"> </w:t>
      </w:r>
      <w:r w:rsidRPr="00421FF9">
        <w:rPr>
          <w:rFonts w:ascii="Times New Roman" w:hAnsi="Times New Roman"/>
          <w:sz w:val="28"/>
          <w:szCs w:val="28"/>
        </w:rPr>
        <w:t>"Развитие системы муниципального управл</w:t>
      </w:r>
      <w:r w:rsidRPr="00421FF9">
        <w:rPr>
          <w:rFonts w:ascii="Times New Roman" w:hAnsi="Times New Roman"/>
          <w:sz w:val="28"/>
          <w:szCs w:val="28"/>
        </w:rPr>
        <w:t>е</w:t>
      </w:r>
      <w:r w:rsidRPr="00421FF9">
        <w:rPr>
          <w:rFonts w:ascii="Times New Roman" w:hAnsi="Times New Roman"/>
          <w:sz w:val="28"/>
          <w:szCs w:val="28"/>
        </w:rPr>
        <w:t>ния".</w:t>
      </w:r>
    </w:p>
    <w:p w:rsidR="00746946" w:rsidRPr="00421FF9" w:rsidRDefault="00CC3148" w:rsidP="00421FF9">
      <w:pPr>
        <w:spacing w:after="120"/>
        <w:rPr>
          <w:rFonts w:ascii="Times New Roman" w:hAnsi="Times New Roman"/>
          <w:sz w:val="28"/>
          <w:szCs w:val="28"/>
        </w:rPr>
      </w:pPr>
      <w:r w:rsidRPr="00421FF9">
        <w:rPr>
          <w:rFonts w:ascii="Times New Roman" w:hAnsi="Times New Roman"/>
          <w:sz w:val="28"/>
          <w:szCs w:val="28"/>
        </w:rPr>
        <w:t xml:space="preserve">В блоке </w:t>
      </w:r>
      <w:r w:rsidR="009A3AEB" w:rsidRPr="00421FF9">
        <w:rPr>
          <w:rFonts w:ascii="Times New Roman" w:hAnsi="Times New Roman"/>
          <w:sz w:val="28"/>
          <w:szCs w:val="28"/>
        </w:rPr>
        <w:t>функционально-целево</w:t>
      </w:r>
      <w:r w:rsidR="00843B1E" w:rsidRPr="00421FF9">
        <w:rPr>
          <w:rFonts w:ascii="Times New Roman" w:hAnsi="Times New Roman"/>
          <w:sz w:val="28"/>
          <w:szCs w:val="28"/>
        </w:rPr>
        <w:t>го</w:t>
      </w:r>
      <w:r w:rsidR="009A3AEB" w:rsidRPr="00421FF9">
        <w:rPr>
          <w:rFonts w:ascii="Times New Roman" w:hAnsi="Times New Roman"/>
          <w:sz w:val="28"/>
          <w:szCs w:val="28"/>
        </w:rPr>
        <w:t xml:space="preserve"> направлени</w:t>
      </w:r>
      <w:r w:rsidR="00843B1E" w:rsidRPr="00421FF9">
        <w:rPr>
          <w:rFonts w:ascii="Times New Roman" w:hAnsi="Times New Roman"/>
          <w:sz w:val="28"/>
          <w:szCs w:val="28"/>
        </w:rPr>
        <w:t>я</w:t>
      </w:r>
      <w:r w:rsidRPr="00421FF9">
        <w:rPr>
          <w:rFonts w:ascii="Times New Roman" w:hAnsi="Times New Roman"/>
          <w:sz w:val="28"/>
          <w:szCs w:val="28"/>
        </w:rPr>
        <w:t xml:space="preserve"> «Развитие инфраструктуры» в к</w:t>
      </w:r>
      <w:r w:rsidRPr="00421FF9">
        <w:rPr>
          <w:rFonts w:ascii="Times New Roman" w:hAnsi="Times New Roman"/>
          <w:sz w:val="28"/>
          <w:szCs w:val="28"/>
        </w:rPr>
        <w:t>а</w:t>
      </w:r>
      <w:r w:rsidRPr="00421FF9">
        <w:rPr>
          <w:rFonts w:ascii="Times New Roman" w:hAnsi="Times New Roman"/>
          <w:sz w:val="28"/>
          <w:szCs w:val="28"/>
        </w:rPr>
        <w:t>честве основны</w:t>
      </w:r>
      <w:r w:rsidR="00746946" w:rsidRPr="00421FF9">
        <w:rPr>
          <w:rFonts w:ascii="Times New Roman" w:hAnsi="Times New Roman"/>
          <w:sz w:val="28"/>
          <w:szCs w:val="28"/>
        </w:rPr>
        <w:t>х угроз/недостатков, касающихся существующей инженерной и</w:t>
      </w:r>
      <w:r w:rsidR="00746946" w:rsidRPr="00421FF9">
        <w:rPr>
          <w:rFonts w:ascii="Times New Roman" w:hAnsi="Times New Roman"/>
          <w:sz w:val="28"/>
          <w:szCs w:val="28"/>
        </w:rPr>
        <w:t>н</w:t>
      </w:r>
      <w:r w:rsidR="00746946" w:rsidRPr="00421FF9">
        <w:rPr>
          <w:rFonts w:ascii="Times New Roman" w:hAnsi="Times New Roman"/>
          <w:sz w:val="28"/>
          <w:szCs w:val="28"/>
        </w:rPr>
        <w:t>фраструктуры города, указаны:</w:t>
      </w:r>
      <w:r w:rsidRPr="00421FF9">
        <w:rPr>
          <w:rFonts w:ascii="Times New Roman" w:hAnsi="Times New Roman"/>
          <w:sz w:val="28"/>
          <w:szCs w:val="28"/>
        </w:rPr>
        <w:t xml:space="preserve"> </w:t>
      </w:r>
    </w:p>
    <w:p w:rsidR="00746946" w:rsidRPr="00746946" w:rsidRDefault="00746946" w:rsidP="00746946">
      <w:pPr>
        <w:widowControl w:val="0"/>
        <w:autoSpaceDE w:val="0"/>
        <w:autoSpaceDN w:val="0"/>
        <w:spacing w:after="0" w:line="240" w:lineRule="auto"/>
        <w:ind w:left="142" w:hanging="142"/>
        <w:jc w:val="both"/>
        <w:rPr>
          <w:rFonts w:ascii="Times New Roman" w:eastAsia="Times New Roman" w:hAnsi="Times New Roman"/>
          <w:sz w:val="28"/>
          <w:szCs w:val="28"/>
          <w:lang w:eastAsia="ru-RU"/>
        </w:rPr>
      </w:pPr>
      <w:r w:rsidRPr="00746946">
        <w:rPr>
          <w:rFonts w:ascii="Times New Roman" w:eastAsia="Times New Roman" w:hAnsi="Times New Roman"/>
          <w:sz w:val="28"/>
          <w:szCs w:val="28"/>
          <w:lang w:eastAsia="ru-RU"/>
        </w:rPr>
        <w:t>- высокая степень износа инженерно-технической инфраструктуры</w:t>
      </w:r>
      <w:r w:rsidR="00230E9F">
        <w:rPr>
          <w:rFonts w:ascii="Times New Roman" w:eastAsia="Times New Roman" w:hAnsi="Times New Roman"/>
          <w:sz w:val="28"/>
          <w:szCs w:val="28"/>
          <w:lang w:eastAsia="ru-RU"/>
        </w:rPr>
        <w:t>;</w:t>
      </w:r>
    </w:p>
    <w:p w:rsidR="00746946" w:rsidRPr="00746946" w:rsidRDefault="00746946" w:rsidP="00746946">
      <w:pPr>
        <w:widowControl w:val="0"/>
        <w:autoSpaceDE w:val="0"/>
        <w:autoSpaceDN w:val="0"/>
        <w:spacing w:after="0" w:line="240" w:lineRule="auto"/>
        <w:ind w:left="142" w:hanging="142"/>
        <w:jc w:val="both"/>
        <w:rPr>
          <w:rFonts w:ascii="Times New Roman" w:eastAsia="Times New Roman" w:hAnsi="Times New Roman"/>
          <w:sz w:val="28"/>
          <w:szCs w:val="28"/>
          <w:lang w:eastAsia="ru-RU"/>
        </w:rPr>
      </w:pPr>
      <w:r w:rsidRPr="00746946">
        <w:rPr>
          <w:rFonts w:ascii="Times New Roman" w:eastAsia="Times New Roman" w:hAnsi="Times New Roman"/>
          <w:sz w:val="28"/>
          <w:szCs w:val="28"/>
          <w:lang w:eastAsia="ru-RU"/>
        </w:rPr>
        <w:t>- низкий уровень благоустройства частного жилищного фонда (отсутствие вод</w:t>
      </w:r>
      <w:r w:rsidRPr="00746946">
        <w:rPr>
          <w:rFonts w:ascii="Times New Roman" w:eastAsia="Times New Roman" w:hAnsi="Times New Roman"/>
          <w:sz w:val="28"/>
          <w:szCs w:val="28"/>
          <w:lang w:eastAsia="ru-RU"/>
        </w:rPr>
        <w:t>о</w:t>
      </w:r>
      <w:r w:rsidRPr="00746946">
        <w:rPr>
          <w:rFonts w:ascii="Times New Roman" w:eastAsia="Times New Roman" w:hAnsi="Times New Roman"/>
          <w:sz w:val="28"/>
          <w:szCs w:val="28"/>
          <w:lang w:eastAsia="ru-RU"/>
        </w:rPr>
        <w:t>снабжения, канализации, газификации)</w:t>
      </w:r>
      <w:r w:rsidR="00230E9F">
        <w:rPr>
          <w:rFonts w:ascii="Times New Roman" w:eastAsia="Times New Roman" w:hAnsi="Times New Roman"/>
          <w:sz w:val="28"/>
          <w:szCs w:val="28"/>
          <w:lang w:eastAsia="ru-RU"/>
        </w:rPr>
        <w:t>;</w:t>
      </w:r>
    </w:p>
    <w:p w:rsidR="00746946" w:rsidRPr="00746946" w:rsidRDefault="00746946" w:rsidP="00746946">
      <w:pPr>
        <w:widowControl w:val="0"/>
        <w:autoSpaceDE w:val="0"/>
        <w:autoSpaceDN w:val="0"/>
        <w:spacing w:after="0" w:line="240" w:lineRule="auto"/>
        <w:ind w:left="142" w:hanging="142"/>
        <w:jc w:val="both"/>
        <w:rPr>
          <w:rFonts w:ascii="Times New Roman" w:eastAsia="Times New Roman" w:hAnsi="Times New Roman"/>
          <w:sz w:val="28"/>
          <w:szCs w:val="28"/>
          <w:lang w:eastAsia="ru-RU"/>
        </w:rPr>
      </w:pPr>
      <w:r w:rsidRPr="00746946">
        <w:rPr>
          <w:rFonts w:ascii="Times New Roman" w:eastAsia="Times New Roman" w:hAnsi="Times New Roman"/>
          <w:sz w:val="28"/>
          <w:szCs w:val="28"/>
          <w:lang w:eastAsia="ru-RU"/>
        </w:rPr>
        <w:t>- высокая удельная стоимость создания и поддержания в нормативном состоянии инфраструктуры, обусловленная низкой плотностью проживания в городе Пе</w:t>
      </w:r>
      <w:r w:rsidRPr="00746946">
        <w:rPr>
          <w:rFonts w:ascii="Times New Roman" w:eastAsia="Times New Roman" w:hAnsi="Times New Roman"/>
          <w:sz w:val="28"/>
          <w:szCs w:val="28"/>
          <w:lang w:eastAsia="ru-RU"/>
        </w:rPr>
        <w:t>р</w:t>
      </w:r>
      <w:r w:rsidRPr="00746946">
        <w:rPr>
          <w:rFonts w:ascii="Times New Roman" w:eastAsia="Times New Roman" w:hAnsi="Times New Roman"/>
          <w:sz w:val="28"/>
          <w:szCs w:val="28"/>
          <w:lang w:eastAsia="ru-RU"/>
        </w:rPr>
        <w:t>ми.</w:t>
      </w:r>
      <w:r w:rsidR="00230E9F">
        <w:rPr>
          <w:rFonts w:ascii="Times New Roman" w:eastAsia="Times New Roman" w:hAnsi="Times New Roman"/>
          <w:sz w:val="28"/>
          <w:szCs w:val="28"/>
          <w:lang w:eastAsia="ru-RU"/>
        </w:rPr>
        <w:t xml:space="preserve"> </w:t>
      </w:r>
      <w:r w:rsidRPr="00746946">
        <w:rPr>
          <w:rFonts w:ascii="Times New Roman" w:hAnsi="Times New Roman"/>
          <w:sz w:val="28"/>
          <w:szCs w:val="28"/>
        </w:rPr>
        <w:t>Высокая доля объектов жизнеобеспечения, социально значимых объектов с электроснабжением, не соответствующим нормативной категории надежности</w:t>
      </w:r>
      <w:r w:rsidR="00230E9F">
        <w:rPr>
          <w:rFonts w:ascii="Times New Roman" w:hAnsi="Times New Roman"/>
          <w:sz w:val="28"/>
          <w:szCs w:val="28"/>
        </w:rPr>
        <w:t>;</w:t>
      </w:r>
    </w:p>
    <w:p w:rsidR="00746946" w:rsidRPr="00843B1E" w:rsidRDefault="00746946" w:rsidP="00843B1E">
      <w:pPr>
        <w:widowControl w:val="0"/>
        <w:autoSpaceDE w:val="0"/>
        <w:autoSpaceDN w:val="0"/>
        <w:spacing w:after="120" w:line="240" w:lineRule="auto"/>
        <w:ind w:left="142" w:hanging="142"/>
        <w:jc w:val="both"/>
        <w:rPr>
          <w:rFonts w:ascii="Times New Roman" w:eastAsia="Times New Roman" w:hAnsi="Times New Roman"/>
          <w:sz w:val="28"/>
          <w:szCs w:val="28"/>
          <w:lang w:eastAsia="ru-RU"/>
        </w:rPr>
      </w:pPr>
      <w:r w:rsidRPr="00746946">
        <w:rPr>
          <w:rFonts w:ascii="Times New Roman" w:hAnsi="Times New Roman"/>
          <w:sz w:val="28"/>
          <w:szCs w:val="28"/>
        </w:rPr>
        <w:t>- высокая доля объектов жизнеобеспечения, социально значимых объектов с эле</w:t>
      </w:r>
      <w:r w:rsidRPr="00746946">
        <w:rPr>
          <w:rFonts w:ascii="Times New Roman" w:hAnsi="Times New Roman"/>
          <w:sz w:val="28"/>
          <w:szCs w:val="28"/>
        </w:rPr>
        <w:t>к</w:t>
      </w:r>
      <w:r w:rsidRPr="00746946">
        <w:rPr>
          <w:rFonts w:ascii="Times New Roman" w:hAnsi="Times New Roman"/>
          <w:sz w:val="28"/>
          <w:szCs w:val="28"/>
        </w:rPr>
        <w:t>троснабжением, не соответствующим нормативной категории надежности</w:t>
      </w:r>
      <w:r w:rsidR="00230E9F">
        <w:rPr>
          <w:rFonts w:ascii="Times New Roman" w:hAnsi="Times New Roman"/>
          <w:sz w:val="28"/>
          <w:szCs w:val="28"/>
        </w:rPr>
        <w:t>;</w:t>
      </w:r>
    </w:p>
    <w:p w:rsidR="00746946" w:rsidRDefault="00CC3148" w:rsidP="009D371E">
      <w:pPr>
        <w:autoSpaceDE w:val="0"/>
        <w:autoSpaceDN w:val="0"/>
        <w:adjustRightInd w:val="0"/>
        <w:spacing w:after="120"/>
        <w:jc w:val="both"/>
        <w:rPr>
          <w:rFonts w:ascii="Times New Roman" w:hAnsi="Times New Roman"/>
          <w:sz w:val="28"/>
          <w:szCs w:val="28"/>
        </w:rPr>
      </w:pPr>
      <w:r w:rsidRPr="00CC3148">
        <w:rPr>
          <w:rFonts w:ascii="Times New Roman" w:hAnsi="Times New Roman"/>
          <w:sz w:val="28"/>
          <w:szCs w:val="28"/>
        </w:rPr>
        <w:t xml:space="preserve">В качестве ключевых задач </w:t>
      </w:r>
      <w:r w:rsidR="00843B1E">
        <w:rPr>
          <w:rFonts w:ascii="Times New Roman" w:hAnsi="Times New Roman"/>
          <w:sz w:val="28"/>
          <w:szCs w:val="28"/>
        </w:rPr>
        <w:t>этого ф</w:t>
      </w:r>
      <w:r w:rsidR="00843B1E" w:rsidRPr="00843B1E">
        <w:rPr>
          <w:rFonts w:ascii="Times New Roman" w:hAnsi="Times New Roman"/>
          <w:sz w:val="28"/>
          <w:szCs w:val="28"/>
        </w:rPr>
        <w:t>ункционально-целево</w:t>
      </w:r>
      <w:r w:rsidR="00843B1E">
        <w:rPr>
          <w:rFonts w:ascii="Times New Roman" w:hAnsi="Times New Roman"/>
          <w:sz w:val="28"/>
          <w:szCs w:val="28"/>
        </w:rPr>
        <w:t>го</w:t>
      </w:r>
      <w:r w:rsidR="00843B1E" w:rsidRPr="00843B1E">
        <w:rPr>
          <w:rFonts w:ascii="Times New Roman" w:hAnsi="Times New Roman"/>
          <w:sz w:val="28"/>
          <w:szCs w:val="28"/>
        </w:rPr>
        <w:t xml:space="preserve"> направлени</w:t>
      </w:r>
      <w:r w:rsidR="00843B1E">
        <w:rPr>
          <w:rFonts w:ascii="Times New Roman" w:hAnsi="Times New Roman"/>
          <w:sz w:val="28"/>
          <w:szCs w:val="28"/>
        </w:rPr>
        <w:t>я</w:t>
      </w:r>
      <w:r w:rsidRPr="00CC3148">
        <w:rPr>
          <w:rFonts w:ascii="Times New Roman" w:hAnsi="Times New Roman"/>
          <w:sz w:val="28"/>
          <w:szCs w:val="28"/>
        </w:rPr>
        <w:t>, среди прочих обозначено</w:t>
      </w:r>
      <w:r w:rsidR="00312645">
        <w:rPr>
          <w:rFonts w:ascii="Times New Roman" w:hAnsi="Times New Roman"/>
          <w:sz w:val="28"/>
          <w:szCs w:val="28"/>
        </w:rPr>
        <w:t>:</w:t>
      </w:r>
      <w:r w:rsidRPr="00CC3148">
        <w:rPr>
          <w:rFonts w:ascii="Times New Roman" w:hAnsi="Times New Roman"/>
          <w:sz w:val="28"/>
          <w:szCs w:val="28"/>
        </w:rPr>
        <w:t xml:space="preserve"> </w:t>
      </w:r>
    </w:p>
    <w:p w:rsidR="00230E9F" w:rsidRPr="00230E9F" w:rsidRDefault="00230E9F" w:rsidP="00230E9F">
      <w:pPr>
        <w:widowControl w:val="0"/>
        <w:autoSpaceDE w:val="0"/>
        <w:autoSpaceDN w:val="0"/>
        <w:spacing w:after="0" w:line="240" w:lineRule="auto"/>
        <w:ind w:left="142" w:hanging="142"/>
        <w:rPr>
          <w:rFonts w:ascii="Times New Roman" w:eastAsia="Times New Roman" w:hAnsi="Times New Roman"/>
          <w:sz w:val="28"/>
          <w:szCs w:val="28"/>
          <w:lang w:eastAsia="ru-RU"/>
        </w:rPr>
      </w:pPr>
      <w:r w:rsidRPr="00230E9F">
        <w:rPr>
          <w:rFonts w:ascii="Times New Roman" w:eastAsia="Times New Roman" w:hAnsi="Times New Roman"/>
          <w:sz w:val="28"/>
          <w:szCs w:val="28"/>
          <w:lang w:eastAsia="ru-RU"/>
        </w:rPr>
        <w:lastRenderedPageBreak/>
        <w:t>- повышение безопасности и комфортности проживания в многоквартирных д</w:t>
      </w:r>
      <w:r w:rsidRPr="00230E9F">
        <w:rPr>
          <w:rFonts w:ascii="Times New Roman" w:eastAsia="Times New Roman" w:hAnsi="Times New Roman"/>
          <w:sz w:val="28"/>
          <w:szCs w:val="28"/>
          <w:lang w:eastAsia="ru-RU"/>
        </w:rPr>
        <w:t>о</w:t>
      </w:r>
      <w:r w:rsidRPr="00230E9F">
        <w:rPr>
          <w:rFonts w:ascii="Times New Roman" w:eastAsia="Times New Roman" w:hAnsi="Times New Roman"/>
          <w:sz w:val="28"/>
          <w:szCs w:val="28"/>
          <w:lang w:eastAsia="ru-RU"/>
        </w:rPr>
        <w:t>мах;</w:t>
      </w:r>
    </w:p>
    <w:p w:rsidR="00230E9F" w:rsidRPr="00230E9F" w:rsidRDefault="00230E9F" w:rsidP="00230E9F">
      <w:pPr>
        <w:widowControl w:val="0"/>
        <w:autoSpaceDE w:val="0"/>
        <w:autoSpaceDN w:val="0"/>
        <w:spacing w:after="0" w:line="240" w:lineRule="auto"/>
        <w:ind w:left="142" w:hanging="142"/>
        <w:rPr>
          <w:rFonts w:ascii="Times New Roman" w:eastAsia="Times New Roman" w:hAnsi="Times New Roman"/>
          <w:sz w:val="28"/>
          <w:szCs w:val="28"/>
          <w:lang w:eastAsia="ru-RU"/>
        </w:rPr>
      </w:pPr>
      <w:r w:rsidRPr="00230E9F">
        <w:rPr>
          <w:rFonts w:ascii="Times New Roman" w:eastAsia="Times New Roman" w:hAnsi="Times New Roman"/>
          <w:sz w:val="28"/>
          <w:szCs w:val="28"/>
          <w:lang w:eastAsia="ru-RU"/>
        </w:rPr>
        <w:t>- модернизация и комплексное развитие систем коммунальной инфраструктуры.</w:t>
      </w:r>
    </w:p>
    <w:p w:rsidR="00230E9F" w:rsidRPr="00230E9F" w:rsidRDefault="00230E9F" w:rsidP="00230E9F">
      <w:pPr>
        <w:widowControl w:val="0"/>
        <w:autoSpaceDE w:val="0"/>
        <w:autoSpaceDN w:val="0"/>
        <w:spacing w:after="0" w:line="240" w:lineRule="auto"/>
        <w:ind w:left="142" w:hanging="142"/>
        <w:rPr>
          <w:rFonts w:ascii="Times New Roman" w:eastAsia="Times New Roman" w:hAnsi="Times New Roman"/>
          <w:sz w:val="28"/>
          <w:szCs w:val="28"/>
          <w:lang w:eastAsia="ru-RU"/>
        </w:rPr>
      </w:pPr>
      <w:r w:rsidRPr="00230E9F">
        <w:rPr>
          <w:rFonts w:ascii="Times New Roman" w:eastAsia="Times New Roman" w:hAnsi="Times New Roman"/>
          <w:sz w:val="28"/>
          <w:szCs w:val="28"/>
          <w:lang w:eastAsia="ru-RU"/>
        </w:rPr>
        <w:t>- повышение качества и надежности предоставления жилищно-коммунальных у</w:t>
      </w:r>
      <w:r w:rsidRPr="00230E9F">
        <w:rPr>
          <w:rFonts w:ascii="Times New Roman" w:eastAsia="Times New Roman" w:hAnsi="Times New Roman"/>
          <w:sz w:val="28"/>
          <w:szCs w:val="28"/>
          <w:lang w:eastAsia="ru-RU"/>
        </w:rPr>
        <w:t>с</w:t>
      </w:r>
      <w:r w:rsidRPr="00230E9F">
        <w:rPr>
          <w:rFonts w:ascii="Times New Roman" w:eastAsia="Times New Roman" w:hAnsi="Times New Roman"/>
          <w:sz w:val="28"/>
          <w:szCs w:val="28"/>
          <w:lang w:eastAsia="ru-RU"/>
        </w:rPr>
        <w:t>луг населению.</w:t>
      </w:r>
    </w:p>
    <w:p w:rsidR="00230E9F" w:rsidRPr="00230E9F" w:rsidRDefault="00230E9F" w:rsidP="00230E9F">
      <w:pPr>
        <w:widowControl w:val="0"/>
        <w:autoSpaceDE w:val="0"/>
        <w:autoSpaceDN w:val="0"/>
        <w:spacing w:after="0" w:line="240" w:lineRule="auto"/>
        <w:ind w:left="142" w:hanging="142"/>
        <w:rPr>
          <w:rFonts w:ascii="Times New Roman" w:eastAsia="Times New Roman" w:hAnsi="Times New Roman"/>
          <w:sz w:val="28"/>
          <w:szCs w:val="28"/>
          <w:lang w:eastAsia="ru-RU"/>
        </w:rPr>
      </w:pPr>
      <w:r w:rsidRPr="00230E9F">
        <w:rPr>
          <w:rFonts w:ascii="Times New Roman" w:eastAsia="Times New Roman" w:hAnsi="Times New Roman"/>
          <w:sz w:val="28"/>
          <w:szCs w:val="28"/>
          <w:lang w:eastAsia="ru-RU"/>
        </w:rPr>
        <w:t>- энергосбережение, повышение энергетической эффективности в многокварти</w:t>
      </w:r>
      <w:r w:rsidRPr="00230E9F">
        <w:rPr>
          <w:rFonts w:ascii="Times New Roman" w:eastAsia="Times New Roman" w:hAnsi="Times New Roman"/>
          <w:sz w:val="28"/>
          <w:szCs w:val="28"/>
          <w:lang w:eastAsia="ru-RU"/>
        </w:rPr>
        <w:t>р</w:t>
      </w:r>
      <w:r w:rsidRPr="00230E9F">
        <w:rPr>
          <w:rFonts w:ascii="Times New Roman" w:eastAsia="Times New Roman" w:hAnsi="Times New Roman"/>
          <w:sz w:val="28"/>
          <w:szCs w:val="28"/>
          <w:lang w:eastAsia="ru-RU"/>
        </w:rPr>
        <w:t>ных домах и социальной (бюджетной) сфере города Перми.</w:t>
      </w:r>
    </w:p>
    <w:p w:rsidR="00230E9F" w:rsidRDefault="00230E9F" w:rsidP="00843B1E">
      <w:pPr>
        <w:widowControl w:val="0"/>
        <w:autoSpaceDE w:val="0"/>
        <w:autoSpaceDN w:val="0"/>
        <w:spacing w:after="120" w:line="240" w:lineRule="auto"/>
        <w:ind w:left="142" w:hanging="142"/>
        <w:rPr>
          <w:rFonts w:ascii="Times New Roman" w:eastAsia="Times New Roman" w:hAnsi="Times New Roman"/>
          <w:sz w:val="28"/>
          <w:szCs w:val="28"/>
          <w:lang w:eastAsia="ru-RU"/>
        </w:rPr>
      </w:pPr>
      <w:r w:rsidRPr="00230E9F">
        <w:rPr>
          <w:rFonts w:ascii="Times New Roman" w:eastAsia="Times New Roman" w:hAnsi="Times New Roman"/>
          <w:sz w:val="28"/>
          <w:szCs w:val="28"/>
          <w:lang w:eastAsia="ru-RU"/>
        </w:rPr>
        <w:t>- приведение категории надежности электроснабжения объектов жизнеобеспеч</w:t>
      </w:r>
      <w:r w:rsidRPr="00230E9F">
        <w:rPr>
          <w:rFonts w:ascii="Times New Roman" w:eastAsia="Times New Roman" w:hAnsi="Times New Roman"/>
          <w:sz w:val="28"/>
          <w:szCs w:val="28"/>
          <w:lang w:eastAsia="ru-RU"/>
        </w:rPr>
        <w:t>е</w:t>
      </w:r>
      <w:r w:rsidRPr="00230E9F">
        <w:rPr>
          <w:rFonts w:ascii="Times New Roman" w:eastAsia="Times New Roman" w:hAnsi="Times New Roman"/>
          <w:sz w:val="28"/>
          <w:szCs w:val="28"/>
          <w:lang w:eastAsia="ru-RU"/>
        </w:rPr>
        <w:t>ния, социально значимых объектов к нормативной.</w:t>
      </w:r>
    </w:p>
    <w:p w:rsidR="00746946" w:rsidRDefault="00843B1E" w:rsidP="00B430AF">
      <w:pPr>
        <w:pStyle w:val="ConsPlusNormal"/>
        <w:spacing w:after="120"/>
        <w:ind w:firstLine="0"/>
        <w:jc w:val="both"/>
        <w:rPr>
          <w:rFonts w:ascii="Times New Roman" w:hAnsi="Times New Roman"/>
          <w:sz w:val="28"/>
          <w:szCs w:val="28"/>
        </w:rPr>
      </w:pPr>
      <w:r>
        <w:rPr>
          <w:rFonts w:ascii="Times New Roman" w:hAnsi="Times New Roman"/>
          <w:sz w:val="28"/>
          <w:szCs w:val="28"/>
        </w:rPr>
        <w:t>Одним из недостатков, выделенных в ф</w:t>
      </w:r>
      <w:r w:rsidRPr="00843B1E">
        <w:rPr>
          <w:rFonts w:ascii="Times New Roman" w:hAnsi="Times New Roman"/>
          <w:sz w:val="28"/>
          <w:szCs w:val="28"/>
        </w:rPr>
        <w:t>ункционально-целев</w:t>
      </w:r>
      <w:r>
        <w:rPr>
          <w:rFonts w:ascii="Times New Roman" w:hAnsi="Times New Roman"/>
          <w:sz w:val="28"/>
          <w:szCs w:val="28"/>
        </w:rPr>
        <w:t>ом</w:t>
      </w:r>
      <w:r w:rsidRPr="00843B1E">
        <w:rPr>
          <w:rFonts w:ascii="Times New Roman" w:hAnsi="Times New Roman"/>
          <w:sz w:val="28"/>
          <w:szCs w:val="28"/>
        </w:rPr>
        <w:t xml:space="preserve"> направлени</w:t>
      </w:r>
      <w:r>
        <w:rPr>
          <w:rFonts w:ascii="Times New Roman" w:hAnsi="Times New Roman"/>
          <w:sz w:val="28"/>
          <w:szCs w:val="28"/>
        </w:rPr>
        <w:t xml:space="preserve">и </w:t>
      </w:r>
      <w:r w:rsidRPr="00843B1E">
        <w:rPr>
          <w:rFonts w:ascii="Times New Roman" w:hAnsi="Times New Roman"/>
          <w:sz w:val="28"/>
          <w:szCs w:val="28"/>
        </w:rPr>
        <w:t>"Пространственное развитие"</w:t>
      </w:r>
      <w:r>
        <w:rPr>
          <w:rFonts w:ascii="Times New Roman" w:hAnsi="Times New Roman"/>
          <w:sz w:val="28"/>
          <w:szCs w:val="28"/>
        </w:rPr>
        <w:t xml:space="preserve">, является </w:t>
      </w:r>
      <w:r w:rsidRPr="00843B1E">
        <w:rPr>
          <w:rFonts w:ascii="Times New Roman" w:hAnsi="Times New Roman"/>
          <w:sz w:val="28"/>
          <w:szCs w:val="28"/>
        </w:rPr>
        <w:t>разрозненность застроенных жилых те</w:t>
      </w:r>
      <w:r w:rsidRPr="00843B1E">
        <w:rPr>
          <w:rFonts w:ascii="Times New Roman" w:hAnsi="Times New Roman"/>
          <w:sz w:val="28"/>
          <w:szCs w:val="28"/>
        </w:rPr>
        <w:t>р</w:t>
      </w:r>
      <w:r w:rsidRPr="00843B1E">
        <w:rPr>
          <w:rFonts w:ascii="Times New Roman" w:hAnsi="Times New Roman"/>
          <w:sz w:val="28"/>
          <w:szCs w:val="28"/>
        </w:rPr>
        <w:t>риторий города Перми.</w:t>
      </w:r>
    </w:p>
    <w:p w:rsidR="009D371E" w:rsidRDefault="009D371E" w:rsidP="00843B1E">
      <w:pPr>
        <w:autoSpaceDE w:val="0"/>
        <w:autoSpaceDN w:val="0"/>
        <w:adjustRightInd w:val="0"/>
        <w:spacing w:after="120" w:line="240" w:lineRule="auto"/>
        <w:jc w:val="both"/>
        <w:rPr>
          <w:rFonts w:ascii="Times New Roman" w:hAnsi="Times New Roman"/>
          <w:sz w:val="28"/>
          <w:szCs w:val="28"/>
        </w:rPr>
      </w:pPr>
      <w:r w:rsidRPr="009D371E">
        <w:rPr>
          <w:rFonts w:ascii="Times New Roman" w:hAnsi="Times New Roman"/>
          <w:sz w:val="28"/>
          <w:szCs w:val="28"/>
        </w:rPr>
        <w:t>Основным механизмом реализации Стратегии является план мероприятий по ре</w:t>
      </w:r>
      <w:r w:rsidRPr="009D371E">
        <w:rPr>
          <w:rFonts w:ascii="Times New Roman" w:hAnsi="Times New Roman"/>
          <w:sz w:val="28"/>
          <w:szCs w:val="28"/>
        </w:rPr>
        <w:t>а</w:t>
      </w:r>
      <w:r w:rsidRPr="009D371E">
        <w:rPr>
          <w:rFonts w:ascii="Times New Roman" w:hAnsi="Times New Roman"/>
          <w:sz w:val="28"/>
          <w:szCs w:val="28"/>
        </w:rPr>
        <w:t>лизации Стратегии социально-экономического развития муниципального образ</w:t>
      </w:r>
      <w:r w:rsidRPr="009D371E">
        <w:rPr>
          <w:rFonts w:ascii="Times New Roman" w:hAnsi="Times New Roman"/>
          <w:sz w:val="28"/>
          <w:szCs w:val="28"/>
        </w:rPr>
        <w:t>о</w:t>
      </w:r>
      <w:r w:rsidRPr="009D371E">
        <w:rPr>
          <w:rFonts w:ascii="Times New Roman" w:hAnsi="Times New Roman"/>
          <w:sz w:val="28"/>
          <w:szCs w:val="28"/>
        </w:rPr>
        <w:t>вания город Пермь</w:t>
      </w:r>
      <w:r w:rsidR="009E65F1">
        <w:rPr>
          <w:rFonts w:ascii="Times New Roman" w:hAnsi="Times New Roman"/>
          <w:sz w:val="28"/>
          <w:szCs w:val="28"/>
        </w:rPr>
        <w:t xml:space="preserve"> (далее – План)</w:t>
      </w:r>
      <w:r w:rsidRPr="009D371E">
        <w:rPr>
          <w:rFonts w:ascii="Times New Roman" w:hAnsi="Times New Roman"/>
          <w:sz w:val="28"/>
          <w:szCs w:val="28"/>
        </w:rPr>
        <w:t>. Он представляет собой совокупность программ и мероприятий, нацеленных на достижение поставленных целей и задач Страт</w:t>
      </w:r>
      <w:r w:rsidRPr="009D371E">
        <w:rPr>
          <w:rFonts w:ascii="Times New Roman" w:hAnsi="Times New Roman"/>
          <w:sz w:val="28"/>
          <w:szCs w:val="28"/>
        </w:rPr>
        <w:t>е</w:t>
      </w:r>
      <w:r w:rsidRPr="009D371E">
        <w:rPr>
          <w:rFonts w:ascii="Times New Roman" w:hAnsi="Times New Roman"/>
          <w:sz w:val="28"/>
          <w:szCs w:val="28"/>
        </w:rPr>
        <w:t>гии. Степень достижения стратегической цели, реализации задач Стратегии опр</w:t>
      </w:r>
      <w:r w:rsidRPr="009D371E">
        <w:rPr>
          <w:rFonts w:ascii="Times New Roman" w:hAnsi="Times New Roman"/>
          <w:sz w:val="28"/>
          <w:szCs w:val="28"/>
        </w:rPr>
        <w:t>е</w:t>
      </w:r>
      <w:r w:rsidRPr="009D371E">
        <w:rPr>
          <w:rFonts w:ascii="Times New Roman" w:hAnsi="Times New Roman"/>
          <w:sz w:val="28"/>
          <w:szCs w:val="28"/>
        </w:rPr>
        <w:t>деляется на основе системы целевых показателей.</w:t>
      </w:r>
    </w:p>
    <w:p w:rsidR="009E65F1" w:rsidRPr="009E65F1" w:rsidRDefault="009E65F1" w:rsidP="009E65F1">
      <w:pPr>
        <w:autoSpaceDE w:val="0"/>
        <w:autoSpaceDN w:val="0"/>
        <w:adjustRightInd w:val="0"/>
        <w:spacing w:after="120" w:line="240" w:lineRule="auto"/>
        <w:jc w:val="both"/>
        <w:rPr>
          <w:rFonts w:ascii="Times New Roman" w:hAnsi="Times New Roman"/>
          <w:sz w:val="28"/>
          <w:szCs w:val="28"/>
        </w:rPr>
      </w:pPr>
      <w:r>
        <w:rPr>
          <w:rFonts w:ascii="Times New Roman" w:hAnsi="Times New Roman"/>
          <w:sz w:val="28"/>
          <w:szCs w:val="28"/>
        </w:rPr>
        <w:t>В перечне ожидаемых конечных результатов Плана, в части с</w:t>
      </w:r>
      <w:r w:rsidRPr="009E65F1">
        <w:rPr>
          <w:rFonts w:ascii="Times New Roman" w:hAnsi="Times New Roman"/>
          <w:sz w:val="28"/>
          <w:szCs w:val="28"/>
        </w:rPr>
        <w:t>оздани</w:t>
      </w:r>
      <w:r>
        <w:rPr>
          <w:rFonts w:ascii="Times New Roman" w:hAnsi="Times New Roman"/>
          <w:sz w:val="28"/>
          <w:szCs w:val="28"/>
        </w:rPr>
        <w:t>я</w:t>
      </w:r>
      <w:r w:rsidRPr="009E65F1">
        <w:rPr>
          <w:rFonts w:ascii="Times New Roman" w:hAnsi="Times New Roman"/>
          <w:sz w:val="28"/>
          <w:szCs w:val="28"/>
        </w:rPr>
        <w:t xml:space="preserve"> комфортной среды проживания в городе Перми</w:t>
      </w:r>
      <w:r>
        <w:rPr>
          <w:rFonts w:ascii="Times New Roman" w:hAnsi="Times New Roman"/>
          <w:sz w:val="28"/>
          <w:szCs w:val="28"/>
        </w:rPr>
        <w:t>, приведен следующий показатель - у</w:t>
      </w:r>
      <w:r w:rsidRPr="009E65F1">
        <w:rPr>
          <w:rFonts w:ascii="Times New Roman" w:eastAsia="Times New Roman" w:hAnsi="Times New Roman"/>
          <w:sz w:val="28"/>
          <w:szCs w:val="28"/>
          <w:lang w:eastAsia="ru-RU"/>
        </w:rPr>
        <w:t>величение общей обеспеченности населения города Перми доступом к коммунальным р</w:t>
      </w:r>
      <w:r w:rsidRPr="009E65F1">
        <w:rPr>
          <w:rFonts w:ascii="Times New Roman" w:eastAsia="Times New Roman" w:hAnsi="Times New Roman"/>
          <w:sz w:val="28"/>
          <w:szCs w:val="28"/>
          <w:lang w:eastAsia="ru-RU"/>
        </w:rPr>
        <w:t>е</w:t>
      </w:r>
      <w:r w:rsidRPr="009E65F1">
        <w:rPr>
          <w:rFonts w:ascii="Times New Roman" w:eastAsia="Times New Roman" w:hAnsi="Times New Roman"/>
          <w:sz w:val="28"/>
          <w:szCs w:val="28"/>
          <w:lang w:eastAsia="ru-RU"/>
        </w:rPr>
        <w:t>сурсам, в том числе к централизованным системам, составит:</w:t>
      </w:r>
    </w:p>
    <w:p w:rsidR="009E65F1" w:rsidRPr="009E65F1" w:rsidRDefault="009E65F1" w:rsidP="009E65F1">
      <w:pPr>
        <w:widowControl w:val="0"/>
        <w:autoSpaceDE w:val="0"/>
        <w:autoSpaceDN w:val="0"/>
        <w:spacing w:after="0" w:line="240" w:lineRule="auto"/>
        <w:jc w:val="both"/>
        <w:rPr>
          <w:rFonts w:ascii="Times New Roman" w:eastAsia="Times New Roman" w:hAnsi="Times New Roman"/>
          <w:sz w:val="28"/>
          <w:szCs w:val="28"/>
          <w:lang w:eastAsia="ru-RU"/>
        </w:rPr>
      </w:pPr>
      <w:r w:rsidRPr="009E65F1">
        <w:rPr>
          <w:rFonts w:ascii="Times New Roman" w:eastAsia="Times New Roman" w:hAnsi="Times New Roman"/>
          <w:sz w:val="28"/>
          <w:szCs w:val="28"/>
          <w:lang w:eastAsia="ru-RU"/>
        </w:rPr>
        <w:t>газоснабжения - 88,0%,</w:t>
      </w:r>
    </w:p>
    <w:p w:rsidR="009E65F1" w:rsidRPr="009E65F1" w:rsidRDefault="009E65F1" w:rsidP="009E65F1">
      <w:pPr>
        <w:widowControl w:val="0"/>
        <w:autoSpaceDE w:val="0"/>
        <w:autoSpaceDN w:val="0"/>
        <w:spacing w:after="0" w:line="240" w:lineRule="auto"/>
        <w:jc w:val="both"/>
        <w:rPr>
          <w:rFonts w:ascii="Times New Roman" w:eastAsia="Times New Roman" w:hAnsi="Times New Roman"/>
          <w:sz w:val="28"/>
          <w:szCs w:val="28"/>
          <w:lang w:eastAsia="ru-RU"/>
        </w:rPr>
      </w:pPr>
      <w:r w:rsidRPr="009E65F1">
        <w:rPr>
          <w:rFonts w:ascii="Times New Roman" w:eastAsia="Times New Roman" w:hAnsi="Times New Roman"/>
          <w:sz w:val="28"/>
          <w:szCs w:val="28"/>
          <w:lang w:eastAsia="ru-RU"/>
        </w:rPr>
        <w:t>водоснабжения - 93,6%,</w:t>
      </w:r>
    </w:p>
    <w:p w:rsidR="00583263" w:rsidRPr="009E65F1" w:rsidRDefault="009E65F1" w:rsidP="00583263">
      <w:pPr>
        <w:widowControl w:val="0"/>
        <w:autoSpaceDE w:val="0"/>
        <w:autoSpaceDN w:val="0"/>
        <w:spacing w:after="120" w:line="240" w:lineRule="auto"/>
        <w:jc w:val="both"/>
        <w:rPr>
          <w:rFonts w:ascii="Times New Roman" w:eastAsia="Times New Roman" w:hAnsi="Times New Roman"/>
          <w:sz w:val="28"/>
          <w:szCs w:val="28"/>
          <w:lang w:eastAsia="ru-RU"/>
        </w:rPr>
      </w:pPr>
      <w:r w:rsidRPr="009E65F1">
        <w:rPr>
          <w:rFonts w:ascii="Times New Roman" w:eastAsia="Times New Roman" w:hAnsi="Times New Roman"/>
          <w:sz w:val="28"/>
          <w:szCs w:val="28"/>
          <w:lang w:eastAsia="ru-RU"/>
        </w:rPr>
        <w:t>водоотведения - 92,7%.</w:t>
      </w:r>
    </w:p>
    <w:p w:rsidR="00583263" w:rsidRDefault="00583263" w:rsidP="00E61ED1">
      <w:pPr>
        <w:autoSpaceDE w:val="0"/>
        <w:autoSpaceDN w:val="0"/>
        <w:adjustRightInd w:val="0"/>
        <w:spacing w:after="120"/>
        <w:jc w:val="both"/>
        <w:rPr>
          <w:rFonts w:ascii="Times New Roman" w:hAnsi="Times New Roman"/>
          <w:sz w:val="28"/>
          <w:szCs w:val="28"/>
          <w:lang w:eastAsia="ru-RU"/>
        </w:rPr>
      </w:pPr>
      <w:r w:rsidRPr="009D7352">
        <w:rPr>
          <w:rFonts w:ascii="Times New Roman" w:hAnsi="Times New Roman"/>
          <w:sz w:val="28"/>
          <w:szCs w:val="28"/>
          <w:lang w:eastAsia="ru-RU"/>
        </w:rPr>
        <w:t>Планирование и выделение средств на финансирование мероприятий Плана по реализации Стратегии социально-экономического развития за счет бюджета гор</w:t>
      </w:r>
      <w:r w:rsidRPr="009D7352">
        <w:rPr>
          <w:rFonts w:ascii="Times New Roman" w:hAnsi="Times New Roman"/>
          <w:sz w:val="28"/>
          <w:szCs w:val="28"/>
          <w:lang w:eastAsia="ru-RU"/>
        </w:rPr>
        <w:t>о</w:t>
      </w:r>
      <w:r w:rsidRPr="009D7352">
        <w:rPr>
          <w:rFonts w:ascii="Times New Roman" w:hAnsi="Times New Roman"/>
          <w:sz w:val="28"/>
          <w:szCs w:val="28"/>
          <w:lang w:eastAsia="ru-RU"/>
        </w:rPr>
        <w:t>да Перми будет производиться преимущественно в форме финансирования мун</w:t>
      </w:r>
      <w:r w:rsidRPr="009D7352">
        <w:rPr>
          <w:rFonts w:ascii="Times New Roman" w:hAnsi="Times New Roman"/>
          <w:sz w:val="28"/>
          <w:szCs w:val="28"/>
          <w:lang w:eastAsia="ru-RU"/>
        </w:rPr>
        <w:t>и</w:t>
      </w:r>
      <w:r w:rsidRPr="009D7352">
        <w:rPr>
          <w:rFonts w:ascii="Times New Roman" w:hAnsi="Times New Roman"/>
          <w:sz w:val="28"/>
          <w:szCs w:val="28"/>
          <w:lang w:eastAsia="ru-RU"/>
        </w:rPr>
        <w:t>ципальных программ, а также отдельных проектов.</w:t>
      </w:r>
      <w:r w:rsidRPr="003A65E9">
        <w:rPr>
          <w:rFonts w:ascii="Times New Roman" w:hAnsi="Times New Roman"/>
          <w:sz w:val="28"/>
          <w:szCs w:val="28"/>
          <w:lang w:eastAsia="ru-RU"/>
        </w:rPr>
        <w:t xml:space="preserve"> </w:t>
      </w:r>
    </w:p>
    <w:p w:rsidR="00E61ED1" w:rsidRPr="003A65E9" w:rsidRDefault="00E61ED1" w:rsidP="00E61ED1">
      <w:pPr>
        <w:autoSpaceDE w:val="0"/>
        <w:autoSpaceDN w:val="0"/>
        <w:adjustRightInd w:val="0"/>
        <w:spacing w:after="120"/>
        <w:jc w:val="both"/>
        <w:rPr>
          <w:rFonts w:ascii="Times New Roman" w:hAnsi="Times New Roman"/>
          <w:sz w:val="28"/>
          <w:szCs w:val="28"/>
          <w:lang w:eastAsia="ru-RU"/>
        </w:rPr>
      </w:pPr>
      <w:r>
        <w:rPr>
          <w:rFonts w:ascii="Times New Roman" w:hAnsi="Times New Roman"/>
          <w:sz w:val="28"/>
          <w:szCs w:val="28"/>
          <w:lang w:eastAsia="ru-RU"/>
        </w:rPr>
        <w:t>Д</w:t>
      </w:r>
      <w:r w:rsidRPr="003A65E9">
        <w:rPr>
          <w:rFonts w:ascii="Times New Roman" w:hAnsi="Times New Roman"/>
          <w:sz w:val="28"/>
          <w:szCs w:val="28"/>
          <w:lang w:eastAsia="ru-RU"/>
        </w:rPr>
        <w:t>окументы территориального, бюджетного планирования, программы развития коммунальной инфраструктуры и другие плановые документы развития города Перми разрабатываются и реализуются в координации с Пла</w:t>
      </w:r>
      <w:r>
        <w:rPr>
          <w:rFonts w:ascii="Times New Roman" w:hAnsi="Times New Roman"/>
          <w:sz w:val="28"/>
          <w:szCs w:val="28"/>
          <w:lang w:eastAsia="ru-RU"/>
        </w:rPr>
        <w:t>ном.</w:t>
      </w:r>
    </w:p>
    <w:p w:rsidR="00E61ED1" w:rsidRPr="003A65E9" w:rsidRDefault="00E61ED1" w:rsidP="00037E2C">
      <w:pPr>
        <w:autoSpaceDE w:val="0"/>
        <w:autoSpaceDN w:val="0"/>
        <w:adjustRightInd w:val="0"/>
        <w:spacing w:after="120"/>
        <w:jc w:val="both"/>
        <w:rPr>
          <w:rFonts w:ascii="Times New Roman" w:hAnsi="Times New Roman"/>
          <w:sz w:val="28"/>
          <w:szCs w:val="28"/>
          <w:lang w:eastAsia="ru-RU"/>
        </w:rPr>
      </w:pPr>
      <w:r>
        <w:rPr>
          <w:rFonts w:ascii="Times New Roman" w:hAnsi="Times New Roman"/>
          <w:sz w:val="28"/>
          <w:szCs w:val="28"/>
          <w:lang w:eastAsia="ru-RU"/>
        </w:rPr>
        <w:t>О</w:t>
      </w:r>
      <w:r w:rsidRPr="003A65E9">
        <w:rPr>
          <w:rFonts w:ascii="Times New Roman" w:hAnsi="Times New Roman"/>
          <w:sz w:val="28"/>
          <w:szCs w:val="28"/>
          <w:lang w:eastAsia="ru-RU"/>
        </w:rPr>
        <w:t>рганизация деятельности администрации города Перми, в том числе функци</w:t>
      </w:r>
      <w:r w:rsidRPr="003A65E9">
        <w:rPr>
          <w:rFonts w:ascii="Times New Roman" w:hAnsi="Times New Roman"/>
          <w:sz w:val="28"/>
          <w:szCs w:val="28"/>
          <w:lang w:eastAsia="ru-RU"/>
        </w:rPr>
        <w:t>о</w:t>
      </w:r>
      <w:r w:rsidRPr="003A65E9">
        <w:rPr>
          <w:rFonts w:ascii="Times New Roman" w:hAnsi="Times New Roman"/>
          <w:sz w:val="28"/>
          <w:szCs w:val="28"/>
          <w:lang w:eastAsia="ru-RU"/>
        </w:rPr>
        <w:t>нально-целевых блоков, функциональных органов и подразделений, территор</w:t>
      </w:r>
      <w:r w:rsidRPr="003A65E9">
        <w:rPr>
          <w:rFonts w:ascii="Times New Roman" w:hAnsi="Times New Roman"/>
          <w:sz w:val="28"/>
          <w:szCs w:val="28"/>
          <w:lang w:eastAsia="ru-RU"/>
        </w:rPr>
        <w:t>и</w:t>
      </w:r>
      <w:r w:rsidRPr="003A65E9">
        <w:rPr>
          <w:rFonts w:ascii="Times New Roman" w:hAnsi="Times New Roman"/>
          <w:sz w:val="28"/>
          <w:szCs w:val="28"/>
          <w:lang w:eastAsia="ru-RU"/>
        </w:rPr>
        <w:t>альных органов администрации города Перми, осуществляется с учетом стратег</w:t>
      </w:r>
      <w:r w:rsidRPr="003A65E9">
        <w:rPr>
          <w:rFonts w:ascii="Times New Roman" w:hAnsi="Times New Roman"/>
          <w:sz w:val="28"/>
          <w:szCs w:val="28"/>
          <w:lang w:eastAsia="ru-RU"/>
        </w:rPr>
        <w:t>и</w:t>
      </w:r>
      <w:r w:rsidRPr="003A65E9">
        <w:rPr>
          <w:rFonts w:ascii="Times New Roman" w:hAnsi="Times New Roman"/>
          <w:sz w:val="28"/>
          <w:szCs w:val="28"/>
          <w:lang w:eastAsia="ru-RU"/>
        </w:rPr>
        <w:t>ческой цели, функционально-целевых направлений, задач и целевых показателей реализации Плана.</w:t>
      </w:r>
    </w:p>
    <w:p w:rsidR="007E771A" w:rsidRPr="00613942" w:rsidRDefault="00E61ED1" w:rsidP="007E771A">
      <w:pPr>
        <w:pStyle w:val="3"/>
        <w:rPr>
          <w:rFonts w:ascii="Times New Roman" w:hAnsi="Times New Roman" w:cs="Times New Roman"/>
          <w:color w:val="000000" w:themeColor="text1"/>
          <w:sz w:val="28"/>
          <w:szCs w:val="28"/>
        </w:rPr>
      </w:pPr>
      <w:bookmarkStart w:id="15" w:name="_Toc504407596"/>
      <w:r w:rsidRPr="00613942">
        <w:rPr>
          <w:rFonts w:ascii="Times New Roman" w:hAnsi="Times New Roman" w:cs="Times New Roman"/>
          <w:bCs w:val="0"/>
          <w:color w:val="000000" w:themeColor="text1"/>
          <w:sz w:val="28"/>
          <w:szCs w:val="28"/>
        </w:rPr>
        <w:lastRenderedPageBreak/>
        <w:t>1.1.2. Муниципальная программа «Развитие системы жилищно-коммунального хозяйства в городе Перми»</w:t>
      </w:r>
      <w:bookmarkEnd w:id="15"/>
      <w:r w:rsidR="00421FF9" w:rsidRPr="00613942">
        <w:rPr>
          <w:rFonts w:ascii="Times New Roman" w:hAnsi="Times New Roman" w:cs="Times New Roman"/>
          <w:color w:val="000000" w:themeColor="text1"/>
          <w:sz w:val="28"/>
          <w:szCs w:val="28"/>
        </w:rPr>
        <w:t xml:space="preserve"> </w:t>
      </w:r>
    </w:p>
    <w:p w:rsidR="00037E2C" w:rsidRPr="00037E2C" w:rsidRDefault="00037E2C" w:rsidP="005A5B13">
      <w:pPr>
        <w:spacing w:after="120" w:line="240" w:lineRule="auto"/>
        <w:jc w:val="both"/>
        <w:rPr>
          <w:rFonts w:ascii="Times New Roman" w:eastAsia="Times New Roman" w:hAnsi="Times New Roman"/>
          <w:sz w:val="28"/>
          <w:szCs w:val="28"/>
          <w:lang w:eastAsia="ru-RU"/>
        </w:rPr>
      </w:pPr>
      <w:r>
        <w:rPr>
          <w:rFonts w:ascii="Times New Roman" w:hAnsi="Times New Roman"/>
          <w:sz w:val="28"/>
          <w:szCs w:val="28"/>
        </w:rPr>
        <w:t xml:space="preserve">Программа </w:t>
      </w:r>
      <w:r w:rsidR="00E61ED1" w:rsidRPr="00613942">
        <w:rPr>
          <w:rFonts w:ascii="Times New Roman" w:hAnsi="Times New Roman"/>
          <w:sz w:val="28"/>
          <w:szCs w:val="28"/>
        </w:rPr>
        <w:t>утверждена постановлением администрации города Перми от 19.10.2017 № 909.</w:t>
      </w:r>
      <w:r w:rsidRPr="00037E2C">
        <w:rPr>
          <w:rFonts w:ascii="Times New Roman" w:hAnsi="Times New Roman"/>
          <w:sz w:val="28"/>
          <w:szCs w:val="28"/>
        </w:rPr>
        <w:t xml:space="preserve"> </w:t>
      </w:r>
    </w:p>
    <w:p w:rsidR="005A5B13" w:rsidRDefault="0042684E" w:rsidP="005A5B13">
      <w:pPr>
        <w:spacing w:after="120" w:line="240" w:lineRule="auto"/>
        <w:ind w:right="-74"/>
        <w:jc w:val="both"/>
        <w:rPr>
          <w:rFonts w:ascii="Times New Roman" w:eastAsia="Times New Roman" w:hAnsi="Times New Roman"/>
          <w:sz w:val="28"/>
          <w:szCs w:val="28"/>
          <w:lang w:eastAsia="ru-RU"/>
        </w:rPr>
      </w:pPr>
      <w:r>
        <w:rPr>
          <w:rFonts w:ascii="Times New Roman" w:eastAsia="Times New Roman" w:hAnsi="Times New Roman"/>
          <w:sz w:val="28"/>
          <w:szCs w:val="24"/>
          <w:lang w:eastAsia="ru-RU"/>
        </w:rPr>
        <w:t>В подпрограмм</w:t>
      </w:r>
      <w:r w:rsidR="005A5B13">
        <w:rPr>
          <w:rFonts w:ascii="Times New Roman" w:eastAsia="Times New Roman" w:hAnsi="Times New Roman"/>
          <w:sz w:val="28"/>
          <w:szCs w:val="24"/>
          <w:lang w:eastAsia="ru-RU"/>
        </w:rPr>
        <w:t>е</w:t>
      </w:r>
      <w:r>
        <w:rPr>
          <w:rFonts w:ascii="Times New Roman" w:eastAsia="Times New Roman" w:hAnsi="Times New Roman"/>
          <w:sz w:val="28"/>
          <w:szCs w:val="24"/>
          <w:lang w:eastAsia="ru-RU"/>
        </w:rPr>
        <w:t xml:space="preserve"> </w:t>
      </w:r>
      <w:r w:rsidRPr="0042684E">
        <w:rPr>
          <w:rFonts w:ascii="Times New Roman" w:eastAsia="Times New Roman" w:hAnsi="Times New Roman"/>
          <w:sz w:val="28"/>
          <w:szCs w:val="24"/>
          <w:lang w:eastAsia="ru-RU"/>
        </w:rPr>
        <w:t>«Модернизация и комплексное развитие систем коммунальной инфраструктуры»</w:t>
      </w:r>
      <w:r>
        <w:rPr>
          <w:rFonts w:ascii="Times New Roman" w:eastAsia="Times New Roman" w:hAnsi="Times New Roman"/>
          <w:sz w:val="28"/>
          <w:szCs w:val="24"/>
          <w:lang w:eastAsia="ru-RU"/>
        </w:rPr>
        <w:t xml:space="preserve"> </w:t>
      </w:r>
      <w:r>
        <w:rPr>
          <w:rFonts w:ascii="Times New Roman" w:eastAsia="Times New Roman" w:hAnsi="Times New Roman"/>
          <w:sz w:val="28"/>
          <w:szCs w:val="28"/>
          <w:lang w:eastAsia="ru-RU"/>
        </w:rPr>
        <w:t>поставлена з</w:t>
      </w:r>
      <w:r w:rsidRPr="0042684E">
        <w:rPr>
          <w:rFonts w:ascii="Times New Roman" w:eastAsia="Times New Roman" w:hAnsi="Times New Roman"/>
          <w:sz w:val="28"/>
          <w:szCs w:val="28"/>
          <w:lang w:eastAsia="ru-RU"/>
        </w:rPr>
        <w:t xml:space="preserve">адача </w:t>
      </w:r>
      <w:r>
        <w:rPr>
          <w:rFonts w:ascii="Times New Roman" w:eastAsia="Times New Roman" w:hAnsi="Times New Roman"/>
          <w:sz w:val="28"/>
          <w:szCs w:val="28"/>
          <w:lang w:eastAsia="ru-RU"/>
        </w:rPr>
        <w:t>«</w:t>
      </w:r>
      <w:r w:rsidRPr="0042684E">
        <w:rPr>
          <w:rFonts w:ascii="Times New Roman" w:eastAsia="Times New Roman" w:hAnsi="Times New Roman"/>
          <w:sz w:val="28"/>
          <w:szCs w:val="28"/>
          <w:lang w:eastAsia="ru-RU"/>
        </w:rPr>
        <w:t>Строительство и реконструкция сетей ко</w:t>
      </w:r>
      <w:r w:rsidRPr="0042684E">
        <w:rPr>
          <w:rFonts w:ascii="Times New Roman" w:eastAsia="Times New Roman" w:hAnsi="Times New Roman"/>
          <w:sz w:val="28"/>
          <w:szCs w:val="28"/>
          <w:lang w:eastAsia="ru-RU"/>
        </w:rPr>
        <w:t>м</w:t>
      </w:r>
      <w:r w:rsidRPr="0042684E">
        <w:rPr>
          <w:rFonts w:ascii="Times New Roman" w:eastAsia="Times New Roman" w:hAnsi="Times New Roman"/>
          <w:sz w:val="28"/>
          <w:szCs w:val="28"/>
          <w:lang w:eastAsia="ru-RU"/>
        </w:rPr>
        <w:t>мунальной инфраструктуры</w:t>
      </w:r>
      <w:r>
        <w:rPr>
          <w:rFonts w:ascii="Times New Roman" w:eastAsia="Times New Roman" w:hAnsi="Times New Roman"/>
          <w:sz w:val="28"/>
          <w:szCs w:val="28"/>
          <w:lang w:eastAsia="ru-RU"/>
        </w:rPr>
        <w:t xml:space="preserve">», в части </w:t>
      </w:r>
      <w:r w:rsidR="005A5B13">
        <w:rPr>
          <w:rFonts w:ascii="Times New Roman" w:eastAsia="Times New Roman" w:hAnsi="Times New Roman"/>
          <w:sz w:val="28"/>
          <w:szCs w:val="28"/>
          <w:lang w:eastAsia="ru-RU"/>
        </w:rPr>
        <w:t>которой:</w:t>
      </w:r>
    </w:p>
    <w:p w:rsidR="005A5B13" w:rsidRDefault="005A5B13" w:rsidP="00496EDE">
      <w:pPr>
        <w:spacing w:after="120" w:line="240" w:lineRule="auto"/>
        <w:ind w:right="-74"/>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 в разделе </w:t>
      </w:r>
      <w:r w:rsidR="0042684E">
        <w:rPr>
          <w:rFonts w:ascii="Times New Roman" w:eastAsia="Times New Roman" w:hAnsi="Times New Roman"/>
          <w:sz w:val="28"/>
          <w:szCs w:val="28"/>
          <w:lang w:eastAsia="ru-RU"/>
        </w:rPr>
        <w:t>«</w:t>
      </w:r>
      <w:r w:rsidR="0042684E" w:rsidRPr="0042684E">
        <w:rPr>
          <w:rFonts w:ascii="Times New Roman" w:eastAsia="Times New Roman" w:hAnsi="Times New Roman"/>
          <w:sz w:val="28"/>
          <w:szCs w:val="28"/>
          <w:lang w:eastAsia="ru-RU"/>
        </w:rPr>
        <w:t>Капитальные вложения в объекты муниципальной собственности системы водоснабжения и водоотведения</w:t>
      </w:r>
      <w:r w:rsidR="0042684E">
        <w:rPr>
          <w:rFonts w:ascii="Times New Roman" w:eastAsia="Times New Roman" w:hAnsi="Times New Roman"/>
          <w:sz w:val="28"/>
          <w:szCs w:val="28"/>
          <w:lang w:eastAsia="ru-RU"/>
        </w:rPr>
        <w:t>» запланирована р</w:t>
      </w:r>
      <w:r w:rsidR="0042684E" w:rsidRPr="0042684E">
        <w:rPr>
          <w:rFonts w:ascii="Times New Roman" w:eastAsia="Times New Roman" w:hAnsi="Times New Roman"/>
          <w:sz w:val="28"/>
          <w:szCs w:val="28"/>
          <w:lang w:eastAsia="ru-RU"/>
        </w:rPr>
        <w:t>еконструкция системы очистки сточных вод в микро</w:t>
      </w:r>
      <w:r w:rsidR="0042684E">
        <w:rPr>
          <w:rFonts w:ascii="Times New Roman" w:eastAsia="Times New Roman" w:hAnsi="Times New Roman"/>
          <w:sz w:val="28"/>
          <w:szCs w:val="28"/>
          <w:lang w:eastAsia="ru-RU"/>
        </w:rPr>
        <w:t xml:space="preserve">районе </w:t>
      </w:r>
      <w:r w:rsidR="0042684E" w:rsidRPr="0042684E">
        <w:rPr>
          <w:rFonts w:ascii="Times New Roman" w:eastAsia="Times New Roman" w:hAnsi="Times New Roman"/>
          <w:sz w:val="28"/>
          <w:szCs w:val="28"/>
          <w:lang w:eastAsia="ru-RU"/>
        </w:rPr>
        <w:t>Крым Кировского района города Перми</w:t>
      </w:r>
      <w:r w:rsidR="000A204F">
        <w:rPr>
          <w:rFonts w:ascii="Times New Roman" w:eastAsia="Times New Roman" w:hAnsi="Times New Roman"/>
          <w:sz w:val="28"/>
          <w:szCs w:val="28"/>
          <w:lang w:eastAsia="ru-RU"/>
        </w:rPr>
        <w:t xml:space="preserve">. </w:t>
      </w:r>
      <w:r w:rsidR="00136019">
        <w:rPr>
          <w:rFonts w:ascii="Times New Roman" w:eastAsia="Times New Roman" w:hAnsi="Times New Roman"/>
          <w:sz w:val="28"/>
          <w:szCs w:val="28"/>
          <w:lang w:eastAsia="ru-RU"/>
        </w:rPr>
        <w:t>И</w:t>
      </w:r>
      <w:r w:rsidR="00136019">
        <w:rPr>
          <w:rFonts w:ascii="Times New Roman" w:eastAsia="Times New Roman" w:hAnsi="Times New Roman"/>
          <w:sz w:val="28"/>
          <w:szCs w:val="28"/>
          <w:lang w:eastAsia="ru-RU"/>
        </w:rPr>
        <w:t>н</w:t>
      </w:r>
      <w:r w:rsidR="00136019">
        <w:rPr>
          <w:rFonts w:ascii="Times New Roman" w:eastAsia="Times New Roman" w:hAnsi="Times New Roman"/>
          <w:sz w:val="28"/>
          <w:szCs w:val="28"/>
          <w:lang w:eastAsia="ru-RU"/>
        </w:rPr>
        <w:t xml:space="preserve">формация по мероприятию </w:t>
      </w:r>
      <w:r w:rsidR="00217C75">
        <w:rPr>
          <w:rFonts w:ascii="Times New Roman" w:eastAsia="Times New Roman" w:hAnsi="Times New Roman"/>
          <w:sz w:val="28"/>
          <w:szCs w:val="28"/>
          <w:lang w:eastAsia="ru-RU"/>
        </w:rPr>
        <w:t>приведена в таблице 3.</w:t>
      </w:r>
    </w:p>
    <w:p w:rsidR="00217C75" w:rsidRDefault="00217C75" w:rsidP="0042684E">
      <w:pPr>
        <w:spacing w:after="0" w:line="240" w:lineRule="auto"/>
        <w:ind w:right="-74"/>
        <w:jc w:val="both"/>
        <w:rPr>
          <w:rFonts w:ascii="Times New Roman" w:eastAsia="Times New Roman" w:hAnsi="Times New Roman"/>
          <w:sz w:val="28"/>
          <w:szCs w:val="24"/>
          <w:lang w:eastAsia="ru-RU"/>
        </w:rPr>
      </w:pPr>
    </w:p>
    <w:p w:rsidR="00136019" w:rsidRPr="0042684E" w:rsidRDefault="00136019" w:rsidP="00136019">
      <w:pPr>
        <w:spacing w:after="0" w:line="240" w:lineRule="auto"/>
        <w:ind w:right="-74"/>
        <w:jc w:val="right"/>
        <w:rPr>
          <w:rFonts w:ascii="Times New Roman" w:eastAsia="Times New Roman" w:hAnsi="Times New Roman"/>
          <w:sz w:val="28"/>
          <w:szCs w:val="24"/>
          <w:lang w:eastAsia="ru-RU"/>
        </w:rPr>
      </w:pPr>
      <w:r>
        <w:rPr>
          <w:rFonts w:ascii="Times New Roman" w:eastAsia="Times New Roman" w:hAnsi="Times New Roman"/>
          <w:sz w:val="28"/>
          <w:szCs w:val="24"/>
          <w:lang w:eastAsia="ru-RU"/>
        </w:rPr>
        <w:t>Таблица 3</w:t>
      </w:r>
    </w:p>
    <w:tbl>
      <w:tblPr>
        <w:tblStyle w:val="a5"/>
        <w:tblW w:w="0" w:type="auto"/>
        <w:tblLook w:val="04A0"/>
      </w:tblPr>
      <w:tblGrid>
        <w:gridCol w:w="5068"/>
        <w:gridCol w:w="1689"/>
        <w:gridCol w:w="1690"/>
        <w:gridCol w:w="1690"/>
      </w:tblGrid>
      <w:tr w:rsidR="00136019" w:rsidTr="00136019">
        <w:tc>
          <w:tcPr>
            <w:tcW w:w="5068" w:type="dxa"/>
          </w:tcPr>
          <w:p w:rsidR="00136019" w:rsidRDefault="00136019" w:rsidP="00136019">
            <w:pPr>
              <w:spacing w:line="240" w:lineRule="auto"/>
              <w:jc w:val="center"/>
              <w:rPr>
                <w:rFonts w:ascii="Times New Roman" w:hAnsi="Times New Roman"/>
                <w:sz w:val="28"/>
                <w:szCs w:val="28"/>
              </w:rPr>
            </w:pPr>
            <w:r>
              <w:rPr>
                <w:rFonts w:ascii="Times New Roman" w:hAnsi="Times New Roman"/>
                <w:sz w:val="28"/>
                <w:szCs w:val="28"/>
              </w:rPr>
              <w:t>Наименование раздела</w:t>
            </w:r>
          </w:p>
        </w:tc>
        <w:tc>
          <w:tcPr>
            <w:tcW w:w="5069" w:type="dxa"/>
            <w:gridSpan w:val="3"/>
          </w:tcPr>
          <w:p w:rsidR="00136019" w:rsidRDefault="00136019" w:rsidP="00136019">
            <w:pPr>
              <w:spacing w:line="240" w:lineRule="auto"/>
              <w:jc w:val="center"/>
              <w:rPr>
                <w:rFonts w:ascii="Times New Roman" w:hAnsi="Times New Roman"/>
                <w:sz w:val="28"/>
                <w:szCs w:val="28"/>
              </w:rPr>
            </w:pPr>
            <w:r>
              <w:rPr>
                <w:rFonts w:ascii="Times New Roman" w:hAnsi="Times New Roman"/>
                <w:sz w:val="28"/>
                <w:szCs w:val="28"/>
              </w:rPr>
              <w:t>Содержание раздела</w:t>
            </w:r>
          </w:p>
        </w:tc>
      </w:tr>
      <w:tr w:rsidR="00217C75" w:rsidTr="0008696B">
        <w:tc>
          <w:tcPr>
            <w:tcW w:w="5068" w:type="dxa"/>
            <w:tcBorders>
              <w:top w:val="single" w:sz="4" w:space="0" w:color="auto"/>
              <w:left w:val="single" w:sz="4" w:space="0" w:color="auto"/>
              <w:bottom w:val="single" w:sz="4" w:space="0" w:color="auto"/>
              <w:right w:val="single" w:sz="4" w:space="0" w:color="auto"/>
            </w:tcBorders>
            <w:shd w:val="clear" w:color="auto" w:fill="auto"/>
          </w:tcPr>
          <w:p w:rsidR="00217C75" w:rsidRPr="006042E1" w:rsidRDefault="00217C75" w:rsidP="00217C75">
            <w:pPr>
              <w:pStyle w:val="120"/>
              <w:contextualSpacing/>
              <w:rPr>
                <w:sz w:val="28"/>
                <w:szCs w:val="28"/>
              </w:rPr>
            </w:pPr>
            <w:r w:rsidRPr="006042E1">
              <w:rPr>
                <w:sz w:val="28"/>
                <w:szCs w:val="28"/>
              </w:rPr>
              <w:t>Наименование объекта муниципальной собственности города Перми, место расположения (адрес)</w:t>
            </w:r>
          </w:p>
        </w:tc>
        <w:tc>
          <w:tcPr>
            <w:tcW w:w="5069" w:type="dxa"/>
            <w:gridSpan w:val="3"/>
            <w:tcBorders>
              <w:top w:val="single" w:sz="4" w:space="0" w:color="auto"/>
              <w:left w:val="single" w:sz="4" w:space="0" w:color="auto"/>
              <w:bottom w:val="single" w:sz="4" w:space="0" w:color="auto"/>
              <w:right w:val="single" w:sz="4" w:space="0" w:color="auto"/>
            </w:tcBorders>
            <w:shd w:val="clear" w:color="auto" w:fill="auto"/>
          </w:tcPr>
          <w:p w:rsidR="00217C75" w:rsidRPr="006042E1" w:rsidRDefault="00217C75" w:rsidP="00217C75">
            <w:pPr>
              <w:pStyle w:val="120"/>
              <w:contextualSpacing/>
              <w:rPr>
                <w:sz w:val="28"/>
                <w:szCs w:val="28"/>
              </w:rPr>
            </w:pPr>
            <w:r w:rsidRPr="006042E1">
              <w:rPr>
                <w:sz w:val="28"/>
                <w:szCs w:val="28"/>
              </w:rPr>
              <w:t>реконструкция системы очистки сто</w:t>
            </w:r>
            <w:r w:rsidRPr="006042E1">
              <w:rPr>
                <w:sz w:val="28"/>
                <w:szCs w:val="28"/>
              </w:rPr>
              <w:t>ч</w:t>
            </w:r>
            <w:r w:rsidRPr="006042E1">
              <w:rPr>
                <w:sz w:val="28"/>
                <w:szCs w:val="28"/>
              </w:rPr>
              <w:t>ных вод в микрорайоне Крым Киро</w:t>
            </w:r>
            <w:r w:rsidRPr="006042E1">
              <w:rPr>
                <w:sz w:val="28"/>
                <w:szCs w:val="28"/>
              </w:rPr>
              <w:t>в</w:t>
            </w:r>
            <w:r w:rsidRPr="006042E1">
              <w:rPr>
                <w:sz w:val="28"/>
                <w:szCs w:val="28"/>
              </w:rPr>
              <w:t xml:space="preserve">ского района города Перми </w:t>
            </w:r>
          </w:p>
        </w:tc>
      </w:tr>
      <w:tr w:rsidR="00217C75" w:rsidTr="0008696B">
        <w:tc>
          <w:tcPr>
            <w:tcW w:w="5068" w:type="dxa"/>
            <w:tcBorders>
              <w:top w:val="single" w:sz="4" w:space="0" w:color="auto"/>
              <w:left w:val="single" w:sz="4" w:space="0" w:color="auto"/>
              <w:bottom w:val="single" w:sz="4" w:space="0" w:color="auto"/>
              <w:right w:val="single" w:sz="4" w:space="0" w:color="auto"/>
            </w:tcBorders>
          </w:tcPr>
          <w:p w:rsidR="00217C75" w:rsidRPr="006042E1" w:rsidRDefault="00217C75" w:rsidP="00217C75">
            <w:pPr>
              <w:pStyle w:val="120"/>
              <w:contextualSpacing/>
              <w:rPr>
                <w:sz w:val="28"/>
                <w:szCs w:val="28"/>
              </w:rPr>
            </w:pPr>
            <w:r w:rsidRPr="006042E1">
              <w:rPr>
                <w:sz w:val="28"/>
                <w:szCs w:val="28"/>
              </w:rPr>
              <w:t>Описание проблем, решаемых с пом</w:t>
            </w:r>
            <w:r w:rsidRPr="006042E1">
              <w:rPr>
                <w:sz w:val="28"/>
                <w:szCs w:val="28"/>
              </w:rPr>
              <w:t>о</w:t>
            </w:r>
            <w:r w:rsidRPr="006042E1">
              <w:rPr>
                <w:sz w:val="28"/>
                <w:szCs w:val="28"/>
              </w:rPr>
              <w:t>щью осуществления капитальных вл</w:t>
            </w:r>
            <w:r w:rsidRPr="006042E1">
              <w:rPr>
                <w:sz w:val="28"/>
                <w:szCs w:val="28"/>
              </w:rPr>
              <w:t>о</w:t>
            </w:r>
            <w:r w:rsidRPr="006042E1">
              <w:rPr>
                <w:sz w:val="28"/>
                <w:szCs w:val="28"/>
              </w:rPr>
              <w:t>жений в объекты муниципальной со</w:t>
            </w:r>
            <w:r w:rsidRPr="006042E1">
              <w:rPr>
                <w:sz w:val="28"/>
                <w:szCs w:val="28"/>
              </w:rPr>
              <w:t>б</w:t>
            </w:r>
            <w:r w:rsidRPr="006042E1">
              <w:rPr>
                <w:sz w:val="28"/>
                <w:szCs w:val="28"/>
              </w:rPr>
              <w:t>ственности города Перми</w:t>
            </w:r>
          </w:p>
        </w:tc>
        <w:tc>
          <w:tcPr>
            <w:tcW w:w="5069" w:type="dxa"/>
            <w:gridSpan w:val="3"/>
            <w:tcBorders>
              <w:top w:val="single" w:sz="4" w:space="0" w:color="auto"/>
              <w:left w:val="single" w:sz="4" w:space="0" w:color="auto"/>
              <w:bottom w:val="single" w:sz="4" w:space="0" w:color="auto"/>
              <w:right w:val="single" w:sz="4" w:space="0" w:color="auto"/>
            </w:tcBorders>
          </w:tcPr>
          <w:p w:rsidR="00217C75" w:rsidRPr="006042E1" w:rsidRDefault="00217C75" w:rsidP="00217C75">
            <w:pPr>
              <w:pStyle w:val="120"/>
              <w:contextualSpacing/>
              <w:rPr>
                <w:sz w:val="28"/>
                <w:szCs w:val="28"/>
              </w:rPr>
            </w:pPr>
            <w:r w:rsidRPr="006042E1">
              <w:rPr>
                <w:sz w:val="28"/>
                <w:szCs w:val="28"/>
              </w:rPr>
              <w:t>в соответствии с актом проверки с</w:t>
            </w:r>
            <w:r w:rsidRPr="006042E1">
              <w:rPr>
                <w:sz w:val="28"/>
                <w:szCs w:val="28"/>
              </w:rPr>
              <w:t>о</w:t>
            </w:r>
            <w:r w:rsidRPr="006042E1">
              <w:rPr>
                <w:sz w:val="28"/>
                <w:szCs w:val="28"/>
              </w:rPr>
              <w:t>блюдения требований водного закон</w:t>
            </w:r>
            <w:r w:rsidRPr="006042E1">
              <w:rPr>
                <w:sz w:val="28"/>
                <w:szCs w:val="28"/>
              </w:rPr>
              <w:t>о</w:t>
            </w:r>
            <w:r w:rsidRPr="006042E1">
              <w:rPr>
                <w:sz w:val="28"/>
                <w:szCs w:val="28"/>
              </w:rPr>
              <w:t>дательства Российской Федерации Управления Федеральной службы по надзору в сфере природопользования (</w:t>
            </w:r>
            <w:proofErr w:type="spellStart"/>
            <w:r w:rsidRPr="006042E1">
              <w:rPr>
                <w:sz w:val="28"/>
                <w:szCs w:val="28"/>
              </w:rPr>
              <w:t>Росприроднадзора</w:t>
            </w:r>
            <w:proofErr w:type="spellEnd"/>
            <w:r w:rsidRPr="006042E1">
              <w:rPr>
                <w:sz w:val="28"/>
                <w:szCs w:val="28"/>
              </w:rPr>
              <w:t>) по Пермскому краю от 26 июня 2007 г. № 08-02/10-07 в настоящее время в микрорайоне Крым Кировского района города Перми оч</w:t>
            </w:r>
            <w:r w:rsidRPr="006042E1">
              <w:rPr>
                <w:sz w:val="28"/>
                <w:szCs w:val="28"/>
              </w:rPr>
              <w:t>и</w:t>
            </w:r>
            <w:r w:rsidRPr="006042E1">
              <w:rPr>
                <w:sz w:val="28"/>
                <w:szCs w:val="28"/>
              </w:rPr>
              <w:t>стные сооружения канализации нах</w:t>
            </w:r>
            <w:r w:rsidRPr="006042E1">
              <w:rPr>
                <w:sz w:val="28"/>
                <w:szCs w:val="28"/>
              </w:rPr>
              <w:t>о</w:t>
            </w:r>
            <w:r w:rsidRPr="006042E1">
              <w:rPr>
                <w:sz w:val="28"/>
                <w:szCs w:val="28"/>
              </w:rPr>
              <w:t>дятся в аварийном состоянии, степень очистки сточных вод не отвечает треб</w:t>
            </w:r>
            <w:r w:rsidRPr="006042E1">
              <w:rPr>
                <w:sz w:val="28"/>
                <w:szCs w:val="28"/>
              </w:rPr>
              <w:t>о</w:t>
            </w:r>
            <w:r w:rsidRPr="006042E1">
              <w:rPr>
                <w:sz w:val="28"/>
                <w:szCs w:val="28"/>
              </w:rPr>
              <w:t>ваниям водного законодательства Ро</w:t>
            </w:r>
            <w:r w:rsidRPr="006042E1">
              <w:rPr>
                <w:sz w:val="28"/>
                <w:szCs w:val="28"/>
              </w:rPr>
              <w:t>с</w:t>
            </w:r>
            <w:r w:rsidRPr="006042E1">
              <w:rPr>
                <w:sz w:val="28"/>
                <w:szCs w:val="28"/>
              </w:rPr>
              <w:t xml:space="preserve">сийской Федерации </w:t>
            </w:r>
          </w:p>
        </w:tc>
      </w:tr>
      <w:tr w:rsidR="00217C75" w:rsidTr="00136019">
        <w:tc>
          <w:tcPr>
            <w:tcW w:w="5068" w:type="dxa"/>
          </w:tcPr>
          <w:p w:rsidR="00217C75" w:rsidRDefault="00217C75" w:rsidP="00217C75">
            <w:pPr>
              <w:spacing w:line="240" w:lineRule="auto"/>
              <w:jc w:val="both"/>
              <w:rPr>
                <w:rFonts w:ascii="Times New Roman" w:hAnsi="Times New Roman"/>
                <w:sz w:val="28"/>
                <w:szCs w:val="28"/>
              </w:rPr>
            </w:pPr>
            <w:r w:rsidRPr="00136019">
              <w:rPr>
                <w:rFonts w:ascii="Times New Roman" w:eastAsia="Times New Roman" w:hAnsi="Times New Roman"/>
                <w:sz w:val="28"/>
                <w:szCs w:val="28"/>
                <w:lang w:eastAsia="ru-RU"/>
              </w:rPr>
              <w:t>Цель осуществления капитальных вл</w:t>
            </w:r>
            <w:r w:rsidRPr="00136019">
              <w:rPr>
                <w:rFonts w:ascii="Times New Roman" w:eastAsia="Times New Roman" w:hAnsi="Times New Roman"/>
                <w:sz w:val="28"/>
                <w:szCs w:val="28"/>
                <w:lang w:eastAsia="ru-RU"/>
              </w:rPr>
              <w:t>о</w:t>
            </w:r>
            <w:r w:rsidRPr="00136019">
              <w:rPr>
                <w:rFonts w:ascii="Times New Roman" w:eastAsia="Times New Roman" w:hAnsi="Times New Roman"/>
                <w:sz w:val="28"/>
                <w:szCs w:val="28"/>
                <w:lang w:eastAsia="ru-RU"/>
              </w:rPr>
              <w:t>жений в объекты муниципальной со</w:t>
            </w:r>
            <w:r w:rsidRPr="00136019">
              <w:rPr>
                <w:rFonts w:ascii="Times New Roman" w:eastAsia="Times New Roman" w:hAnsi="Times New Roman"/>
                <w:sz w:val="28"/>
                <w:szCs w:val="28"/>
                <w:lang w:eastAsia="ru-RU"/>
              </w:rPr>
              <w:t>б</w:t>
            </w:r>
            <w:r w:rsidRPr="00136019">
              <w:rPr>
                <w:rFonts w:ascii="Times New Roman" w:eastAsia="Times New Roman" w:hAnsi="Times New Roman"/>
                <w:sz w:val="28"/>
                <w:szCs w:val="28"/>
                <w:lang w:eastAsia="ru-RU"/>
              </w:rPr>
              <w:t>ственности города Перми</w:t>
            </w:r>
          </w:p>
        </w:tc>
        <w:tc>
          <w:tcPr>
            <w:tcW w:w="5069" w:type="dxa"/>
            <w:gridSpan w:val="3"/>
          </w:tcPr>
          <w:p w:rsidR="00217C75" w:rsidRDefault="00217C75" w:rsidP="00217C75">
            <w:pPr>
              <w:spacing w:line="240" w:lineRule="auto"/>
              <w:jc w:val="both"/>
              <w:rPr>
                <w:rFonts w:ascii="Times New Roman" w:hAnsi="Times New Roman"/>
                <w:sz w:val="28"/>
                <w:szCs w:val="28"/>
              </w:rPr>
            </w:pPr>
            <w:r w:rsidRPr="00045BED">
              <w:rPr>
                <w:rFonts w:ascii="Times New Roman" w:eastAsia="Times New Roman" w:hAnsi="Times New Roman"/>
                <w:sz w:val="28"/>
                <w:szCs w:val="28"/>
                <w:lang w:eastAsia="ru-RU"/>
              </w:rPr>
              <w:t>организация водоотведения жилых д</w:t>
            </w:r>
            <w:r w:rsidRPr="00045BED">
              <w:rPr>
                <w:rFonts w:ascii="Times New Roman" w:eastAsia="Times New Roman" w:hAnsi="Times New Roman"/>
                <w:sz w:val="28"/>
                <w:szCs w:val="28"/>
                <w:lang w:eastAsia="ru-RU"/>
              </w:rPr>
              <w:t>о</w:t>
            </w:r>
            <w:r w:rsidRPr="00045BED">
              <w:rPr>
                <w:rFonts w:ascii="Times New Roman" w:eastAsia="Times New Roman" w:hAnsi="Times New Roman"/>
                <w:sz w:val="28"/>
                <w:szCs w:val="28"/>
                <w:lang w:eastAsia="ru-RU"/>
              </w:rPr>
              <w:t>мов микрорайона Крым Кировского района города Перми, очистка сточных вод до нормативного значения</w:t>
            </w:r>
          </w:p>
        </w:tc>
      </w:tr>
      <w:tr w:rsidR="00045BED" w:rsidTr="0008696B">
        <w:tc>
          <w:tcPr>
            <w:tcW w:w="5068" w:type="dxa"/>
            <w:tcBorders>
              <w:top w:val="single" w:sz="4" w:space="0" w:color="auto"/>
              <w:left w:val="single" w:sz="4" w:space="0" w:color="auto"/>
              <w:bottom w:val="single" w:sz="4" w:space="0" w:color="auto"/>
              <w:right w:val="single" w:sz="4" w:space="0" w:color="auto"/>
            </w:tcBorders>
            <w:shd w:val="clear" w:color="auto" w:fill="auto"/>
          </w:tcPr>
          <w:p w:rsidR="00045BED" w:rsidRPr="006042E1" w:rsidRDefault="00045BED" w:rsidP="00045BED">
            <w:pPr>
              <w:pStyle w:val="120"/>
              <w:ind w:left="32"/>
              <w:contextualSpacing/>
              <w:rPr>
                <w:sz w:val="28"/>
                <w:szCs w:val="28"/>
              </w:rPr>
            </w:pPr>
            <w:r w:rsidRPr="006042E1">
              <w:rPr>
                <w:sz w:val="28"/>
                <w:szCs w:val="28"/>
              </w:rPr>
              <w:t>Сметная стоимость объекта муниц</w:t>
            </w:r>
            <w:r w:rsidRPr="006042E1">
              <w:rPr>
                <w:sz w:val="28"/>
                <w:szCs w:val="28"/>
              </w:rPr>
              <w:t>и</w:t>
            </w:r>
            <w:r w:rsidRPr="006042E1">
              <w:rPr>
                <w:sz w:val="28"/>
                <w:szCs w:val="28"/>
              </w:rPr>
              <w:t>пальной собственности города Перми, тыс. руб.</w:t>
            </w:r>
          </w:p>
        </w:tc>
        <w:tc>
          <w:tcPr>
            <w:tcW w:w="5069" w:type="dxa"/>
            <w:gridSpan w:val="3"/>
            <w:tcBorders>
              <w:top w:val="single" w:sz="4" w:space="0" w:color="auto"/>
              <w:left w:val="single" w:sz="4" w:space="0" w:color="auto"/>
              <w:bottom w:val="single" w:sz="4" w:space="0" w:color="auto"/>
              <w:right w:val="single" w:sz="4" w:space="0" w:color="auto"/>
            </w:tcBorders>
            <w:shd w:val="clear" w:color="auto" w:fill="auto"/>
          </w:tcPr>
          <w:p w:rsidR="00045BED" w:rsidRPr="006042E1" w:rsidRDefault="00045BED" w:rsidP="00045BED">
            <w:pPr>
              <w:pStyle w:val="120"/>
              <w:contextualSpacing/>
              <w:rPr>
                <w:sz w:val="28"/>
                <w:szCs w:val="28"/>
              </w:rPr>
            </w:pPr>
            <w:r w:rsidRPr="006042E1">
              <w:rPr>
                <w:sz w:val="28"/>
                <w:szCs w:val="28"/>
              </w:rPr>
              <w:t>188801,308</w:t>
            </w:r>
          </w:p>
        </w:tc>
      </w:tr>
      <w:tr w:rsidR="00045BED" w:rsidTr="0008696B">
        <w:tc>
          <w:tcPr>
            <w:tcW w:w="5068" w:type="dxa"/>
            <w:tcBorders>
              <w:top w:val="single" w:sz="4" w:space="0" w:color="auto"/>
              <w:left w:val="single" w:sz="4" w:space="0" w:color="auto"/>
              <w:bottom w:val="single" w:sz="4" w:space="0" w:color="auto"/>
              <w:right w:val="single" w:sz="4" w:space="0" w:color="auto"/>
            </w:tcBorders>
            <w:shd w:val="clear" w:color="auto" w:fill="auto"/>
          </w:tcPr>
          <w:p w:rsidR="00045BED" w:rsidRPr="006042E1" w:rsidRDefault="00045BED" w:rsidP="00045BED">
            <w:pPr>
              <w:pStyle w:val="120"/>
              <w:ind w:left="32"/>
              <w:contextualSpacing/>
              <w:rPr>
                <w:sz w:val="28"/>
                <w:szCs w:val="28"/>
              </w:rPr>
            </w:pPr>
            <w:r w:rsidRPr="006042E1">
              <w:rPr>
                <w:sz w:val="28"/>
                <w:szCs w:val="28"/>
              </w:rPr>
              <w:t>Проектная документация и (или) р</w:t>
            </w:r>
            <w:r w:rsidRPr="006042E1">
              <w:rPr>
                <w:sz w:val="28"/>
                <w:szCs w:val="28"/>
              </w:rPr>
              <w:t>е</w:t>
            </w:r>
            <w:r w:rsidRPr="006042E1">
              <w:rPr>
                <w:sz w:val="28"/>
                <w:szCs w:val="28"/>
              </w:rPr>
              <w:t>зультаты инженерных изысканий</w:t>
            </w:r>
          </w:p>
        </w:tc>
        <w:tc>
          <w:tcPr>
            <w:tcW w:w="5069" w:type="dxa"/>
            <w:gridSpan w:val="3"/>
            <w:tcBorders>
              <w:top w:val="single" w:sz="4" w:space="0" w:color="auto"/>
              <w:left w:val="single" w:sz="4" w:space="0" w:color="auto"/>
              <w:bottom w:val="single" w:sz="4" w:space="0" w:color="auto"/>
              <w:right w:val="single" w:sz="4" w:space="0" w:color="auto"/>
            </w:tcBorders>
            <w:shd w:val="clear" w:color="auto" w:fill="auto"/>
          </w:tcPr>
          <w:p w:rsidR="00045BED" w:rsidRPr="006042E1" w:rsidRDefault="00045BED" w:rsidP="00045BED">
            <w:pPr>
              <w:pStyle w:val="120"/>
              <w:ind w:left="142"/>
              <w:contextualSpacing/>
              <w:rPr>
                <w:sz w:val="28"/>
                <w:szCs w:val="28"/>
              </w:rPr>
            </w:pPr>
            <w:r w:rsidRPr="006042E1">
              <w:rPr>
                <w:sz w:val="28"/>
                <w:szCs w:val="28"/>
              </w:rPr>
              <w:t>проектно-сметная документация (д</w:t>
            </w:r>
            <w:r w:rsidRPr="006042E1">
              <w:rPr>
                <w:sz w:val="28"/>
                <w:szCs w:val="28"/>
              </w:rPr>
              <w:t>а</w:t>
            </w:r>
            <w:r w:rsidRPr="006042E1">
              <w:rPr>
                <w:sz w:val="28"/>
                <w:szCs w:val="28"/>
              </w:rPr>
              <w:t>лее – ПСД) в стадии корректировки</w:t>
            </w:r>
          </w:p>
        </w:tc>
      </w:tr>
      <w:tr w:rsidR="00045BED" w:rsidTr="0008696B">
        <w:tc>
          <w:tcPr>
            <w:tcW w:w="5068" w:type="dxa"/>
            <w:tcBorders>
              <w:top w:val="single" w:sz="4" w:space="0" w:color="auto"/>
              <w:left w:val="single" w:sz="4" w:space="0" w:color="auto"/>
              <w:bottom w:val="single" w:sz="4" w:space="0" w:color="auto"/>
              <w:right w:val="single" w:sz="4" w:space="0" w:color="auto"/>
            </w:tcBorders>
            <w:shd w:val="clear" w:color="auto" w:fill="auto"/>
          </w:tcPr>
          <w:p w:rsidR="00045BED" w:rsidRPr="006042E1" w:rsidRDefault="00045BED" w:rsidP="00045BED">
            <w:pPr>
              <w:pStyle w:val="120"/>
              <w:contextualSpacing/>
              <w:rPr>
                <w:sz w:val="28"/>
                <w:szCs w:val="28"/>
              </w:rPr>
            </w:pPr>
            <w:r w:rsidRPr="006042E1">
              <w:rPr>
                <w:sz w:val="28"/>
                <w:szCs w:val="28"/>
              </w:rPr>
              <w:t>Ожидаемый конечный результат ос</w:t>
            </w:r>
            <w:r w:rsidRPr="006042E1">
              <w:rPr>
                <w:sz w:val="28"/>
                <w:szCs w:val="28"/>
              </w:rPr>
              <w:t>у</w:t>
            </w:r>
            <w:r w:rsidRPr="006042E1">
              <w:rPr>
                <w:sz w:val="28"/>
                <w:szCs w:val="28"/>
              </w:rPr>
              <w:lastRenderedPageBreak/>
              <w:t>ществления капитальных вложений в объекты муниципальной собственности города Перми по годам осуществления капитальных вложений</w:t>
            </w:r>
          </w:p>
        </w:tc>
        <w:tc>
          <w:tcPr>
            <w:tcW w:w="1689" w:type="dxa"/>
            <w:tcBorders>
              <w:top w:val="single" w:sz="4" w:space="0" w:color="auto"/>
              <w:left w:val="single" w:sz="4" w:space="0" w:color="auto"/>
              <w:bottom w:val="single" w:sz="4" w:space="0" w:color="auto"/>
              <w:right w:val="single" w:sz="4" w:space="0" w:color="auto"/>
            </w:tcBorders>
            <w:shd w:val="clear" w:color="auto" w:fill="auto"/>
          </w:tcPr>
          <w:p w:rsidR="00045BED" w:rsidRPr="006042E1" w:rsidRDefault="00045BED" w:rsidP="00045BED">
            <w:pPr>
              <w:pStyle w:val="120"/>
              <w:jc w:val="center"/>
              <w:rPr>
                <w:sz w:val="28"/>
                <w:szCs w:val="28"/>
              </w:rPr>
            </w:pPr>
            <w:r w:rsidRPr="006042E1">
              <w:rPr>
                <w:sz w:val="28"/>
                <w:szCs w:val="28"/>
              </w:rPr>
              <w:lastRenderedPageBreak/>
              <w:t>ед. изм.</w:t>
            </w:r>
          </w:p>
        </w:tc>
        <w:tc>
          <w:tcPr>
            <w:tcW w:w="1690" w:type="dxa"/>
            <w:tcBorders>
              <w:top w:val="single" w:sz="4" w:space="0" w:color="auto"/>
              <w:left w:val="single" w:sz="4" w:space="0" w:color="auto"/>
              <w:bottom w:val="single" w:sz="4" w:space="0" w:color="auto"/>
              <w:right w:val="single" w:sz="4" w:space="0" w:color="auto"/>
            </w:tcBorders>
            <w:shd w:val="clear" w:color="auto" w:fill="auto"/>
          </w:tcPr>
          <w:p w:rsidR="00045BED" w:rsidRPr="006042E1" w:rsidRDefault="00045BED" w:rsidP="00045BED">
            <w:pPr>
              <w:pStyle w:val="120"/>
              <w:jc w:val="center"/>
              <w:rPr>
                <w:sz w:val="28"/>
                <w:szCs w:val="28"/>
              </w:rPr>
            </w:pPr>
            <w:r w:rsidRPr="006042E1">
              <w:rPr>
                <w:sz w:val="28"/>
                <w:szCs w:val="28"/>
              </w:rPr>
              <w:t>значение</w:t>
            </w:r>
          </w:p>
        </w:tc>
        <w:tc>
          <w:tcPr>
            <w:tcW w:w="1690" w:type="dxa"/>
            <w:tcBorders>
              <w:top w:val="single" w:sz="4" w:space="0" w:color="auto"/>
              <w:left w:val="single" w:sz="4" w:space="0" w:color="auto"/>
              <w:bottom w:val="single" w:sz="4" w:space="0" w:color="auto"/>
              <w:right w:val="single" w:sz="4" w:space="0" w:color="auto"/>
            </w:tcBorders>
            <w:shd w:val="clear" w:color="auto" w:fill="auto"/>
          </w:tcPr>
          <w:p w:rsidR="00045BED" w:rsidRPr="006042E1" w:rsidRDefault="00045BED" w:rsidP="00045BED">
            <w:pPr>
              <w:pStyle w:val="120"/>
              <w:jc w:val="center"/>
              <w:rPr>
                <w:sz w:val="28"/>
                <w:szCs w:val="28"/>
              </w:rPr>
            </w:pPr>
            <w:r w:rsidRPr="006042E1">
              <w:rPr>
                <w:sz w:val="28"/>
                <w:szCs w:val="28"/>
              </w:rPr>
              <w:t>год реал</w:t>
            </w:r>
            <w:r w:rsidRPr="006042E1">
              <w:rPr>
                <w:sz w:val="28"/>
                <w:szCs w:val="28"/>
              </w:rPr>
              <w:t>и</w:t>
            </w:r>
            <w:r w:rsidRPr="006042E1">
              <w:rPr>
                <w:sz w:val="28"/>
                <w:szCs w:val="28"/>
              </w:rPr>
              <w:lastRenderedPageBreak/>
              <w:t>зации</w:t>
            </w:r>
          </w:p>
        </w:tc>
      </w:tr>
      <w:tr w:rsidR="00045BED" w:rsidTr="0008696B">
        <w:tc>
          <w:tcPr>
            <w:tcW w:w="5068" w:type="dxa"/>
            <w:tcBorders>
              <w:top w:val="single" w:sz="4" w:space="0" w:color="auto"/>
              <w:left w:val="single" w:sz="4" w:space="0" w:color="auto"/>
              <w:bottom w:val="single" w:sz="4" w:space="0" w:color="auto"/>
              <w:right w:val="single" w:sz="4" w:space="0" w:color="auto"/>
            </w:tcBorders>
          </w:tcPr>
          <w:p w:rsidR="00045BED" w:rsidRPr="006042E1" w:rsidRDefault="00045BED" w:rsidP="00045BED">
            <w:pPr>
              <w:pStyle w:val="120"/>
              <w:contextualSpacing/>
              <w:rPr>
                <w:sz w:val="28"/>
                <w:szCs w:val="28"/>
              </w:rPr>
            </w:pPr>
            <w:r w:rsidRPr="006042E1">
              <w:rPr>
                <w:sz w:val="28"/>
                <w:szCs w:val="28"/>
              </w:rPr>
              <w:lastRenderedPageBreak/>
              <w:t>муниципальный контракт</w:t>
            </w:r>
          </w:p>
        </w:tc>
        <w:tc>
          <w:tcPr>
            <w:tcW w:w="1689" w:type="dxa"/>
            <w:tcBorders>
              <w:top w:val="single" w:sz="4" w:space="0" w:color="auto"/>
              <w:left w:val="single" w:sz="4" w:space="0" w:color="auto"/>
              <w:bottom w:val="single" w:sz="4" w:space="0" w:color="auto"/>
              <w:right w:val="single" w:sz="4" w:space="0" w:color="auto"/>
            </w:tcBorders>
          </w:tcPr>
          <w:p w:rsidR="00045BED" w:rsidRPr="006042E1" w:rsidRDefault="00045BED" w:rsidP="00045BED">
            <w:pPr>
              <w:pStyle w:val="120"/>
              <w:contextualSpacing/>
              <w:jc w:val="center"/>
              <w:rPr>
                <w:spacing w:val="-20"/>
                <w:sz w:val="28"/>
                <w:szCs w:val="28"/>
              </w:rPr>
            </w:pPr>
            <w:r w:rsidRPr="006042E1">
              <w:rPr>
                <w:sz w:val="28"/>
                <w:szCs w:val="28"/>
              </w:rPr>
              <w:t>ед.</w:t>
            </w:r>
          </w:p>
        </w:tc>
        <w:tc>
          <w:tcPr>
            <w:tcW w:w="1690" w:type="dxa"/>
            <w:tcBorders>
              <w:top w:val="single" w:sz="4" w:space="0" w:color="auto"/>
              <w:left w:val="single" w:sz="4" w:space="0" w:color="auto"/>
              <w:bottom w:val="single" w:sz="4" w:space="0" w:color="auto"/>
              <w:right w:val="single" w:sz="4" w:space="0" w:color="auto"/>
            </w:tcBorders>
          </w:tcPr>
          <w:p w:rsidR="00045BED" w:rsidRPr="006042E1" w:rsidRDefault="00045BED" w:rsidP="00045BED">
            <w:pPr>
              <w:pStyle w:val="120"/>
              <w:contextualSpacing/>
              <w:jc w:val="center"/>
              <w:rPr>
                <w:spacing w:val="-20"/>
                <w:sz w:val="28"/>
                <w:szCs w:val="28"/>
              </w:rPr>
            </w:pPr>
            <w:r w:rsidRPr="006042E1">
              <w:rPr>
                <w:spacing w:val="-20"/>
                <w:sz w:val="28"/>
                <w:szCs w:val="28"/>
              </w:rPr>
              <w:t>1</w:t>
            </w:r>
          </w:p>
        </w:tc>
        <w:tc>
          <w:tcPr>
            <w:tcW w:w="1690" w:type="dxa"/>
            <w:tcBorders>
              <w:top w:val="single" w:sz="4" w:space="0" w:color="auto"/>
              <w:left w:val="single" w:sz="4" w:space="0" w:color="auto"/>
              <w:bottom w:val="single" w:sz="4" w:space="0" w:color="auto"/>
              <w:right w:val="single" w:sz="4" w:space="0" w:color="auto"/>
            </w:tcBorders>
          </w:tcPr>
          <w:p w:rsidR="00045BED" w:rsidRPr="006042E1" w:rsidRDefault="00045BED" w:rsidP="00045BED">
            <w:pPr>
              <w:pStyle w:val="120"/>
              <w:contextualSpacing/>
              <w:jc w:val="center"/>
              <w:rPr>
                <w:spacing w:val="-20"/>
                <w:sz w:val="28"/>
                <w:szCs w:val="28"/>
              </w:rPr>
            </w:pPr>
            <w:r w:rsidRPr="006042E1">
              <w:rPr>
                <w:spacing w:val="-20"/>
                <w:sz w:val="28"/>
                <w:szCs w:val="28"/>
              </w:rPr>
              <w:t>2014</w:t>
            </w:r>
          </w:p>
        </w:tc>
      </w:tr>
      <w:tr w:rsidR="00045BED" w:rsidTr="0008696B">
        <w:tc>
          <w:tcPr>
            <w:tcW w:w="5068" w:type="dxa"/>
            <w:tcBorders>
              <w:top w:val="single" w:sz="4" w:space="0" w:color="auto"/>
              <w:left w:val="single" w:sz="4" w:space="0" w:color="auto"/>
              <w:bottom w:val="single" w:sz="4" w:space="0" w:color="auto"/>
              <w:right w:val="single" w:sz="4" w:space="0" w:color="auto"/>
            </w:tcBorders>
          </w:tcPr>
          <w:p w:rsidR="00045BED" w:rsidRPr="006042E1" w:rsidRDefault="00045BED" w:rsidP="00045BED">
            <w:pPr>
              <w:pStyle w:val="120"/>
              <w:contextualSpacing/>
              <w:rPr>
                <w:sz w:val="28"/>
                <w:szCs w:val="28"/>
              </w:rPr>
            </w:pPr>
            <w:r w:rsidRPr="006042E1">
              <w:rPr>
                <w:sz w:val="28"/>
                <w:szCs w:val="28"/>
              </w:rPr>
              <w:t>протяженность сети</w:t>
            </w:r>
          </w:p>
        </w:tc>
        <w:tc>
          <w:tcPr>
            <w:tcW w:w="1689" w:type="dxa"/>
            <w:tcBorders>
              <w:top w:val="single" w:sz="4" w:space="0" w:color="auto"/>
              <w:left w:val="single" w:sz="4" w:space="0" w:color="auto"/>
              <w:bottom w:val="single" w:sz="4" w:space="0" w:color="auto"/>
              <w:right w:val="single" w:sz="4" w:space="0" w:color="auto"/>
            </w:tcBorders>
          </w:tcPr>
          <w:p w:rsidR="00045BED" w:rsidRPr="006042E1" w:rsidRDefault="00045BED" w:rsidP="00045BED">
            <w:pPr>
              <w:pStyle w:val="120"/>
              <w:contextualSpacing/>
              <w:jc w:val="center"/>
              <w:rPr>
                <w:sz w:val="28"/>
                <w:szCs w:val="28"/>
              </w:rPr>
            </w:pPr>
            <w:r w:rsidRPr="006042E1">
              <w:rPr>
                <w:sz w:val="28"/>
                <w:szCs w:val="28"/>
              </w:rPr>
              <w:t>п. км</w:t>
            </w:r>
          </w:p>
        </w:tc>
        <w:tc>
          <w:tcPr>
            <w:tcW w:w="1690" w:type="dxa"/>
            <w:tcBorders>
              <w:top w:val="single" w:sz="4" w:space="0" w:color="auto"/>
              <w:left w:val="single" w:sz="4" w:space="0" w:color="auto"/>
              <w:bottom w:val="single" w:sz="4" w:space="0" w:color="auto"/>
              <w:right w:val="single" w:sz="4" w:space="0" w:color="auto"/>
            </w:tcBorders>
          </w:tcPr>
          <w:p w:rsidR="00045BED" w:rsidRPr="006042E1" w:rsidRDefault="00045BED" w:rsidP="00045BED">
            <w:pPr>
              <w:pStyle w:val="120"/>
              <w:contextualSpacing/>
              <w:jc w:val="center"/>
              <w:rPr>
                <w:sz w:val="28"/>
                <w:szCs w:val="28"/>
              </w:rPr>
            </w:pPr>
            <w:r w:rsidRPr="006042E1">
              <w:rPr>
                <w:sz w:val="28"/>
                <w:szCs w:val="28"/>
              </w:rPr>
              <w:t>8,0</w:t>
            </w:r>
          </w:p>
        </w:tc>
        <w:tc>
          <w:tcPr>
            <w:tcW w:w="1690" w:type="dxa"/>
            <w:tcBorders>
              <w:top w:val="single" w:sz="4" w:space="0" w:color="auto"/>
              <w:left w:val="single" w:sz="4" w:space="0" w:color="auto"/>
              <w:bottom w:val="single" w:sz="4" w:space="0" w:color="auto"/>
              <w:right w:val="single" w:sz="4" w:space="0" w:color="auto"/>
            </w:tcBorders>
          </w:tcPr>
          <w:p w:rsidR="00045BED" w:rsidRPr="006042E1" w:rsidRDefault="00045BED" w:rsidP="00045BED">
            <w:pPr>
              <w:pStyle w:val="120"/>
              <w:contextualSpacing/>
              <w:jc w:val="center"/>
              <w:rPr>
                <w:sz w:val="28"/>
                <w:szCs w:val="28"/>
              </w:rPr>
            </w:pPr>
            <w:r w:rsidRPr="006042E1">
              <w:rPr>
                <w:sz w:val="28"/>
                <w:szCs w:val="28"/>
              </w:rPr>
              <w:t>2015</w:t>
            </w:r>
          </w:p>
        </w:tc>
      </w:tr>
      <w:tr w:rsidR="00045BED" w:rsidTr="0008696B">
        <w:tc>
          <w:tcPr>
            <w:tcW w:w="5068" w:type="dxa"/>
            <w:tcBorders>
              <w:top w:val="single" w:sz="4" w:space="0" w:color="auto"/>
              <w:left w:val="single" w:sz="4" w:space="0" w:color="auto"/>
              <w:bottom w:val="single" w:sz="4" w:space="0" w:color="auto"/>
              <w:right w:val="single" w:sz="4" w:space="0" w:color="auto"/>
            </w:tcBorders>
          </w:tcPr>
          <w:p w:rsidR="00045BED" w:rsidRPr="006042E1" w:rsidRDefault="00045BED" w:rsidP="00045BED">
            <w:pPr>
              <w:pStyle w:val="120"/>
              <w:contextualSpacing/>
              <w:rPr>
                <w:sz w:val="28"/>
                <w:szCs w:val="28"/>
              </w:rPr>
            </w:pPr>
            <w:r w:rsidRPr="006042E1">
              <w:rPr>
                <w:sz w:val="28"/>
                <w:szCs w:val="28"/>
              </w:rPr>
              <w:t>акт выполненных работ (1 очередь)</w:t>
            </w:r>
          </w:p>
        </w:tc>
        <w:tc>
          <w:tcPr>
            <w:tcW w:w="1689" w:type="dxa"/>
            <w:tcBorders>
              <w:top w:val="single" w:sz="4" w:space="0" w:color="auto"/>
              <w:left w:val="single" w:sz="4" w:space="0" w:color="auto"/>
              <w:bottom w:val="single" w:sz="4" w:space="0" w:color="auto"/>
              <w:right w:val="single" w:sz="4" w:space="0" w:color="auto"/>
            </w:tcBorders>
          </w:tcPr>
          <w:p w:rsidR="00045BED" w:rsidRPr="006042E1" w:rsidRDefault="00045BED" w:rsidP="00045BED">
            <w:pPr>
              <w:pStyle w:val="120"/>
              <w:contextualSpacing/>
              <w:jc w:val="center"/>
              <w:rPr>
                <w:sz w:val="28"/>
                <w:szCs w:val="28"/>
              </w:rPr>
            </w:pPr>
            <w:r w:rsidRPr="006042E1">
              <w:rPr>
                <w:sz w:val="28"/>
                <w:szCs w:val="28"/>
              </w:rPr>
              <w:t>ед.</w:t>
            </w:r>
          </w:p>
        </w:tc>
        <w:tc>
          <w:tcPr>
            <w:tcW w:w="1690" w:type="dxa"/>
            <w:tcBorders>
              <w:top w:val="single" w:sz="4" w:space="0" w:color="auto"/>
              <w:left w:val="single" w:sz="4" w:space="0" w:color="auto"/>
              <w:bottom w:val="single" w:sz="4" w:space="0" w:color="auto"/>
              <w:right w:val="single" w:sz="4" w:space="0" w:color="auto"/>
            </w:tcBorders>
          </w:tcPr>
          <w:p w:rsidR="00045BED" w:rsidRPr="006042E1" w:rsidRDefault="00045BED" w:rsidP="00045BED">
            <w:pPr>
              <w:pStyle w:val="120"/>
              <w:contextualSpacing/>
              <w:jc w:val="center"/>
              <w:rPr>
                <w:sz w:val="28"/>
                <w:szCs w:val="28"/>
              </w:rPr>
            </w:pPr>
            <w:r w:rsidRPr="006042E1">
              <w:rPr>
                <w:sz w:val="28"/>
                <w:szCs w:val="28"/>
              </w:rPr>
              <w:t>1</w:t>
            </w:r>
          </w:p>
        </w:tc>
        <w:tc>
          <w:tcPr>
            <w:tcW w:w="1690" w:type="dxa"/>
            <w:tcBorders>
              <w:top w:val="single" w:sz="4" w:space="0" w:color="auto"/>
              <w:left w:val="single" w:sz="4" w:space="0" w:color="auto"/>
              <w:bottom w:val="single" w:sz="4" w:space="0" w:color="auto"/>
              <w:right w:val="single" w:sz="4" w:space="0" w:color="auto"/>
            </w:tcBorders>
          </w:tcPr>
          <w:p w:rsidR="00045BED" w:rsidRPr="006042E1" w:rsidRDefault="00045BED" w:rsidP="00045BED">
            <w:pPr>
              <w:pStyle w:val="120"/>
              <w:contextualSpacing/>
              <w:jc w:val="center"/>
              <w:rPr>
                <w:sz w:val="28"/>
                <w:szCs w:val="28"/>
              </w:rPr>
            </w:pPr>
            <w:r w:rsidRPr="006042E1">
              <w:rPr>
                <w:sz w:val="28"/>
                <w:szCs w:val="28"/>
              </w:rPr>
              <w:t>2016</w:t>
            </w:r>
          </w:p>
        </w:tc>
      </w:tr>
      <w:tr w:rsidR="00045BED" w:rsidTr="0008696B">
        <w:tc>
          <w:tcPr>
            <w:tcW w:w="5068" w:type="dxa"/>
            <w:tcBorders>
              <w:top w:val="single" w:sz="4" w:space="0" w:color="auto"/>
              <w:left w:val="single" w:sz="4" w:space="0" w:color="auto"/>
              <w:bottom w:val="single" w:sz="4" w:space="0" w:color="auto"/>
              <w:right w:val="single" w:sz="4" w:space="0" w:color="auto"/>
            </w:tcBorders>
          </w:tcPr>
          <w:p w:rsidR="00045BED" w:rsidRPr="006042E1" w:rsidRDefault="00045BED" w:rsidP="00045BED">
            <w:pPr>
              <w:pStyle w:val="120"/>
              <w:contextualSpacing/>
              <w:rPr>
                <w:sz w:val="28"/>
                <w:szCs w:val="28"/>
              </w:rPr>
            </w:pPr>
            <w:r w:rsidRPr="006042E1">
              <w:rPr>
                <w:sz w:val="28"/>
                <w:szCs w:val="28"/>
              </w:rPr>
              <w:t>построенный канализационный колле</w:t>
            </w:r>
            <w:r w:rsidRPr="006042E1">
              <w:rPr>
                <w:sz w:val="28"/>
                <w:szCs w:val="28"/>
              </w:rPr>
              <w:t>к</w:t>
            </w:r>
            <w:r w:rsidRPr="006042E1">
              <w:rPr>
                <w:sz w:val="28"/>
                <w:szCs w:val="28"/>
              </w:rPr>
              <w:t>тор</w:t>
            </w:r>
          </w:p>
        </w:tc>
        <w:tc>
          <w:tcPr>
            <w:tcW w:w="1689" w:type="dxa"/>
            <w:tcBorders>
              <w:top w:val="single" w:sz="4" w:space="0" w:color="auto"/>
              <w:left w:val="single" w:sz="4" w:space="0" w:color="auto"/>
              <w:bottom w:val="single" w:sz="4" w:space="0" w:color="auto"/>
              <w:right w:val="single" w:sz="4" w:space="0" w:color="auto"/>
            </w:tcBorders>
          </w:tcPr>
          <w:p w:rsidR="00045BED" w:rsidRPr="006042E1" w:rsidRDefault="00045BED" w:rsidP="00045BED">
            <w:pPr>
              <w:pStyle w:val="120"/>
              <w:contextualSpacing/>
              <w:jc w:val="center"/>
              <w:rPr>
                <w:sz w:val="28"/>
                <w:szCs w:val="28"/>
              </w:rPr>
            </w:pPr>
            <w:r w:rsidRPr="006042E1">
              <w:rPr>
                <w:sz w:val="28"/>
                <w:szCs w:val="28"/>
              </w:rPr>
              <w:t>шт.</w:t>
            </w:r>
          </w:p>
        </w:tc>
        <w:tc>
          <w:tcPr>
            <w:tcW w:w="1690" w:type="dxa"/>
            <w:tcBorders>
              <w:top w:val="single" w:sz="4" w:space="0" w:color="auto"/>
              <w:left w:val="single" w:sz="4" w:space="0" w:color="auto"/>
              <w:bottom w:val="single" w:sz="4" w:space="0" w:color="auto"/>
              <w:right w:val="single" w:sz="4" w:space="0" w:color="auto"/>
            </w:tcBorders>
          </w:tcPr>
          <w:p w:rsidR="00045BED" w:rsidRPr="006042E1" w:rsidRDefault="00045BED" w:rsidP="00045BED">
            <w:pPr>
              <w:pStyle w:val="120"/>
              <w:contextualSpacing/>
              <w:jc w:val="center"/>
              <w:rPr>
                <w:sz w:val="28"/>
                <w:szCs w:val="28"/>
              </w:rPr>
            </w:pPr>
            <w:r w:rsidRPr="006042E1">
              <w:rPr>
                <w:sz w:val="28"/>
                <w:szCs w:val="28"/>
              </w:rPr>
              <w:t>1</w:t>
            </w:r>
          </w:p>
        </w:tc>
        <w:tc>
          <w:tcPr>
            <w:tcW w:w="1690" w:type="dxa"/>
            <w:tcBorders>
              <w:top w:val="single" w:sz="4" w:space="0" w:color="auto"/>
              <w:left w:val="single" w:sz="4" w:space="0" w:color="auto"/>
              <w:bottom w:val="single" w:sz="4" w:space="0" w:color="auto"/>
              <w:right w:val="single" w:sz="4" w:space="0" w:color="auto"/>
            </w:tcBorders>
          </w:tcPr>
          <w:p w:rsidR="00045BED" w:rsidRPr="006042E1" w:rsidRDefault="00045BED" w:rsidP="00045BED">
            <w:pPr>
              <w:pStyle w:val="120"/>
              <w:contextualSpacing/>
              <w:jc w:val="center"/>
              <w:rPr>
                <w:sz w:val="28"/>
                <w:szCs w:val="28"/>
              </w:rPr>
            </w:pPr>
            <w:r w:rsidRPr="006042E1">
              <w:rPr>
                <w:sz w:val="28"/>
                <w:szCs w:val="28"/>
              </w:rPr>
              <w:t>2017</w:t>
            </w:r>
          </w:p>
        </w:tc>
      </w:tr>
      <w:tr w:rsidR="00045BED" w:rsidTr="0008696B">
        <w:tc>
          <w:tcPr>
            <w:tcW w:w="5068" w:type="dxa"/>
            <w:tcBorders>
              <w:top w:val="single" w:sz="4" w:space="0" w:color="auto"/>
              <w:left w:val="single" w:sz="4" w:space="0" w:color="auto"/>
              <w:bottom w:val="single" w:sz="4" w:space="0" w:color="auto"/>
              <w:right w:val="single" w:sz="4" w:space="0" w:color="auto"/>
            </w:tcBorders>
          </w:tcPr>
          <w:p w:rsidR="00045BED" w:rsidRPr="006042E1" w:rsidRDefault="00045BED" w:rsidP="00045BED">
            <w:pPr>
              <w:pStyle w:val="120"/>
              <w:contextualSpacing/>
              <w:rPr>
                <w:sz w:val="28"/>
                <w:szCs w:val="28"/>
              </w:rPr>
            </w:pPr>
            <w:r w:rsidRPr="006042E1">
              <w:rPr>
                <w:sz w:val="28"/>
                <w:szCs w:val="28"/>
              </w:rPr>
              <w:t>разработанная, ПСД</w:t>
            </w:r>
          </w:p>
        </w:tc>
        <w:tc>
          <w:tcPr>
            <w:tcW w:w="1689" w:type="dxa"/>
            <w:tcBorders>
              <w:top w:val="single" w:sz="4" w:space="0" w:color="auto"/>
              <w:left w:val="single" w:sz="4" w:space="0" w:color="auto"/>
              <w:bottom w:val="single" w:sz="4" w:space="0" w:color="auto"/>
              <w:right w:val="single" w:sz="4" w:space="0" w:color="auto"/>
            </w:tcBorders>
          </w:tcPr>
          <w:p w:rsidR="00045BED" w:rsidRPr="006042E1" w:rsidRDefault="00045BED" w:rsidP="00045BED">
            <w:pPr>
              <w:pStyle w:val="120"/>
              <w:contextualSpacing/>
              <w:jc w:val="center"/>
              <w:rPr>
                <w:sz w:val="28"/>
                <w:szCs w:val="28"/>
              </w:rPr>
            </w:pPr>
            <w:r w:rsidRPr="006042E1">
              <w:rPr>
                <w:sz w:val="28"/>
                <w:szCs w:val="28"/>
              </w:rPr>
              <w:t>ед.</w:t>
            </w:r>
          </w:p>
        </w:tc>
        <w:tc>
          <w:tcPr>
            <w:tcW w:w="1690" w:type="dxa"/>
            <w:tcBorders>
              <w:top w:val="single" w:sz="4" w:space="0" w:color="auto"/>
              <w:left w:val="single" w:sz="4" w:space="0" w:color="auto"/>
              <w:bottom w:val="single" w:sz="4" w:space="0" w:color="auto"/>
              <w:right w:val="single" w:sz="4" w:space="0" w:color="auto"/>
            </w:tcBorders>
          </w:tcPr>
          <w:p w:rsidR="00045BED" w:rsidRPr="006042E1" w:rsidRDefault="00045BED" w:rsidP="00045BED">
            <w:pPr>
              <w:pStyle w:val="120"/>
              <w:contextualSpacing/>
              <w:jc w:val="center"/>
              <w:rPr>
                <w:sz w:val="28"/>
                <w:szCs w:val="28"/>
              </w:rPr>
            </w:pPr>
            <w:r w:rsidRPr="006042E1">
              <w:rPr>
                <w:sz w:val="28"/>
                <w:szCs w:val="28"/>
              </w:rPr>
              <w:t>1</w:t>
            </w:r>
          </w:p>
        </w:tc>
        <w:tc>
          <w:tcPr>
            <w:tcW w:w="1690" w:type="dxa"/>
            <w:tcBorders>
              <w:top w:val="single" w:sz="4" w:space="0" w:color="auto"/>
              <w:left w:val="single" w:sz="4" w:space="0" w:color="auto"/>
              <w:bottom w:val="single" w:sz="4" w:space="0" w:color="auto"/>
              <w:right w:val="single" w:sz="4" w:space="0" w:color="auto"/>
            </w:tcBorders>
          </w:tcPr>
          <w:p w:rsidR="00045BED" w:rsidRPr="006042E1" w:rsidRDefault="00045BED" w:rsidP="00045BED">
            <w:pPr>
              <w:pStyle w:val="120"/>
              <w:contextualSpacing/>
              <w:jc w:val="center"/>
              <w:rPr>
                <w:sz w:val="28"/>
                <w:szCs w:val="28"/>
              </w:rPr>
            </w:pPr>
            <w:r w:rsidRPr="006042E1">
              <w:rPr>
                <w:sz w:val="28"/>
                <w:szCs w:val="28"/>
              </w:rPr>
              <w:t>2017</w:t>
            </w:r>
          </w:p>
        </w:tc>
      </w:tr>
      <w:tr w:rsidR="00045BED" w:rsidTr="0008696B">
        <w:tc>
          <w:tcPr>
            <w:tcW w:w="5068" w:type="dxa"/>
            <w:tcBorders>
              <w:top w:val="single" w:sz="4" w:space="0" w:color="auto"/>
              <w:left w:val="single" w:sz="4" w:space="0" w:color="auto"/>
              <w:bottom w:val="single" w:sz="4" w:space="0" w:color="auto"/>
              <w:right w:val="single" w:sz="4" w:space="0" w:color="auto"/>
            </w:tcBorders>
          </w:tcPr>
          <w:p w:rsidR="00045BED" w:rsidRPr="006042E1" w:rsidRDefault="00045BED" w:rsidP="00045BED">
            <w:pPr>
              <w:pStyle w:val="120"/>
              <w:contextualSpacing/>
              <w:rPr>
                <w:sz w:val="28"/>
                <w:szCs w:val="28"/>
              </w:rPr>
            </w:pPr>
            <w:r w:rsidRPr="006042E1">
              <w:rPr>
                <w:sz w:val="28"/>
                <w:szCs w:val="28"/>
              </w:rPr>
              <w:t>акт выполненных работ (2 очередь)</w:t>
            </w:r>
          </w:p>
        </w:tc>
        <w:tc>
          <w:tcPr>
            <w:tcW w:w="1689" w:type="dxa"/>
            <w:tcBorders>
              <w:top w:val="single" w:sz="4" w:space="0" w:color="auto"/>
              <w:left w:val="single" w:sz="4" w:space="0" w:color="auto"/>
              <w:bottom w:val="single" w:sz="4" w:space="0" w:color="auto"/>
              <w:right w:val="single" w:sz="4" w:space="0" w:color="auto"/>
            </w:tcBorders>
          </w:tcPr>
          <w:p w:rsidR="00045BED" w:rsidRPr="006042E1" w:rsidRDefault="00045BED" w:rsidP="00045BED">
            <w:pPr>
              <w:pStyle w:val="120"/>
              <w:contextualSpacing/>
              <w:jc w:val="center"/>
              <w:rPr>
                <w:sz w:val="28"/>
                <w:szCs w:val="28"/>
              </w:rPr>
            </w:pPr>
            <w:r w:rsidRPr="006042E1">
              <w:rPr>
                <w:sz w:val="28"/>
                <w:szCs w:val="28"/>
              </w:rPr>
              <w:t>ед.</w:t>
            </w:r>
          </w:p>
        </w:tc>
        <w:tc>
          <w:tcPr>
            <w:tcW w:w="1690" w:type="dxa"/>
            <w:tcBorders>
              <w:top w:val="single" w:sz="4" w:space="0" w:color="auto"/>
              <w:left w:val="single" w:sz="4" w:space="0" w:color="auto"/>
              <w:bottom w:val="single" w:sz="4" w:space="0" w:color="auto"/>
              <w:right w:val="single" w:sz="4" w:space="0" w:color="auto"/>
            </w:tcBorders>
          </w:tcPr>
          <w:p w:rsidR="00045BED" w:rsidRPr="006042E1" w:rsidRDefault="00045BED" w:rsidP="00045BED">
            <w:pPr>
              <w:pStyle w:val="120"/>
              <w:contextualSpacing/>
              <w:jc w:val="center"/>
              <w:rPr>
                <w:sz w:val="28"/>
                <w:szCs w:val="28"/>
              </w:rPr>
            </w:pPr>
            <w:r w:rsidRPr="006042E1">
              <w:rPr>
                <w:sz w:val="28"/>
                <w:szCs w:val="28"/>
              </w:rPr>
              <w:t>1</w:t>
            </w:r>
          </w:p>
        </w:tc>
        <w:tc>
          <w:tcPr>
            <w:tcW w:w="1690" w:type="dxa"/>
            <w:tcBorders>
              <w:top w:val="single" w:sz="4" w:space="0" w:color="auto"/>
              <w:left w:val="single" w:sz="4" w:space="0" w:color="auto"/>
              <w:bottom w:val="single" w:sz="4" w:space="0" w:color="auto"/>
              <w:right w:val="single" w:sz="4" w:space="0" w:color="auto"/>
            </w:tcBorders>
          </w:tcPr>
          <w:p w:rsidR="00045BED" w:rsidRPr="006042E1" w:rsidRDefault="00045BED" w:rsidP="00045BED">
            <w:pPr>
              <w:pStyle w:val="120"/>
              <w:contextualSpacing/>
              <w:jc w:val="center"/>
              <w:rPr>
                <w:sz w:val="28"/>
                <w:szCs w:val="28"/>
              </w:rPr>
            </w:pPr>
            <w:r w:rsidRPr="006042E1">
              <w:rPr>
                <w:sz w:val="28"/>
                <w:szCs w:val="28"/>
              </w:rPr>
              <w:t>2018</w:t>
            </w:r>
          </w:p>
        </w:tc>
      </w:tr>
    </w:tbl>
    <w:p w:rsidR="00D20206" w:rsidRDefault="00D20206" w:rsidP="0042684E">
      <w:pPr>
        <w:spacing w:line="240" w:lineRule="auto"/>
        <w:jc w:val="both"/>
        <w:rPr>
          <w:rFonts w:ascii="Times New Roman" w:hAnsi="Times New Roman"/>
          <w:sz w:val="28"/>
          <w:szCs w:val="28"/>
        </w:rPr>
      </w:pPr>
    </w:p>
    <w:p w:rsidR="00496EDE" w:rsidRDefault="00496EDE" w:rsidP="00496EDE">
      <w:pPr>
        <w:spacing w:after="120" w:line="240" w:lineRule="auto"/>
        <w:ind w:right="-74"/>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в разделе «</w:t>
      </w:r>
      <w:r w:rsidRPr="005A5B13">
        <w:rPr>
          <w:rFonts w:ascii="Times New Roman" w:eastAsia="Times New Roman" w:hAnsi="Times New Roman"/>
          <w:sz w:val="28"/>
          <w:szCs w:val="28"/>
          <w:lang w:eastAsia="ru-RU"/>
        </w:rPr>
        <w:t>Капитальные вложения в объекты муниципальной собственности в системе газоснабжения</w:t>
      </w:r>
      <w:r>
        <w:rPr>
          <w:rFonts w:ascii="Times New Roman" w:eastAsia="Times New Roman" w:hAnsi="Times New Roman"/>
          <w:sz w:val="28"/>
          <w:szCs w:val="28"/>
          <w:lang w:eastAsia="ru-RU"/>
        </w:rPr>
        <w:t>»</w:t>
      </w:r>
      <w:r w:rsidRPr="005A5B13">
        <w:rPr>
          <w:rFonts w:ascii="Times New Roman" w:hAnsi="Times New Roman"/>
          <w:sz w:val="28"/>
          <w:szCs w:val="28"/>
        </w:rPr>
        <w:t xml:space="preserve"> </w:t>
      </w:r>
      <w:r>
        <w:rPr>
          <w:rFonts w:ascii="Times New Roman" w:hAnsi="Times New Roman"/>
          <w:sz w:val="28"/>
          <w:szCs w:val="28"/>
        </w:rPr>
        <w:t>предусмотрено с</w:t>
      </w:r>
      <w:r w:rsidRPr="005A5B13">
        <w:rPr>
          <w:rFonts w:ascii="Times New Roman" w:hAnsi="Times New Roman"/>
          <w:sz w:val="28"/>
          <w:szCs w:val="28"/>
        </w:rPr>
        <w:t>троительство газопроводов в микрора</w:t>
      </w:r>
      <w:r w:rsidRPr="005A5B13">
        <w:rPr>
          <w:rFonts w:ascii="Times New Roman" w:hAnsi="Times New Roman"/>
          <w:sz w:val="28"/>
          <w:szCs w:val="28"/>
        </w:rPr>
        <w:t>й</w:t>
      </w:r>
      <w:r w:rsidRPr="005A5B13">
        <w:rPr>
          <w:rFonts w:ascii="Times New Roman" w:hAnsi="Times New Roman"/>
          <w:sz w:val="28"/>
          <w:szCs w:val="28"/>
        </w:rPr>
        <w:t xml:space="preserve">онах индивидуальной застройки города </w:t>
      </w:r>
      <w:r w:rsidRPr="005A5B13">
        <w:rPr>
          <w:rFonts w:ascii="Times New Roman" w:eastAsia="Times New Roman" w:hAnsi="Times New Roman"/>
          <w:sz w:val="28"/>
          <w:szCs w:val="28"/>
          <w:lang w:eastAsia="ru-RU"/>
        </w:rPr>
        <w:t>Перми</w:t>
      </w:r>
      <w:r>
        <w:rPr>
          <w:rFonts w:ascii="Times New Roman" w:hAnsi="Times New Roman"/>
          <w:sz w:val="28"/>
          <w:szCs w:val="28"/>
        </w:rPr>
        <w:t>.</w:t>
      </w:r>
      <w:r w:rsidRPr="00496EDE">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Информация по мероприятию приведена в таблице 4.</w:t>
      </w:r>
    </w:p>
    <w:p w:rsidR="00496EDE" w:rsidRDefault="00496EDE" w:rsidP="00496EDE">
      <w:pPr>
        <w:spacing w:after="120" w:line="240" w:lineRule="auto"/>
        <w:ind w:right="-74"/>
        <w:jc w:val="right"/>
        <w:rPr>
          <w:rFonts w:ascii="Times New Roman" w:eastAsia="Times New Roman" w:hAnsi="Times New Roman"/>
          <w:sz w:val="28"/>
          <w:szCs w:val="28"/>
          <w:lang w:eastAsia="ru-RU"/>
        </w:rPr>
      </w:pPr>
      <w:r>
        <w:rPr>
          <w:rFonts w:ascii="Times New Roman" w:eastAsia="Times New Roman" w:hAnsi="Times New Roman"/>
          <w:sz w:val="28"/>
          <w:szCs w:val="28"/>
          <w:lang w:eastAsia="ru-RU"/>
        </w:rPr>
        <w:t>Таблица 4</w:t>
      </w:r>
    </w:p>
    <w:tbl>
      <w:tblPr>
        <w:tblStyle w:val="a5"/>
        <w:tblW w:w="0" w:type="auto"/>
        <w:tblLook w:val="04A0"/>
      </w:tblPr>
      <w:tblGrid>
        <w:gridCol w:w="5068"/>
        <w:gridCol w:w="1689"/>
        <w:gridCol w:w="1690"/>
        <w:gridCol w:w="1690"/>
      </w:tblGrid>
      <w:tr w:rsidR="00496EDE" w:rsidTr="0008696B">
        <w:tc>
          <w:tcPr>
            <w:tcW w:w="5068" w:type="dxa"/>
          </w:tcPr>
          <w:p w:rsidR="00496EDE" w:rsidRDefault="00496EDE" w:rsidP="0008696B">
            <w:pPr>
              <w:spacing w:line="240" w:lineRule="auto"/>
              <w:jc w:val="center"/>
              <w:rPr>
                <w:rFonts w:ascii="Times New Roman" w:hAnsi="Times New Roman"/>
                <w:sz w:val="28"/>
                <w:szCs w:val="28"/>
              </w:rPr>
            </w:pPr>
            <w:r>
              <w:rPr>
                <w:rFonts w:ascii="Times New Roman" w:hAnsi="Times New Roman"/>
                <w:sz w:val="28"/>
                <w:szCs w:val="28"/>
              </w:rPr>
              <w:t>Наименование раздела</w:t>
            </w:r>
          </w:p>
        </w:tc>
        <w:tc>
          <w:tcPr>
            <w:tcW w:w="5069" w:type="dxa"/>
            <w:gridSpan w:val="3"/>
          </w:tcPr>
          <w:p w:rsidR="00496EDE" w:rsidRDefault="00496EDE" w:rsidP="0008696B">
            <w:pPr>
              <w:spacing w:line="240" w:lineRule="auto"/>
              <w:jc w:val="center"/>
              <w:rPr>
                <w:rFonts w:ascii="Times New Roman" w:hAnsi="Times New Roman"/>
                <w:sz w:val="28"/>
                <w:szCs w:val="28"/>
              </w:rPr>
            </w:pPr>
            <w:r>
              <w:rPr>
                <w:rFonts w:ascii="Times New Roman" w:hAnsi="Times New Roman"/>
                <w:sz w:val="28"/>
                <w:szCs w:val="28"/>
              </w:rPr>
              <w:t>Содержание раздела</w:t>
            </w:r>
          </w:p>
        </w:tc>
      </w:tr>
      <w:tr w:rsidR="00496EDE" w:rsidTr="0008696B">
        <w:tc>
          <w:tcPr>
            <w:tcW w:w="5068" w:type="dxa"/>
            <w:tcBorders>
              <w:top w:val="single" w:sz="4" w:space="0" w:color="auto"/>
              <w:left w:val="single" w:sz="4" w:space="0" w:color="auto"/>
              <w:bottom w:val="single" w:sz="4" w:space="0" w:color="auto"/>
              <w:right w:val="single" w:sz="4" w:space="0" w:color="auto"/>
            </w:tcBorders>
            <w:shd w:val="clear" w:color="auto" w:fill="auto"/>
          </w:tcPr>
          <w:p w:rsidR="00496EDE" w:rsidRPr="006042E1" w:rsidRDefault="00496EDE" w:rsidP="00496EDE">
            <w:pPr>
              <w:pStyle w:val="120"/>
              <w:contextualSpacing/>
              <w:rPr>
                <w:sz w:val="28"/>
                <w:szCs w:val="28"/>
              </w:rPr>
            </w:pPr>
            <w:r w:rsidRPr="006042E1">
              <w:rPr>
                <w:sz w:val="28"/>
                <w:szCs w:val="28"/>
              </w:rPr>
              <w:t>Наименование объекта муниципальной собственности города Перми, место расположения (адрес)</w:t>
            </w:r>
          </w:p>
        </w:tc>
        <w:tc>
          <w:tcPr>
            <w:tcW w:w="5069" w:type="dxa"/>
            <w:gridSpan w:val="3"/>
            <w:tcBorders>
              <w:top w:val="single" w:sz="4" w:space="0" w:color="auto"/>
              <w:left w:val="single" w:sz="4" w:space="0" w:color="auto"/>
              <w:bottom w:val="single" w:sz="4" w:space="0" w:color="auto"/>
              <w:right w:val="single" w:sz="4" w:space="0" w:color="auto"/>
            </w:tcBorders>
            <w:shd w:val="clear" w:color="auto" w:fill="auto"/>
          </w:tcPr>
          <w:p w:rsidR="00496EDE" w:rsidRPr="006042E1" w:rsidRDefault="00496EDE" w:rsidP="00496EDE">
            <w:pPr>
              <w:pStyle w:val="120"/>
              <w:contextualSpacing/>
              <w:rPr>
                <w:sz w:val="28"/>
                <w:szCs w:val="28"/>
              </w:rPr>
            </w:pPr>
            <w:r w:rsidRPr="006042E1">
              <w:rPr>
                <w:sz w:val="28"/>
                <w:szCs w:val="28"/>
              </w:rPr>
              <w:t>газопровод в микрорайоне индивид</w:t>
            </w:r>
            <w:r w:rsidRPr="006042E1">
              <w:rPr>
                <w:sz w:val="28"/>
                <w:szCs w:val="28"/>
              </w:rPr>
              <w:t>у</w:t>
            </w:r>
            <w:r w:rsidRPr="006042E1">
              <w:rPr>
                <w:sz w:val="28"/>
                <w:szCs w:val="28"/>
              </w:rPr>
              <w:t>альной застройки (поселок Пихтовая Стрелка)</w:t>
            </w:r>
          </w:p>
        </w:tc>
      </w:tr>
      <w:tr w:rsidR="00496EDE" w:rsidTr="0008696B">
        <w:tc>
          <w:tcPr>
            <w:tcW w:w="5068" w:type="dxa"/>
            <w:tcBorders>
              <w:top w:val="single" w:sz="4" w:space="0" w:color="auto"/>
              <w:left w:val="single" w:sz="4" w:space="0" w:color="auto"/>
              <w:bottom w:val="single" w:sz="4" w:space="0" w:color="auto"/>
              <w:right w:val="single" w:sz="4" w:space="0" w:color="auto"/>
            </w:tcBorders>
          </w:tcPr>
          <w:p w:rsidR="00496EDE" w:rsidRPr="006042E1" w:rsidRDefault="00496EDE" w:rsidP="00496EDE">
            <w:pPr>
              <w:pStyle w:val="120"/>
              <w:contextualSpacing/>
              <w:rPr>
                <w:sz w:val="28"/>
                <w:szCs w:val="28"/>
              </w:rPr>
            </w:pPr>
            <w:r w:rsidRPr="006042E1">
              <w:rPr>
                <w:sz w:val="28"/>
                <w:szCs w:val="28"/>
              </w:rPr>
              <w:t>Описание проблем, решаемых с пом</w:t>
            </w:r>
            <w:r w:rsidRPr="006042E1">
              <w:rPr>
                <w:sz w:val="28"/>
                <w:szCs w:val="28"/>
              </w:rPr>
              <w:t>о</w:t>
            </w:r>
            <w:r w:rsidRPr="006042E1">
              <w:rPr>
                <w:sz w:val="28"/>
                <w:szCs w:val="28"/>
              </w:rPr>
              <w:t>щью осуществления капитальных вл</w:t>
            </w:r>
            <w:r w:rsidRPr="006042E1">
              <w:rPr>
                <w:sz w:val="28"/>
                <w:szCs w:val="28"/>
              </w:rPr>
              <w:t>о</w:t>
            </w:r>
            <w:r w:rsidRPr="006042E1">
              <w:rPr>
                <w:sz w:val="28"/>
                <w:szCs w:val="28"/>
              </w:rPr>
              <w:t>жений в объекты муниципальной со</w:t>
            </w:r>
            <w:r w:rsidRPr="006042E1">
              <w:rPr>
                <w:sz w:val="28"/>
                <w:szCs w:val="28"/>
              </w:rPr>
              <w:t>б</w:t>
            </w:r>
            <w:r w:rsidRPr="006042E1">
              <w:rPr>
                <w:sz w:val="28"/>
                <w:szCs w:val="28"/>
              </w:rPr>
              <w:t>ственности города Перми</w:t>
            </w:r>
          </w:p>
        </w:tc>
        <w:tc>
          <w:tcPr>
            <w:tcW w:w="5069" w:type="dxa"/>
            <w:gridSpan w:val="3"/>
            <w:tcBorders>
              <w:top w:val="single" w:sz="4" w:space="0" w:color="auto"/>
              <w:left w:val="single" w:sz="4" w:space="0" w:color="auto"/>
              <w:bottom w:val="single" w:sz="4" w:space="0" w:color="auto"/>
              <w:right w:val="single" w:sz="4" w:space="0" w:color="auto"/>
            </w:tcBorders>
          </w:tcPr>
          <w:p w:rsidR="00496EDE" w:rsidRPr="006042E1" w:rsidRDefault="00496EDE" w:rsidP="00496EDE">
            <w:pPr>
              <w:pStyle w:val="120"/>
              <w:contextualSpacing/>
              <w:rPr>
                <w:sz w:val="28"/>
                <w:szCs w:val="28"/>
              </w:rPr>
            </w:pPr>
            <w:r w:rsidRPr="006042E1">
              <w:rPr>
                <w:sz w:val="28"/>
                <w:szCs w:val="28"/>
              </w:rPr>
              <w:t>обеспечение возможности подключения к сети бытового газа в микрорайоне и</w:t>
            </w:r>
            <w:r w:rsidRPr="006042E1">
              <w:rPr>
                <w:sz w:val="28"/>
                <w:szCs w:val="28"/>
              </w:rPr>
              <w:t>н</w:t>
            </w:r>
            <w:r w:rsidRPr="006042E1">
              <w:rPr>
                <w:sz w:val="28"/>
                <w:szCs w:val="28"/>
              </w:rPr>
              <w:t>дивидуальной жилищной застройки</w:t>
            </w:r>
          </w:p>
        </w:tc>
      </w:tr>
      <w:tr w:rsidR="00496EDE" w:rsidTr="0008696B">
        <w:tc>
          <w:tcPr>
            <w:tcW w:w="5068" w:type="dxa"/>
            <w:tcBorders>
              <w:top w:val="single" w:sz="4" w:space="0" w:color="auto"/>
              <w:left w:val="single" w:sz="4" w:space="0" w:color="auto"/>
              <w:bottom w:val="single" w:sz="4" w:space="0" w:color="auto"/>
              <w:right w:val="single" w:sz="4" w:space="0" w:color="auto"/>
            </w:tcBorders>
            <w:shd w:val="clear" w:color="auto" w:fill="auto"/>
          </w:tcPr>
          <w:p w:rsidR="00496EDE" w:rsidRPr="006042E1" w:rsidRDefault="00496EDE" w:rsidP="00496EDE">
            <w:pPr>
              <w:pStyle w:val="120"/>
              <w:contextualSpacing/>
              <w:rPr>
                <w:sz w:val="28"/>
                <w:szCs w:val="28"/>
              </w:rPr>
            </w:pPr>
            <w:r w:rsidRPr="006042E1">
              <w:rPr>
                <w:sz w:val="28"/>
                <w:szCs w:val="28"/>
              </w:rPr>
              <w:t>Цель осуществления капитальных вл</w:t>
            </w:r>
            <w:r w:rsidRPr="006042E1">
              <w:rPr>
                <w:sz w:val="28"/>
                <w:szCs w:val="28"/>
              </w:rPr>
              <w:t>о</w:t>
            </w:r>
            <w:r w:rsidRPr="006042E1">
              <w:rPr>
                <w:sz w:val="28"/>
                <w:szCs w:val="28"/>
              </w:rPr>
              <w:t>жений в объекты муниципальной со</w:t>
            </w:r>
            <w:r w:rsidRPr="006042E1">
              <w:rPr>
                <w:sz w:val="28"/>
                <w:szCs w:val="28"/>
              </w:rPr>
              <w:t>б</w:t>
            </w:r>
            <w:r w:rsidRPr="006042E1">
              <w:rPr>
                <w:sz w:val="28"/>
                <w:szCs w:val="28"/>
              </w:rPr>
              <w:t>ственности города Перми</w:t>
            </w:r>
          </w:p>
        </w:tc>
        <w:tc>
          <w:tcPr>
            <w:tcW w:w="5069" w:type="dxa"/>
            <w:gridSpan w:val="3"/>
            <w:tcBorders>
              <w:top w:val="single" w:sz="4" w:space="0" w:color="auto"/>
              <w:left w:val="single" w:sz="4" w:space="0" w:color="auto"/>
              <w:bottom w:val="single" w:sz="4" w:space="0" w:color="auto"/>
              <w:right w:val="single" w:sz="4" w:space="0" w:color="auto"/>
            </w:tcBorders>
            <w:shd w:val="clear" w:color="auto" w:fill="auto"/>
          </w:tcPr>
          <w:p w:rsidR="00496EDE" w:rsidRPr="006042E1" w:rsidRDefault="00496EDE" w:rsidP="00496EDE">
            <w:pPr>
              <w:pStyle w:val="120"/>
              <w:contextualSpacing/>
              <w:rPr>
                <w:sz w:val="28"/>
                <w:szCs w:val="28"/>
              </w:rPr>
            </w:pPr>
            <w:r w:rsidRPr="006042E1">
              <w:rPr>
                <w:sz w:val="28"/>
                <w:szCs w:val="28"/>
              </w:rPr>
              <w:t>создание условий подключения к услуге газоснабжения существующих дом</w:t>
            </w:r>
            <w:r w:rsidRPr="006042E1">
              <w:rPr>
                <w:sz w:val="28"/>
                <w:szCs w:val="28"/>
              </w:rPr>
              <w:t>о</w:t>
            </w:r>
            <w:r w:rsidRPr="006042E1">
              <w:rPr>
                <w:sz w:val="28"/>
                <w:szCs w:val="28"/>
              </w:rPr>
              <w:t>владений в микрорайоне индивидуал</w:t>
            </w:r>
            <w:r w:rsidRPr="006042E1">
              <w:rPr>
                <w:sz w:val="28"/>
                <w:szCs w:val="28"/>
              </w:rPr>
              <w:t>ь</w:t>
            </w:r>
            <w:r w:rsidRPr="006042E1">
              <w:rPr>
                <w:sz w:val="28"/>
                <w:szCs w:val="28"/>
              </w:rPr>
              <w:t>ной застройки города Перми: поселок Пихтовая Стрелка: ул. Киевская, ул. Минская, ул. Вятская, ул. Саперная, ул. 2-я Саперная, ул. Восходящая, ул. Б</w:t>
            </w:r>
            <w:r w:rsidRPr="006042E1">
              <w:rPr>
                <w:sz w:val="28"/>
                <w:szCs w:val="28"/>
              </w:rPr>
              <w:t>ы</w:t>
            </w:r>
            <w:r w:rsidRPr="006042E1">
              <w:rPr>
                <w:sz w:val="28"/>
                <w:szCs w:val="28"/>
              </w:rPr>
              <w:t xml:space="preserve">линная, </w:t>
            </w:r>
            <w:r w:rsidRPr="006042E1">
              <w:rPr>
                <w:sz w:val="28"/>
                <w:szCs w:val="28"/>
              </w:rPr>
              <w:br/>
              <w:t>ул. Посадская, ул. Нектарная, ул. Че</w:t>
            </w:r>
            <w:r w:rsidRPr="006042E1">
              <w:rPr>
                <w:sz w:val="28"/>
                <w:szCs w:val="28"/>
              </w:rPr>
              <w:t>р</w:t>
            </w:r>
            <w:r w:rsidRPr="006042E1">
              <w:rPr>
                <w:sz w:val="28"/>
                <w:szCs w:val="28"/>
              </w:rPr>
              <w:t>ничная, ул. Светлая, ул. Лебяжья, Пух</w:t>
            </w:r>
            <w:r w:rsidRPr="006042E1">
              <w:rPr>
                <w:sz w:val="28"/>
                <w:szCs w:val="28"/>
              </w:rPr>
              <w:t>о</w:t>
            </w:r>
            <w:r w:rsidRPr="006042E1">
              <w:rPr>
                <w:sz w:val="28"/>
                <w:szCs w:val="28"/>
              </w:rPr>
              <w:t>вый переулок, Родничковый переулок, Талый переулок</w:t>
            </w:r>
          </w:p>
        </w:tc>
      </w:tr>
      <w:tr w:rsidR="00496EDE" w:rsidTr="0008696B">
        <w:tc>
          <w:tcPr>
            <w:tcW w:w="5068" w:type="dxa"/>
            <w:tcBorders>
              <w:top w:val="single" w:sz="4" w:space="0" w:color="auto"/>
              <w:left w:val="single" w:sz="4" w:space="0" w:color="auto"/>
              <w:bottom w:val="single" w:sz="4" w:space="0" w:color="auto"/>
              <w:right w:val="single" w:sz="4" w:space="0" w:color="auto"/>
            </w:tcBorders>
            <w:shd w:val="clear" w:color="auto" w:fill="auto"/>
          </w:tcPr>
          <w:p w:rsidR="00496EDE" w:rsidRPr="006042E1" w:rsidRDefault="00496EDE" w:rsidP="00496EDE">
            <w:pPr>
              <w:pStyle w:val="120"/>
              <w:ind w:left="32"/>
              <w:contextualSpacing/>
              <w:rPr>
                <w:sz w:val="28"/>
                <w:szCs w:val="28"/>
              </w:rPr>
            </w:pPr>
            <w:r w:rsidRPr="006042E1">
              <w:rPr>
                <w:sz w:val="28"/>
                <w:szCs w:val="28"/>
              </w:rPr>
              <w:t>Сметная стоимость объекта муниц</w:t>
            </w:r>
            <w:r w:rsidRPr="006042E1">
              <w:rPr>
                <w:sz w:val="28"/>
                <w:szCs w:val="28"/>
              </w:rPr>
              <w:t>и</w:t>
            </w:r>
            <w:r w:rsidRPr="006042E1">
              <w:rPr>
                <w:sz w:val="28"/>
                <w:szCs w:val="28"/>
              </w:rPr>
              <w:t>пальной собственности города Перми, тыс. руб.</w:t>
            </w:r>
          </w:p>
        </w:tc>
        <w:tc>
          <w:tcPr>
            <w:tcW w:w="5069" w:type="dxa"/>
            <w:gridSpan w:val="3"/>
            <w:tcBorders>
              <w:top w:val="single" w:sz="4" w:space="0" w:color="auto"/>
              <w:left w:val="single" w:sz="4" w:space="0" w:color="auto"/>
              <w:bottom w:val="single" w:sz="4" w:space="0" w:color="auto"/>
              <w:right w:val="single" w:sz="4" w:space="0" w:color="auto"/>
            </w:tcBorders>
            <w:shd w:val="clear" w:color="auto" w:fill="auto"/>
          </w:tcPr>
          <w:p w:rsidR="00496EDE" w:rsidRPr="006042E1" w:rsidRDefault="00496EDE" w:rsidP="00496EDE">
            <w:pPr>
              <w:pStyle w:val="120"/>
              <w:contextualSpacing/>
              <w:rPr>
                <w:sz w:val="28"/>
                <w:szCs w:val="28"/>
              </w:rPr>
            </w:pPr>
            <w:r w:rsidRPr="006042E1">
              <w:rPr>
                <w:sz w:val="28"/>
                <w:szCs w:val="28"/>
              </w:rPr>
              <w:t>38546,152</w:t>
            </w:r>
          </w:p>
          <w:p w:rsidR="00496EDE" w:rsidRPr="006042E1" w:rsidRDefault="00496EDE" w:rsidP="00496EDE">
            <w:pPr>
              <w:pStyle w:val="120"/>
              <w:contextualSpacing/>
              <w:rPr>
                <w:sz w:val="28"/>
                <w:szCs w:val="28"/>
              </w:rPr>
            </w:pPr>
          </w:p>
        </w:tc>
      </w:tr>
      <w:tr w:rsidR="00496EDE" w:rsidTr="0008696B">
        <w:tc>
          <w:tcPr>
            <w:tcW w:w="5068" w:type="dxa"/>
            <w:tcBorders>
              <w:top w:val="single" w:sz="4" w:space="0" w:color="auto"/>
              <w:left w:val="single" w:sz="4" w:space="0" w:color="auto"/>
              <w:bottom w:val="single" w:sz="4" w:space="0" w:color="auto"/>
              <w:right w:val="single" w:sz="4" w:space="0" w:color="auto"/>
            </w:tcBorders>
            <w:shd w:val="clear" w:color="auto" w:fill="auto"/>
          </w:tcPr>
          <w:p w:rsidR="00496EDE" w:rsidRPr="006042E1" w:rsidRDefault="00496EDE" w:rsidP="00496EDE">
            <w:pPr>
              <w:pStyle w:val="120"/>
              <w:ind w:left="32"/>
              <w:contextualSpacing/>
              <w:rPr>
                <w:sz w:val="28"/>
                <w:szCs w:val="28"/>
              </w:rPr>
            </w:pPr>
            <w:r w:rsidRPr="006042E1">
              <w:rPr>
                <w:sz w:val="28"/>
                <w:szCs w:val="28"/>
              </w:rPr>
              <w:t>Проектная документация и (или) р</w:t>
            </w:r>
            <w:r w:rsidRPr="006042E1">
              <w:rPr>
                <w:sz w:val="28"/>
                <w:szCs w:val="28"/>
              </w:rPr>
              <w:t>е</w:t>
            </w:r>
            <w:r w:rsidRPr="006042E1">
              <w:rPr>
                <w:sz w:val="28"/>
                <w:szCs w:val="28"/>
              </w:rPr>
              <w:lastRenderedPageBreak/>
              <w:t>зультаты инженерных изысканий</w:t>
            </w:r>
          </w:p>
        </w:tc>
        <w:tc>
          <w:tcPr>
            <w:tcW w:w="5069" w:type="dxa"/>
            <w:gridSpan w:val="3"/>
            <w:tcBorders>
              <w:top w:val="single" w:sz="4" w:space="0" w:color="auto"/>
              <w:left w:val="single" w:sz="4" w:space="0" w:color="auto"/>
              <w:bottom w:val="single" w:sz="4" w:space="0" w:color="auto"/>
              <w:right w:val="single" w:sz="4" w:space="0" w:color="auto"/>
            </w:tcBorders>
            <w:shd w:val="clear" w:color="auto" w:fill="auto"/>
          </w:tcPr>
          <w:p w:rsidR="00496EDE" w:rsidRPr="006042E1" w:rsidRDefault="00496EDE" w:rsidP="00496EDE">
            <w:pPr>
              <w:pStyle w:val="ConsPlusNormal"/>
              <w:ind w:left="100" w:firstLine="0"/>
              <w:rPr>
                <w:rFonts w:ascii="Times New Roman" w:hAnsi="Times New Roman" w:cs="Times New Roman"/>
                <w:sz w:val="28"/>
                <w:szCs w:val="28"/>
              </w:rPr>
            </w:pPr>
            <w:r w:rsidRPr="006042E1">
              <w:rPr>
                <w:rFonts w:ascii="Times New Roman" w:hAnsi="Times New Roman" w:cs="Times New Roman"/>
                <w:sz w:val="28"/>
                <w:szCs w:val="28"/>
              </w:rPr>
              <w:lastRenderedPageBreak/>
              <w:t>положительное заключение государс</w:t>
            </w:r>
            <w:r w:rsidRPr="006042E1">
              <w:rPr>
                <w:rFonts w:ascii="Times New Roman" w:hAnsi="Times New Roman" w:cs="Times New Roman"/>
                <w:sz w:val="28"/>
                <w:szCs w:val="28"/>
              </w:rPr>
              <w:t>т</w:t>
            </w:r>
            <w:r w:rsidRPr="006042E1">
              <w:rPr>
                <w:rFonts w:ascii="Times New Roman" w:hAnsi="Times New Roman" w:cs="Times New Roman"/>
                <w:sz w:val="28"/>
                <w:szCs w:val="28"/>
              </w:rPr>
              <w:lastRenderedPageBreak/>
              <w:t xml:space="preserve">венной экспертизы № 59-1-5-0422-14 </w:t>
            </w:r>
            <w:r w:rsidRPr="006042E1">
              <w:rPr>
                <w:rFonts w:ascii="Times New Roman" w:hAnsi="Times New Roman" w:cs="Times New Roman"/>
                <w:sz w:val="28"/>
                <w:szCs w:val="28"/>
              </w:rPr>
              <w:br/>
              <w:t>от 25 декабря 2014 г. на ПСД</w:t>
            </w:r>
          </w:p>
        </w:tc>
      </w:tr>
      <w:tr w:rsidR="00496EDE" w:rsidTr="0008696B">
        <w:tc>
          <w:tcPr>
            <w:tcW w:w="5068" w:type="dxa"/>
            <w:tcBorders>
              <w:top w:val="single" w:sz="4" w:space="0" w:color="auto"/>
              <w:left w:val="single" w:sz="4" w:space="0" w:color="auto"/>
              <w:bottom w:val="single" w:sz="4" w:space="0" w:color="auto"/>
              <w:right w:val="single" w:sz="4" w:space="0" w:color="auto"/>
            </w:tcBorders>
          </w:tcPr>
          <w:p w:rsidR="00496EDE" w:rsidRPr="006042E1" w:rsidRDefault="00496EDE" w:rsidP="00496EDE">
            <w:pPr>
              <w:pStyle w:val="120"/>
              <w:rPr>
                <w:sz w:val="28"/>
                <w:szCs w:val="28"/>
              </w:rPr>
            </w:pPr>
            <w:r w:rsidRPr="006042E1">
              <w:rPr>
                <w:sz w:val="28"/>
                <w:szCs w:val="28"/>
              </w:rPr>
              <w:lastRenderedPageBreak/>
              <w:t>Ожидаемый конечный результат ос</w:t>
            </w:r>
            <w:r w:rsidRPr="006042E1">
              <w:rPr>
                <w:sz w:val="28"/>
                <w:szCs w:val="28"/>
              </w:rPr>
              <w:t>у</w:t>
            </w:r>
            <w:r w:rsidRPr="006042E1">
              <w:rPr>
                <w:sz w:val="28"/>
                <w:szCs w:val="28"/>
              </w:rPr>
              <w:t>ществления капитальных вложений в объекты муниципальной собственности города Перми по годам осуществления капитальных вложений</w:t>
            </w:r>
          </w:p>
        </w:tc>
        <w:tc>
          <w:tcPr>
            <w:tcW w:w="1689" w:type="dxa"/>
            <w:tcBorders>
              <w:top w:val="single" w:sz="4" w:space="0" w:color="auto"/>
              <w:left w:val="single" w:sz="4" w:space="0" w:color="auto"/>
              <w:bottom w:val="single" w:sz="4" w:space="0" w:color="auto"/>
              <w:right w:val="single" w:sz="4" w:space="0" w:color="auto"/>
            </w:tcBorders>
          </w:tcPr>
          <w:p w:rsidR="00496EDE" w:rsidRPr="006042E1" w:rsidRDefault="00496EDE" w:rsidP="00496EDE">
            <w:pPr>
              <w:pStyle w:val="120"/>
              <w:jc w:val="center"/>
              <w:rPr>
                <w:sz w:val="28"/>
                <w:szCs w:val="28"/>
              </w:rPr>
            </w:pPr>
            <w:r w:rsidRPr="006042E1">
              <w:rPr>
                <w:sz w:val="28"/>
                <w:szCs w:val="28"/>
              </w:rPr>
              <w:t>ед. изм.</w:t>
            </w:r>
          </w:p>
        </w:tc>
        <w:tc>
          <w:tcPr>
            <w:tcW w:w="1690" w:type="dxa"/>
            <w:tcBorders>
              <w:top w:val="single" w:sz="4" w:space="0" w:color="auto"/>
              <w:left w:val="single" w:sz="4" w:space="0" w:color="auto"/>
              <w:bottom w:val="single" w:sz="4" w:space="0" w:color="auto"/>
              <w:right w:val="single" w:sz="4" w:space="0" w:color="auto"/>
            </w:tcBorders>
          </w:tcPr>
          <w:p w:rsidR="00496EDE" w:rsidRPr="006042E1" w:rsidRDefault="00496EDE" w:rsidP="00496EDE">
            <w:pPr>
              <w:pStyle w:val="120"/>
              <w:jc w:val="center"/>
              <w:rPr>
                <w:sz w:val="28"/>
                <w:szCs w:val="28"/>
              </w:rPr>
            </w:pPr>
            <w:r w:rsidRPr="006042E1">
              <w:rPr>
                <w:sz w:val="28"/>
                <w:szCs w:val="28"/>
              </w:rPr>
              <w:t>значение</w:t>
            </w:r>
          </w:p>
        </w:tc>
        <w:tc>
          <w:tcPr>
            <w:tcW w:w="1690" w:type="dxa"/>
            <w:tcBorders>
              <w:top w:val="single" w:sz="4" w:space="0" w:color="auto"/>
              <w:left w:val="single" w:sz="4" w:space="0" w:color="auto"/>
              <w:bottom w:val="single" w:sz="4" w:space="0" w:color="auto"/>
              <w:right w:val="single" w:sz="4" w:space="0" w:color="auto"/>
            </w:tcBorders>
          </w:tcPr>
          <w:p w:rsidR="00496EDE" w:rsidRPr="006042E1" w:rsidRDefault="00496EDE" w:rsidP="00496EDE">
            <w:pPr>
              <w:pStyle w:val="120"/>
              <w:jc w:val="center"/>
              <w:rPr>
                <w:sz w:val="28"/>
                <w:szCs w:val="28"/>
              </w:rPr>
            </w:pPr>
            <w:r w:rsidRPr="006042E1">
              <w:rPr>
                <w:sz w:val="28"/>
                <w:szCs w:val="28"/>
              </w:rPr>
              <w:t>год реал</w:t>
            </w:r>
            <w:r w:rsidRPr="006042E1">
              <w:rPr>
                <w:sz w:val="28"/>
                <w:szCs w:val="28"/>
              </w:rPr>
              <w:t>и</w:t>
            </w:r>
            <w:r w:rsidRPr="006042E1">
              <w:rPr>
                <w:sz w:val="28"/>
                <w:szCs w:val="28"/>
              </w:rPr>
              <w:t>зации</w:t>
            </w:r>
          </w:p>
        </w:tc>
      </w:tr>
      <w:tr w:rsidR="00496EDE" w:rsidTr="0008696B">
        <w:tc>
          <w:tcPr>
            <w:tcW w:w="5068" w:type="dxa"/>
            <w:tcBorders>
              <w:top w:val="single" w:sz="4" w:space="0" w:color="auto"/>
              <w:left w:val="single" w:sz="4" w:space="0" w:color="auto"/>
              <w:bottom w:val="single" w:sz="4" w:space="0" w:color="auto"/>
              <w:right w:val="single" w:sz="4" w:space="0" w:color="auto"/>
            </w:tcBorders>
          </w:tcPr>
          <w:p w:rsidR="00496EDE" w:rsidRPr="006042E1" w:rsidRDefault="00496EDE" w:rsidP="00496EDE">
            <w:pPr>
              <w:pStyle w:val="ConsPlusNormal"/>
              <w:ind w:firstLine="0"/>
              <w:rPr>
                <w:rFonts w:ascii="Times New Roman" w:hAnsi="Times New Roman" w:cs="Times New Roman"/>
                <w:sz w:val="28"/>
                <w:szCs w:val="28"/>
              </w:rPr>
            </w:pPr>
            <w:r w:rsidRPr="006042E1">
              <w:rPr>
                <w:rFonts w:ascii="Times New Roman" w:hAnsi="Times New Roman" w:cs="Times New Roman"/>
                <w:sz w:val="28"/>
                <w:szCs w:val="28"/>
              </w:rPr>
              <w:t>муниципальный контракт на разработку ПСД</w:t>
            </w:r>
          </w:p>
        </w:tc>
        <w:tc>
          <w:tcPr>
            <w:tcW w:w="1689" w:type="dxa"/>
            <w:tcBorders>
              <w:top w:val="single" w:sz="4" w:space="0" w:color="auto"/>
              <w:left w:val="single" w:sz="4" w:space="0" w:color="auto"/>
              <w:bottom w:val="single" w:sz="4" w:space="0" w:color="auto"/>
              <w:right w:val="single" w:sz="4" w:space="0" w:color="auto"/>
            </w:tcBorders>
          </w:tcPr>
          <w:p w:rsidR="00496EDE" w:rsidRPr="006042E1" w:rsidRDefault="00496EDE" w:rsidP="00496EDE">
            <w:pPr>
              <w:pStyle w:val="120"/>
              <w:contextualSpacing/>
              <w:jc w:val="center"/>
              <w:rPr>
                <w:sz w:val="28"/>
                <w:szCs w:val="28"/>
              </w:rPr>
            </w:pPr>
            <w:r w:rsidRPr="006042E1">
              <w:rPr>
                <w:sz w:val="28"/>
                <w:szCs w:val="28"/>
              </w:rPr>
              <w:t>ед.</w:t>
            </w:r>
          </w:p>
        </w:tc>
        <w:tc>
          <w:tcPr>
            <w:tcW w:w="1690" w:type="dxa"/>
            <w:tcBorders>
              <w:top w:val="single" w:sz="4" w:space="0" w:color="auto"/>
              <w:left w:val="single" w:sz="4" w:space="0" w:color="auto"/>
              <w:bottom w:val="single" w:sz="4" w:space="0" w:color="auto"/>
              <w:right w:val="single" w:sz="4" w:space="0" w:color="auto"/>
            </w:tcBorders>
          </w:tcPr>
          <w:p w:rsidR="00496EDE" w:rsidRPr="006042E1" w:rsidRDefault="00496EDE" w:rsidP="00496EDE">
            <w:pPr>
              <w:pStyle w:val="120"/>
              <w:contextualSpacing/>
              <w:jc w:val="center"/>
              <w:rPr>
                <w:sz w:val="28"/>
                <w:szCs w:val="28"/>
              </w:rPr>
            </w:pPr>
            <w:r w:rsidRPr="006042E1">
              <w:rPr>
                <w:sz w:val="28"/>
                <w:szCs w:val="28"/>
              </w:rPr>
              <w:t>1</w:t>
            </w:r>
          </w:p>
        </w:tc>
        <w:tc>
          <w:tcPr>
            <w:tcW w:w="1690" w:type="dxa"/>
            <w:tcBorders>
              <w:top w:val="single" w:sz="4" w:space="0" w:color="auto"/>
              <w:left w:val="single" w:sz="4" w:space="0" w:color="auto"/>
              <w:bottom w:val="single" w:sz="4" w:space="0" w:color="auto"/>
              <w:right w:val="single" w:sz="4" w:space="0" w:color="auto"/>
            </w:tcBorders>
          </w:tcPr>
          <w:p w:rsidR="00496EDE" w:rsidRPr="006042E1" w:rsidRDefault="00496EDE" w:rsidP="00496EDE">
            <w:pPr>
              <w:pStyle w:val="120"/>
              <w:contextualSpacing/>
              <w:jc w:val="center"/>
              <w:rPr>
                <w:sz w:val="28"/>
                <w:szCs w:val="28"/>
              </w:rPr>
            </w:pPr>
            <w:r w:rsidRPr="006042E1">
              <w:rPr>
                <w:sz w:val="28"/>
                <w:szCs w:val="28"/>
              </w:rPr>
              <w:t>2013</w:t>
            </w:r>
          </w:p>
        </w:tc>
      </w:tr>
      <w:tr w:rsidR="00496EDE" w:rsidTr="0008696B">
        <w:tc>
          <w:tcPr>
            <w:tcW w:w="5068" w:type="dxa"/>
            <w:tcBorders>
              <w:top w:val="single" w:sz="4" w:space="0" w:color="auto"/>
              <w:left w:val="single" w:sz="4" w:space="0" w:color="auto"/>
              <w:right w:val="single" w:sz="4" w:space="0" w:color="auto"/>
            </w:tcBorders>
          </w:tcPr>
          <w:p w:rsidR="00496EDE" w:rsidRPr="006042E1" w:rsidRDefault="00496EDE" w:rsidP="00496EDE">
            <w:pPr>
              <w:pStyle w:val="ConsPlusNormal"/>
              <w:ind w:firstLine="0"/>
              <w:rPr>
                <w:rFonts w:ascii="Times New Roman" w:hAnsi="Times New Roman" w:cs="Times New Roman"/>
                <w:sz w:val="28"/>
                <w:szCs w:val="28"/>
              </w:rPr>
            </w:pPr>
            <w:r w:rsidRPr="006042E1">
              <w:rPr>
                <w:rFonts w:ascii="Times New Roman" w:hAnsi="Times New Roman" w:cs="Times New Roman"/>
                <w:sz w:val="28"/>
                <w:szCs w:val="28"/>
              </w:rPr>
              <w:t>разработанная ПСД</w:t>
            </w:r>
          </w:p>
        </w:tc>
        <w:tc>
          <w:tcPr>
            <w:tcW w:w="1689" w:type="dxa"/>
            <w:tcBorders>
              <w:top w:val="single" w:sz="4" w:space="0" w:color="auto"/>
              <w:left w:val="single" w:sz="4" w:space="0" w:color="auto"/>
              <w:bottom w:val="single" w:sz="4" w:space="0" w:color="auto"/>
              <w:right w:val="single" w:sz="4" w:space="0" w:color="auto"/>
            </w:tcBorders>
          </w:tcPr>
          <w:p w:rsidR="00496EDE" w:rsidRPr="006042E1" w:rsidRDefault="00496EDE" w:rsidP="00496EDE">
            <w:pPr>
              <w:pStyle w:val="120"/>
              <w:contextualSpacing/>
              <w:jc w:val="center"/>
              <w:rPr>
                <w:sz w:val="28"/>
                <w:szCs w:val="28"/>
              </w:rPr>
            </w:pPr>
            <w:r w:rsidRPr="006042E1">
              <w:rPr>
                <w:sz w:val="28"/>
                <w:szCs w:val="28"/>
              </w:rPr>
              <w:t>ед.</w:t>
            </w:r>
          </w:p>
        </w:tc>
        <w:tc>
          <w:tcPr>
            <w:tcW w:w="1690" w:type="dxa"/>
            <w:tcBorders>
              <w:top w:val="single" w:sz="4" w:space="0" w:color="auto"/>
              <w:left w:val="single" w:sz="4" w:space="0" w:color="auto"/>
              <w:bottom w:val="single" w:sz="4" w:space="0" w:color="auto"/>
              <w:right w:val="single" w:sz="4" w:space="0" w:color="auto"/>
            </w:tcBorders>
          </w:tcPr>
          <w:p w:rsidR="00496EDE" w:rsidRPr="006042E1" w:rsidRDefault="00496EDE" w:rsidP="00496EDE">
            <w:pPr>
              <w:pStyle w:val="120"/>
              <w:contextualSpacing/>
              <w:jc w:val="center"/>
              <w:rPr>
                <w:sz w:val="28"/>
                <w:szCs w:val="28"/>
              </w:rPr>
            </w:pPr>
            <w:r w:rsidRPr="006042E1">
              <w:rPr>
                <w:sz w:val="28"/>
                <w:szCs w:val="28"/>
              </w:rPr>
              <w:t>1</w:t>
            </w:r>
          </w:p>
        </w:tc>
        <w:tc>
          <w:tcPr>
            <w:tcW w:w="1690" w:type="dxa"/>
            <w:tcBorders>
              <w:top w:val="single" w:sz="4" w:space="0" w:color="auto"/>
              <w:left w:val="single" w:sz="4" w:space="0" w:color="auto"/>
              <w:bottom w:val="single" w:sz="4" w:space="0" w:color="auto"/>
              <w:right w:val="single" w:sz="4" w:space="0" w:color="auto"/>
            </w:tcBorders>
          </w:tcPr>
          <w:p w:rsidR="00496EDE" w:rsidRPr="006042E1" w:rsidRDefault="00496EDE" w:rsidP="00496EDE">
            <w:pPr>
              <w:pStyle w:val="120"/>
              <w:contextualSpacing/>
              <w:jc w:val="center"/>
              <w:rPr>
                <w:sz w:val="28"/>
                <w:szCs w:val="28"/>
              </w:rPr>
            </w:pPr>
            <w:r w:rsidRPr="006042E1">
              <w:rPr>
                <w:sz w:val="28"/>
                <w:szCs w:val="28"/>
              </w:rPr>
              <w:t>2014</w:t>
            </w:r>
          </w:p>
        </w:tc>
      </w:tr>
      <w:tr w:rsidR="00496EDE" w:rsidTr="0008696B">
        <w:tc>
          <w:tcPr>
            <w:tcW w:w="5068" w:type="dxa"/>
            <w:tcBorders>
              <w:top w:val="single" w:sz="4" w:space="0" w:color="auto"/>
              <w:left w:val="single" w:sz="4" w:space="0" w:color="auto"/>
              <w:right w:val="single" w:sz="4" w:space="0" w:color="auto"/>
            </w:tcBorders>
          </w:tcPr>
          <w:p w:rsidR="00496EDE" w:rsidRPr="006042E1" w:rsidRDefault="00496EDE" w:rsidP="00496EDE">
            <w:pPr>
              <w:pStyle w:val="ConsPlusNormal"/>
              <w:ind w:firstLine="0"/>
              <w:rPr>
                <w:rFonts w:ascii="Times New Roman" w:hAnsi="Times New Roman" w:cs="Times New Roman"/>
                <w:sz w:val="28"/>
                <w:szCs w:val="28"/>
              </w:rPr>
            </w:pPr>
            <w:r w:rsidRPr="006042E1">
              <w:rPr>
                <w:rFonts w:ascii="Times New Roman" w:hAnsi="Times New Roman" w:cs="Times New Roman"/>
                <w:sz w:val="28"/>
                <w:szCs w:val="28"/>
              </w:rPr>
              <w:t xml:space="preserve">разработанный проект планировки и межевания территории (далее – </w:t>
            </w:r>
            <w:proofErr w:type="spellStart"/>
            <w:r w:rsidRPr="006042E1">
              <w:rPr>
                <w:rFonts w:ascii="Times New Roman" w:hAnsi="Times New Roman" w:cs="Times New Roman"/>
                <w:sz w:val="28"/>
                <w:szCs w:val="28"/>
              </w:rPr>
              <w:t>ППиМТ</w:t>
            </w:r>
            <w:proofErr w:type="spellEnd"/>
            <w:r w:rsidRPr="006042E1">
              <w:rPr>
                <w:rFonts w:ascii="Times New Roman" w:hAnsi="Times New Roman" w:cs="Times New Roman"/>
                <w:sz w:val="28"/>
                <w:szCs w:val="28"/>
              </w:rPr>
              <w:t>)</w:t>
            </w:r>
          </w:p>
        </w:tc>
        <w:tc>
          <w:tcPr>
            <w:tcW w:w="1689" w:type="dxa"/>
            <w:tcBorders>
              <w:top w:val="single" w:sz="4" w:space="0" w:color="auto"/>
              <w:left w:val="single" w:sz="4" w:space="0" w:color="auto"/>
              <w:bottom w:val="single" w:sz="4" w:space="0" w:color="auto"/>
              <w:right w:val="single" w:sz="4" w:space="0" w:color="auto"/>
            </w:tcBorders>
          </w:tcPr>
          <w:p w:rsidR="00496EDE" w:rsidRPr="006042E1" w:rsidRDefault="00496EDE" w:rsidP="00496EDE">
            <w:pPr>
              <w:pStyle w:val="120"/>
              <w:contextualSpacing/>
              <w:jc w:val="center"/>
              <w:rPr>
                <w:sz w:val="28"/>
                <w:szCs w:val="28"/>
              </w:rPr>
            </w:pPr>
            <w:r w:rsidRPr="006042E1">
              <w:rPr>
                <w:sz w:val="28"/>
                <w:szCs w:val="28"/>
              </w:rPr>
              <w:t>ед.</w:t>
            </w:r>
          </w:p>
        </w:tc>
        <w:tc>
          <w:tcPr>
            <w:tcW w:w="1690" w:type="dxa"/>
            <w:tcBorders>
              <w:top w:val="single" w:sz="4" w:space="0" w:color="auto"/>
              <w:left w:val="single" w:sz="4" w:space="0" w:color="auto"/>
              <w:bottom w:val="single" w:sz="4" w:space="0" w:color="auto"/>
              <w:right w:val="single" w:sz="4" w:space="0" w:color="auto"/>
            </w:tcBorders>
          </w:tcPr>
          <w:p w:rsidR="00496EDE" w:rsidRPr="006042E1" w:rsidRDefault="00496EDE" w:rsidP="00496EDE">
            <w:pPr>
              <w:pStyle w:val="120"/>
              <w:contextualSpacing/>
              <w:jc w:val="center"/>
              <w:rPr>
                <w:sz w:val="28"/>
                <w:szCs w:val="28"/>
              </w:rPr>
            </w:pPr>
            <w:r w:rsidRPr="006042E1">
              <w:rPr>
                <w:sz w:val="28"/>
                <w:szCs w:val="28"/>
              </w:rPr>
              <w:t>1</w:t>
            </w:r>
          </w:p>
        </w:tc>
        <w:tc>
          <w:tcPr>
            <w:tcW w:w="1690" w:type="dxa"/>
            <w:tcBorders>
              <w:top w:val="single" w:sz="4" w:space="0" w:color="auto"/>
              <w:left w:val="single" w:sz="4" w:space="0" w:color="auto"/>
              <w:bottom w:val="single" w:sz="4" w:space="0" w:color="auto"/>
              <w:right w:val="single" w:sz="4" w:space="0" w:color="auto"/>
            </w:tcBorders>
          </w:tcPr>
          <w:p w:rsidR="00496EDE" w:rsidRPr="006042E1" w:rsidRDefault="00496EDE" w:rsidP="00496EDE">
            <w:pPr>
              <w:pStyle w:val="120"/>
              <w:contextualSpacing/>
              <w:jc w:val="center"/>
              <w:rPr>
                <w:sz w:val="28"/>
                <w:szCs w:val="28"/>
              </w:rPr>
            </w:pPr>
            <w:r w:rsidRPr="006042E1">
              <w:rPr>
                <w:sz w:val="28"/>
                <w:szCs w:val="28"/>
              </w:rPr>
              <w:t>2017</w:t>
            </w:r>
          </w:p>
        </w:tc>
      </w:tr>
      <w:tr w:rsidR="00496EDE" w:rsidTr="0008696B">
        <w:tc>
          <w:tcPr>
            <w:tcW w:w="5068" w:type="dxa"/>
            <w:tcBorders>
              <w:top w:val="single" w:sz="4" w:space="0" w:color="auto"/>
              <w:left w:val="single" w:sz="4" w:space="0" w:color="auto"/>
              <w:right w:val="single" w:sz="4" w:space="0" w:color="auto"/>
            </w:tcBorders>
          </w:tcPr>
          <w:p w:rsidR="00496EDE" w:rsidRPr="006042E1" w:rsidRDefault="00496EDE" w:rsidP="00496EDE">
            <w:pPr>
              <w:pStyle w:val="ConsPlusNormal"/>
              <w:ind w:firstLine="0"/>
              <w:rPr>
                <w:rFonts w:ascii="Times New Roman" w:hAnsi="Times New Roman" w:cs="Times New Roman"/>
                <w:sz w:val="28"/>
                <w:szCs w:val="28"/>
              </w:rPr>
            </w:pPr>
            <w:r w:rsidRPr="006042E1">
              <w:rPr>
                <w:rFonts w:ascii="Times New Roman" w:hAnsi="Times New Roman" w:cs="Times New Roman"/>
                <w:sz w:val="28"/>
                <w:szCs w:val="28"/>
              </w:rPr>
              <w:t>акт выполненных работ</w:t>
            </w:r>
          </w:p>
        </w:tc>
        <w:tc>
          <w:tcPr>
            <w:tcW w:w="1689" w:type="dxa"/>
            <w:tcBorders>
              <w:top w:val="single" w:sz="4" w:space="0" w:color="auto"/>
              <w:left w:val="single" w:sz="4" w:space="0" w:color="auto"/>
              <w:bottom w:val="single" w:sz="4" w:space="0" w:color="auto"/>
              <w:right w:val="single" w:sz="4" w:space="0" w:color="auto"/>
            </w:tcBorders>
          </w:tcPr>
          <w:p w:rsidR="00496EDE" w:rsidRPr="006042E1" w:rsidRDefault="00496EDE" w:rsidP="00496EDE">
            <w:pPr>
              <w:pStyle w:val="120"/>
              <w:contextualSpacing/>
              <w:jc w:val="center"/>
              <w:rPr>
                <w:sz w:val="28"/>
                <w:szCs w:val="28"/>
              </w:rPr>
            </w:pPr>
            <w:r w:rsidRPr="006042E1">
              <w:rPr>
                <w:sz w:val="28"/>
                <w:szCs w:val="28"/>
              </w:rPr>
              <w:t>ед.</w:t>
            </w:r>
          </w:p>
        </w:tc>
        <w:tc>
          <w:tcPr>
            <w:tcW w:w="1690" w:type="dxa"/>
            <w:tcBorders>
              <w:top w:val="single" w:sz="4" w:space="0" w:color="auto"/>
              <w:left w:val="single" w:sz="4" w:space="0" w:color="auto"/>
              <w:bottom w:val="single" w:sz="4" w:space="0" w:color="auto"/>
              <w:right w:val="single" w:sz="4" w:space="0" w:color="auto"/>
            </w:tcBorders>
          </w:tcPr>
          <w:p w:rsidR="00496EDE" w:rsidRPr="006042E1" w:rsidRDefault="00496EDE" w:rsidP="00496EDE">
            <w:pPr>
              <w:pStyle w:val="120"/>
              <w:contextualSpacing/>
              <w:jc w:val="center"/>
              <w:rPr>
                <w:sz w:val="28"/>
                <w:szCs w:val="28"/>
              </w:rPr>
            </w:pPr>
            <w:r w:rsidRPr="006042E1">
              <w:rPr>
                <w:sz w:val="28"/>
                <w:szCs w:val="28"/>
              </w:rPr>
              <w:t>1</w:t>
            </w:r>
          </w:p>
        </w:tc>
        <w:tc>
          <w:tcPr>
            <w:tcW w:w="1690" w:type="dxa"/>
            <w:tcBorders>
              <w:top w:val="single" w:sz="4" w:space="0" w:color="auto"/>
              <w:left w:val="single" w:sz="4" w:space="0" w:color="auto"/>
              <w:bottom w:val="single" w:sz="4" w:space="0" w:color="auto"/>
              <w:right w:val="single" w:sz="4" w:space="0" w:color="auto"/>
            </w:tcBorders>
          </w:tcPr>
          <w:p w:rsidR="00496EDE" w:rsidRPr="006042E1" w:rsidRDefault="00496EDE" w:rsidP="00496EDE">
            <w:pPr>
              <w:pStyle w:val="120"/>
              <w:contextualSpacing/>
              <w:jc w:val="center"/>
              <w:rPr>
                <w:sz w:val="28"/>
                <w:szCs w:val="28"/>
              </w:rPr>
            </w:pPr>
            <w:r w:rsidRPr="006042E1">
              <w:rPr>
                <w:sz w:val="28"/>
                <w:szCs w:val="28"/>
              </w:rPr>
              <w:t>2018</w:t>
            </w:r>
          </w:p>
        </w:tc>
      </w:tr>
      <w:tr w:rsidR="00496EDE" w:rsidTr="0008696B">
        <w:tc>
          <w:tcPr>
            <w:tcW w:w="5068" w:type="dxa"/>
            <w:tcBorders>
              <w:top w:val="single" w:sz="4" w:space="0" w:color="auto"/>
              <w:left w:val="single" w:sz="4" w:space="0" w:color="auto"/>
              <w:right w:val="single" w:sz="4" w:space="0" w:color="auto"/>
            </w:tcBorders>
          </w:tcPr>
          <w:p w:rsidR="00496EDE" w:rsidRPr="006042E1" w:rsidRDefault="00496EDE" w:rsidP="00496EDE">
            <w:pPr>
              <w:pStyle w:val="ConsPlusNormal"/>
              <w:ind w:firstLine="0"/>
              <w:rPr>
                <w:rFonts w:ascii="Times New Roman" w:hAnsi="Times New Roman" w:cs="Times New Roman"/>
                <w:sz w:val="28"/>
                <w:szCs w:val="28"/>
              </w:rPr>
            </w:pPr>
            <w:r w:rsidRPr="006042E1">
              <w:rPr>
                <w:rFonts w:ascii="Times New Roman" w:hAnsi="Times New Roman" w:cs="Times New Roman"/>
                <w:sz w:val="28"/>
                <w:szCs w:val="28"/>
              </w:rPr>
              <w:t>протяженность построенной сети</w:t>
            </w:r>
          </w:p>
        </w:tc>
        <w:tc>
          <w:tcPr>
            <w:tcW w:w="1689" w:type="dxa"/>
            <w:tcBorders>
              <w:top w:val="single" w:sz="4" w:space="0" w:color="auto"/>
              <w:left w:val="single" w:sz="4" w:space="0" w:color="auto"/>
              <w:bottom w:val="single" w:sz="4" w:space="0" w:color="auto"/>
              <w:right w:val="single" w:sz="4" w:space="0" w:color="auto"/>
            </w:tcBorders>
          </w:tcPr>
          <w:p w:rsidR="00496EDE" w:rsidRPr="006042E1" w:rsidRDefault="00496EDE" w:rsidP="00496EDE">
            <w:pPr>
              <w:pStyle w:val="120"/>
              <w:contextualSpacing/>
              <w:jc w:val="center"/>
              <w:rPr>
                <w:sz w:val="28"/>
                <w:szCs w:val="28"/>
              </w:rPr>
            </w:pPr>
            <w:r w:rsidRPr="006042E1">
              <w:rPr>
                <w:sz w:val="28"/>
                <w:szCs w:val="28"/>
              </w:rPr>
              <w:t>км.</w:t>
            </w:r>
          </w:p>
        </w:tc>
        <w:tc>
          <w:tcPr>
            <w:tcW w:w="1690" w:type="dxa"/>
            <w:tcBorders>
              <w:top w:val="single" w:sz="4" w:space="0" w:color="auto"/>
              <w:left w:val="single" w:sz="4" w:space="0" w:color="auto"/>
              <w:bottom w:val="single" w:sz="4" w:space="0" w:color="auto"/>
              <w:right w:val="single" w:sz="4" w:space="0" w:color="auto"/>
            </w:tcBorders>
          </w:tcPr>
          <w:p w:rsidR="00496EDE" w:rsidRPr="006042E1" w:rsidRDefault="00496EDE" w:rsidP="00496EDE">
            <w:pPr>
              <w:pStyle w:val="120"/>
              <w:contextualSpacing/>
              <w:jc w:val="center"/>
              <w:rPr>
                <w:sz w:val="28"/>
                <w:szCs w:val="28"/>
              </w:rPr>
            </w:pPr>
            <w:r w:rsidRPr="006042E1">
              <w:rPr>
                <w:sz w:val="28"/>
                <w:szCs w:val="28"/>
              </w:rPr>
              <w:t>6,0</w:t>
            </w:r>
          </w:p>
        </w:tc>
        <w:tc>
          <w:tcPr>
            <w:tcW w:w="1690" w:type="dxa"/>
            <w:tcBorders>
              <w:top w:val="single" w:sz="4" w:space="0" w:color="auto"/>
              <w:left w:val="single" w:sz="4" w:space="0" w:color="auto"/>
              <w:bottom w:val="single" w:sz="4" w:space="0" w:color="auto"/>
              <w:right w:val="single" w:sz="4" w:space="0" w:color="auto"/>
            </w:tcBorders>
          </w:tcPr>
          <w:p w:rsidR="00496EDE" w:rsidRPr="006042E1" w:rsidRDefault="00496EDE" w:rsidP="00496EDE">
            <w:pPr>
              <w:pStyle w:val="120"/>
              <w:contextualSpacing/>
              <w:jc w:val="center"/>
              <w:rPr>
                <w:sz w:val="28"/>
                <w:szCs w:val="28"/>
              </w:rPr>
            </w:pPr>
            <w:r w:rsidRPr="006042E1">
              <w:rPr>
                <w:sz w:val="28"/>
                <w:szCs w:val="28"/>
              </w:rPr>
              <w:t>2019</w:t>
            </w:r>
          </w:p>
        </w:tc>
      </w:tr>
    </w:tbl>
    <w:p w:rsidR="00E61ED1" w:rsidRDefault="00E61ED1" w:rsidP="00583263">
      <w:pPr>
        <w:autoSpaceDE w:val="0"/>
        <w:autoSpaceDN w:val="0"/>
        <w:adjustRightInd w:val="0"/>
        <w:spacing w:after="0"/>
        <w:jc w:val="both"/>
        <w:rPr>
          <w:rFonts w:ascii="Times New Roman" w:hAnsi="Times New Roman"/>
          <w:sz w:val="28"/>
          <w:szCs w:val="28"/>
          <w:lang w:eastAsia="ru-RU"/>
        </w:rPr>
      </w:pPr>
    </w:p>
    <w:p w:rsidR="000A204F" w:rsidRPr="009D371E" w:rsidRDefault="000A204F" w:rsidP="00843B1E">
      <w:pPr>
        <w:autoSpaceDE w:val="0"/>
        <w:autoSpaceDN w:val="0"/>
        <w:adjustRightInd w:val="0"/>
        <w:spacing w:after="120" w:line="240" w:lineRule="auto"/>
        <w:jc w:val="both"/>
        <w:rPr>
          <w:rFonts w:ascii="Times New Roman" w:hAnsi="Times New Roman"/>
          <w:sz w:val="28"/>
          <w:szCs w:val="28"/>
        </w:rPr>
      </w:pPr>
      <w:r>
        <w:rPr>
          <w:rFonts w:ascii="Times New Roman" w:hAnsi="Times New Roman"/>
          <w:sz w:val="28"/>
          <w:szCs w:val="28"/>
        </w:rPr>
        <w:t xml:space="preserve">По вышеперечисленным </w:t>
      </w:r>
      <w:r w:rsidR="000771DC">
        <w:rPr>
          <w:rFonts w:ascii="Times New Roman" w:hAnsi="Times New Roman"/>
          <w:sz w:val="28"/>
          <w:szCs w:val="28"/>
        </w:rPr>
        <w:t xml:space="preserve">мероприятиям: </w:t>
      </w:r>
      <w:r>
        <w:rPr>
          <w:rFonts w:ascii="Times New Roman" w:hAnsi="Times New Roman"/>
          <w:sz w:val="28"/>
          <w:szCs w:val="28"/>
        </w:rPr>
        <w:t>у</w:t>
      </w:r>
      <w:r w:rsidR="0042684E">
        <w:rPr>
          <w:rFonts w:ascii="Times New Roman" w:hAnsi="Times New Roman"/>
          <w:sz w:val="28"/>
          <w:szCs w:val="28"/>
        </w:rPr>
        <w:t>частник</w:t>
      </w:r>
      <w:r>
        <w:rPr>
          <w:rFonts w:ascii="Times New Roman" w:hAnsi="Times New Roman"/>
          <w:sz w:val="28"/>
          <w:szCs w:val="28"/>
        </w:rPr>
        <w:t xml:space="preserve"> -</w:t>
      </w:r>
      <w:r w:rsidR="0042684E">
        <w:rPr>
          <w:rFonts w:ascii="Times New Roman" w:hAnsi="Times New Roman"/>
          <w:sz w:val="28"/>
          <w:szCs w:val="28"/>
        </w:rPr>
        <w:t xml:space="preserve"> программы департамент ж</w:t>
      </w:r>
      <w:r w:rsidR="0042684E">
        <w:rPr>
          <w:rFonts w:ascii="Times New Roman" w:hAnsi="Times New Roman"/>
          <w:sz w:val="28"/>
          <w:szCs w:val="28"/>
        </w:rPr>
        <w:t>и</w:t>
      </w:r>
      <w:r w:rsidR="0042684E">
        <w:rPr>
          <w:rFonts w:ascii="Times New Roman" w:hAnsi="Times New Roman"/>
          <w:sz w:val="28"/>
          <w:szCs w:val="28"/>
        </w:rPr>
        <w:t>лищно-коммунального хозяйства администрации города Перми</w:t>
      </w:r>
      <w:r>
        <w:rPr>
          <w:rFonts w:ascii="Times New Roman" w:hAnsi="Times New Roman"/>
          <w:sz w:val="28"/>
          <w:szCs w:val="28"/>
        </w:rPr>
        <w:t>;</w:t>
      </w:r>
      <w:r w:rsidR="000771DC">
        <w:rPr>
          <w:rFonts w:ascii="Times New Roman" w:hAnsi="Times New Roman"/>
          <w:sz w:val="28"/>
          <w:szCs w:val="28"/>
        </w:rPr>
        <w:t xml:space="preserve"> </w:t>
      </w:r>
      <w:r>
        <w:rPr>
          <w:rFonts w:ascii="Times New Roman" w:hAnsi="Times New Roman"/>
          <w:sz w:val="28"/>
          <w:szCs w:val="28"/>
        </w:rPr>
        <w:t>источник фина</w:t>
      </w:r>
      <w:r>
        <w:rPr>
          <w:rFonts w:ascii="Times New Roman" w:hAnsi="Times New Roman"/>
          <w:sz w:val="28"/>
          <w:szCs w:val="28"/>
        </w:rPr>
        <w:t>н</w:t>
      </w:r>
      <w:r>
        <w:rPr>
          <w:rFonts w:ascii="Times New Roman" w:hAnsi="Times New Roman"/>
          <w:sz w:val="28"/>
          <w:szCs w:val="28"/>
        </w:rPr>
        <w:t>сирования – бюджет города Перми</w:t>
      </w:r>
      <w:r w:rsidR="000771DC">
        <w:rPr>
          <w:rFonts w:ascii="Times New Roman" w:hAnsi="Times New Roman"/>
          <w:sz w:val="28"/>
          <w:szCs w:val="28"/>
        </w:rPr>
        <w:t>.</w:t>
      </w:r>
    </w:p>
    <w:p w:rsidR="00F647B3" w:rsidRPr="00F647B3" w:rsidRDefault="00F647B3" w:rsidP="00F647B3">
      <w:pPr>
        <w:pStyle w:val="a3"/>
        <w:keepNext/>
        <w:keepLines/>
        <w:spacing w:before="120" w:after="120" w:line="240" w:lineRule="auto"/>
        <w:ind w:left="0"/>
        <w:contextualSpacing w:val="0"/>
        <w:jc w:val="both"/>
        <w:outlineLvl w:val="1"/>
        <w:rPr>
          <w:rFonts w:asciiTheme="minorHAnsi" w:hAnsiTheme="minorHAnsi"/>
        </w:rPr>
      </w:pPr>
    </w:p>
    <w:p w:rsidR="005A642A" w:rsidRPr="00801DC7" w:rsidRDefault="005A642A" w:rsidP="00801DC7">
      <w:pPr>
        <w:keepNext/>
        <w:keepLines/>
        <w:spacing w:before="120" w:after="120" w:line="240" w:lineRule="auto"/>
        <w:jc w:val="both"/>
        <w:outlineLvl w:val="1"/>
        <w:rPr>
          <w:rFonts w:ascii="Times New Roman" w:hAnsi="Times New Roman"/>
          <w:sz w:val="28"/>
          <w:szCs w:val="28"/>
        </w:rPr>
      </w:pPr>
    </w:p>
    <w:p w:rsidR="00A75A1E" w:rsidRDefault="00856295" w:rsidP="00D97CF3">
      <w:pPr>
        <w:pStyle w:val="2"/>
        <w:spacing w:before="120" w:after="100" w:afterAutospacing="1" w:line="240" w:lineRule="auto"/>
        <w:rPr>
          <w:rFonts w:ascii="Times New Roman" w:hAnsi="Times New Roman"/>
          <w:i w:val="0"/>
        </w:rPr>
      </w:pPr>
      <w:r w:rsidRPr="00801DC7">
        <w:rPr>
          <w:rFonts w:ascii="Times New Roman" w:hAnsi="Times New Roman"/>
          <w:i w:val="0"/>
        </w:rPr>
        <w:t xml:space="preserve"> </w:t>
      </w:r>
      <w:bookmarkStart w:id="16" w:name="_Toc504407597"/>
      <w:r w:rsidR="00801DC7">
        <w:rPr>
          <w:rFonts w:ascii="Times New Roman" w:hAnsi="Times New Roman"/>
          <w:i w:val="0"/>
        </w:rPr>
        <w:t xml:space="preserve">1.2. </w:t>
      </w:r>
      <w:r w:rsidR="00527D2C" w:rsidRPr="00801DC7">
        <w:rPr>
          <w:rFonts w:ascii="Times New Roman" w:hAnsi="Times New Roman"/>
          <w:i w:val="0"/>
        </w:rPr>
        <w:t>Анализ пол</w:t>
      </w:r>
      <w:r w:rsidR="008C2FD1" w:rsidRPr="00801DC7">
        <w:rPr>
          <w:rFonts w:ascii="Times New Roman" w:hAnsi="Times New Roman"/>
          <w:i w:val="0"/>
        </w:rPr>
        <w:t>ожений Генерального плана</w:t>
      </w:r>
      <w:r w:rsidR="00074D9B" w:rsidRPr="00801DC7">
        <w:rPr>
          <w:rFonts w:ascii="Times New Roman" w:hAnsi="Times New Roman"/>
          <w:i w:val="0"/>
        </w:rPr>
        <w:t xml:space="preserve"> в</w:t>
      </w:r>
      <w:r w:rsidR="00A75A1E" w:rsidRPr="00801DC7">
        <w:rPr>
          <w:rFonts w:ascii="Times New Roman" w:hAnsi="Times New Roman"/>
          <w:i w:val="0"/>
        </w:rPr>
        <w:t xml:space="preserve"> части </w:t>
      </w:r>
      <w:bookmarkEnd w:id="12"/>
      <w:r w:rsidRPr="00801DC7">
        <w:rPr>
          <w:rFonts w:ascii="Times New Roman" w:hAnsi="Times New Roman"/>
          <w:i w:val="0"/>
        </w:rPr>
        <w:t xml:space="preserve">развития </w:t>
      </w:r>
      <w:r w:rsidR="00074D9B" w:rsidRPr="00801DC7">
        <w:rPr>
          <w:rFonts w:ascii="Times New Roman" w:hAnsi="Times New Roman"/>
          <w:i w:val="0"/>
        </w:rPr>
        <w:t>объектов и</w:t>
      </w:r>
      <w:r w:rsidR="00074D9B" w:rsidRPr="00801DC7">
        <w:rPr>
          <w:rFonts w:ascii="Times New Roman" w:hAnsi="Times New Roman"/>
          <w:i w:val="0"/>
        </w:rPr>
        <w:t>н</w:t>
      </w:r>
      <w:r w:rsidR="00074D9B" w:rsidRPr="00801DC7">
        <w:rPr>
          <w:rFonts w:ascii="Times New Roman" w:hAnsi="Times New Roman"/>
          <w:i w:val="0"/>
        </w:rPr>
        <w:t>женерно-технической инфраструктуры</w:t>
      </w:r>
      <w:bookmarkEnd w:id="16"/>
    </w:p>
    <w:p w:rsidR="00CF19E7" w:rsidRDefault="00CF19E7" w:rsidP="00CF19E7">
      <w:pPr>
        <w:pStyle w:val="3"/>
        <w:rPr>
          <w:rFonts w:eastAsia="Calibri"/>
          <w:b w:val="0"/>
          <w:sz w:val="28"/>
          <w:szCs w:val="28"/>
        </w:rPr>
      </w:pPr>
      <w:bookmarkStart w:id="17" w:name="_Toc504407598"/>
      <w:r>
        <w:rPr>
          <w:rFonts w:ascii="Times New Roman" w:hAnsi="Times New Roman" w:cs="Times New Roman"/>
          <w:bCs w:val="0"/>
          <w:color w:val="000000" w:themeColor="text1"/>
          <w:sz w:val="28"/>
          <w:szCs w:val="28"/>
        </w:rPr>
        <w:t xml:space="preserve">1.2.2. </w:t>
      </w:r>
      <w:r w:rsidRPr="00793291">
        <w:rPr>
          <w:rFonts w:ascii="Times New Roman" w:hAnsi="Times New Roman" w:cs="Times New Roman"/>
          <w:bCs w:val="0"/>
          <w:color w:val="000000" w:themeColor="text1"/>
          <w:sz w:val="28"/>
          <w:szCs w:val="28"/>
        </w:rPr>
        <w:t>Система водоотведения</w:t>
      </w:r>
      <w:bookmarkEnd w:id="17"/>
    </w:p>
    <w:p w:rsidR="00CF19E7" w:rsidRPr="00077DF9" w:rsidRDefault="00CF19E7" w:rsidP="00CF19E7">
      <w:pPr>
        <w:pStyle w:val="af8"/>
        <w:spacing w:before="60" w:after="60" w:line="276" w:lineRule="auto"/>
        <w:rPr>
          <w:rFonts w:eastAsia="Calibri"/>
          <w:sz w:val="28"/>
          <w:szCs w:val="28"/>
        </w:rPr>
      </w:pPr>
      <w:r>
        <w:rPr>
          <w:rFonts w:eastAsia="Calibri"/>
          <w:sz w:val="28"/>
          <w:szCs w:val="28"/>
        </w:rPr>
        <w:t>Г</w:t>
      </w:r>
      <w:r w:rsidRPr="00077DF9">
        <w:rPr>
          <w:rFonts w:eastAsia="Calibri"/>
          <w:sz w:val="28"/>
          <w:szCs w:val="28"/>
        </w:rPr>
        <w:t>ород имеет две самостоятельные системы канализации: канализация левого б</w:t>
      </w:r>
      <w:r w:rsidRPr="00077DF9">
        <w:rPr>
          <w:rFonts w:eastAsia="Calibri"/>
          <w:sz w:val="28"/>
          <w:szCs w:val="28"/>
        </w:rPr>
        <w:t>е</w:t>
      </w:r>
      <w:r w:rsidRPr="00077DF9">
        <w:rPr>
          <w:rFonts w:eastAsia="Calibri"/>
          <w:sz w:val="28"/>
          <w:szCs w:val="28"/>
        </w:rPr>
        <w:t>рега и канализация правого берега. Сточные воды от ГНС правого берега и от КНС-4 и РНС-3 левого берега самостоятельно перекачиваются на биологические очистные сооружения (БОС), расположенные на левом берегу р. Камы в 15км от города в районе села Б. Савино.</w:t>
      </w:r>
    </w:p>
    <w:p w:rsidR="00CF19E7" w:rsidRPr="00077DF9" w:rsidRDefault="00CF19E7" w:rsidP="00CF19E7">
      <w:pPr>
        <w:pStyle w:val="af8"/>
        <w:spacing w:before="60" w:after="60" w:line="276" w:lineRule="auto"/>
        <w:rPr>
          <w:rFonts w:eastAsia="Calibri"/>
          <w:sz w:val="28"/>
          <w:szCs w:val="28"/>
        </w:rPr>
      </w:pPr>
      <w:r w:rsidRPr="00077DF9">
        <w:rPr>
          <w:rFonts w:eastAsia="Calibri"/>
          <w:sz w:val="28"/>
          <w:szCs w:val="28"/>
        </w:rPr>
        <w:t xml:space="preserve">Кроме того, в городе имеются территории, не подключенные к основной системе канализации города и оборудованные собственными очистными сооружениями, принимающие стоки от жилой застройки. К ним относятся очистные сооружения п. Крым и п. Новые </w:t>
      </w:r>
      <w:proofErr w:type="spellStart"/>
      <w:r w:rsidRPr="00077DF9">
        <w:rPr>
          <w:rFonts w:eastAsia="Calibri"/>
          <w:sz w:val="28"/>
          <w:szCs w:val="28"/>
        </w:rPr>
        <w:t>Ляды</w:t>
      </w:r>
      <w:proofErr w:type="spellEnd"/>
      <w:r w:rsidRPr="00077DF9">
        <w:rPr>
          <w:rFonts w:eastAsia="Calibri"/>
          <w:sz w:val="28"/>
          <w:szCs w:val="28"/>
        </w:rPr>
        <w:t>. Очистные сооружения в п. Крым имеют ведомственное подчинение.</w:t>
      </w:r>
      <w:r>
        <w:rPr>
          <w:rFonts w:eastAsia="Calibri"/>
          <w:sz w:val="28"/>
          <w:szCs w:val="28"/>
        </w:rPr>
        <w:t xml:space="preserve"> </w:t>
      </w:r>
      <w:r w:rsidRPr="00793291">
        <w:rPr>
          <w:rFonts w:eastAsia="Calibri"/>
          <w:sz w:val="28"/>
          <w:szCs w:val="28"/>
        </w:rPr>
        <w:t>Принципиальная схема существующей системы транспортировки стоков</w:t>
      </w:r>
      <w:r>
        <w:rPr>
          <w:rFonts w:eastAsia="Calibri"/>
          <w:sz w:val="28"/>
          <w:szCs w:val="28"/>
        </w:rPr>
        <w:t xml:space="preserve"> приведена на рисунке </w:t>
      </w:r>
      <w:r w:rsidR="00CA7955">
        <w:rPr>
          <w:rFonts w:eastAsia="Calibri"/>
          <w:sz w:val="28"/>
          <w:szCs w:val="28"/>
        </w:rPr>
        <w:t>3</w:t>
      </w:r>
      <w:r>
        <w:rPr>
          <w:rFonts w:eastAsia="Calibri"/>
          <w:sz w:val="28"/>
          <w:szCs w:val="28"/>
        </w:rPr>
        <w:t>.</w:t>
      </w:r>
    </w:p>
    <w:p w:rsidR="00CF19E7" w:rsidRDefault="00CF19E7" w:rsidP="00CF19E7">
      <w:pPr>
        <w:keepNext/>
        <w:keepLines/>
        <w:spacing w:before="120" w:after="120"/>
        <w:jc w:val="both"/>
        <w:rPr>
          <w:rFonts w:ascii="Times New Roman" w:hAnsi="Times New Roman"/>
          <w:sz w:val="28"/>
          <w:szCs w:val="28"/>
        </w:rPr>
      </w:pPr>
      <w:r w:rsidRPr="0053546A">
        <w:rPr>
          <w:rFonts w:ascii="Times New Roman" w:hAnsi="Times New Roman"/>
          <w:sz w:val="28"/>
          <w:szCs w:val="28"/>
        </w:rPr>
        <w:lastRenderedPageBreak/>
        <w:t>Жилой район Крым расположен на значительном удалении от городской системы канализации (7,5 км). Стоки жилого района Крым направляются на очистные с</w:t>
      </w:r>
      <w:r w:rsidRPr="0053546A">
        <w:rPr>
          <w:rFonts w:ascii="Times New Roman" w:hAnsi="Times New Roman"/>
          <w:sz w:val="28"/>
          <w:szCs w:val="28"/>
        </w:rPr>
        <w:t>о</w:t>
      </w:r>
      <w:r w:rsidRPr="0053546A">
        <w:rPr>
          <w:rFonts w:ascii="Times New Roman" w:hAnsi="Times New Roman"/>
          <w:sz w:val="28"/>
          <w:szCs w:val="28"/>
        </w:rPr>
        <w:t>оружения, принадлежащие ПФ ФГУП «Российский на</w:t>
      </w:r>
      <w:r>
        <w:rPr>
          <w:rFonts w:ascii="Times New Roman" w:hAnsi="Times New Roman"/>
          <w:sz w:val="28"/>
          <w:szCs w:val="28"/>
        </w:rPr>
        <w:t xml:space="preserve">учный центр «Прикладная химия». </w:t>
      </w:r>
      <w:r w:rsidRPr="0053546A">
        <w:rPr>
          <w:rFonts w:ascii="Times New Roman" w:hAnsi="Times New Roman"/>
          <w:sz w:val="28"/>
          <w:szCs w:val="28"/>
        </w:rPr>
        <w:t>Очистные сооружения находятся в аварийном состоянии и обеспечить очистку стоков до нормативных показателей не могут. Сооружения расположены на берегу р.</w:t>
      </w:r>
      <w:r>
        <w:rPr>
          <w:rFonts w:ascii="Times New Roman" w:hAnsi="Times New Roman"/>
          <w:sz w:val="28"/>
          <w:szCs w:val="28"/>
        </w:rPr>
        <w:t xml:space="preserve"> </w:t>
      </w:r>
      <w:r w:rsidRPr="0053546A">
        <w:rPr>
          <w:rFonts w:ascii="Times New Roman" w:hAnsi="Times New Roman"/>
          <w:sz w:val="28"/>
          <w:szCs w:val="28"/>
        </w:rPr>
        <w:t>Кама в 1,5 км севернее жилого района.</w:t>
      </w:r>
    </w:p>
    <w:p w:rsidR="00CF19E7" w:rsidRDefault="00CF19E7" w:rsidP="00CF19E7">
      <w:pPr>
        <w:keepNext/>
        <w:keepLines/>
        <w:spacing w:before="120" w:after="120"/>
        <w:jc w:val="both"/>
        <w:rPr>
          <w:rFonts w:ascii="Times New Roman" w:hAnsi="Times New Roman"/>
          <w:sz w:val="28"/>
          <w:szCs w:val="28"/>
        </w:rPr>
      </w:pPr>
      <w:r>
        <w:rPr>
          <w:rFonts w:ascii="Times New Roman" w:hAnsi="Times New Roman"/>
          <w:sz w:val="28"/>
          <w:szCs w:val="28"/>
        </w:rPr>
        <w:t>Выводы:</w:t>
      </w:r>
    </w:p>
    <w:p w:rsidR="00CF19E7" w:rsidRPr="004839B3" w:rsidRDefault="00CF19E7" w:rsidP="00CF19E7">
      <w:pPr>
        <w:pStyle w:val="a3"/>
        <w:numPr>
          <w:ilvl w:val="0"/>
          <w:numId w:val="18"/>
        </w:numPr>
        <w:spacing w:after="0" w:line="240" w:lineRule="auto"/>
        <w:ind w:left="0" w:firstLine="0"/>
        <w:jc w:val="both"/>
        <w:rPr>
          <w:rFonts w:ascii="Times New Roman" w:eastAsia="Times New Roman" w:hAnsi="Times New Roman"/>
          <w:color w:val="000000"/>
          <w:sz w:val="28"/>
          <w:szCs w:val="28"/>
          <w:lang w:eastAsia="ru-RU"/>
        </w:rPr>
      </w:pPr>
      <w:r w:rsidRPr="004839B3">
        <w:rPr>
          <w:rFonts w:ascii="Times New Roman" w:eastAsia="Times New Roman" w:hAnsi="Times New Roman"/>
          <w:color w:val="000000"/>
          <w:sz w:val="28"/>
          <w:szCs w:val="28"/>
          <w:lang w:eastAsia="ru-RU"/>
        </w:rPr>
        <w:t>Все сооружения по очистке стоков в г.Перми нуждаются в срочной реко</w:t>
      </w:r>
      <w:r w:rsidRPr="004839B3">
        <w:rPr>
          <w:rFonts w:ascii="Times New Roman" w:eastAsia="Times New Roman" w:hAnsi="Times New Roman"/>
          <w:color w:val="000000"/>
          <w:sz w:val="28"/>
          <w:szCs w:val="28"/>
          <w:lang w:eastAsia="ru-RU"/>
        </w:rPr>
        <w:t>н</w:t>
      </w:r>
      <w:r w:rsidRPr="004839B3">
        <w:rPr>
          <w:rFonts w:ascii="Times New Roman" w:eastAsia="Times New Roman" w:hAnsi="Times New Roman"/>
          <w:color w:val="000000"/>
          <w:sz w:val="28"/>
          <w:szCs w:val="28"/>
          <w:lang w:eastAsia="ru-RU"/>
        </w:rPr>
        <w:t>струкции.</w:t>
      </w:r>
    </w:p>
    <w:p w:rsidR="00CF19E7" w:rsidRPr="004839B3" w:rsidRDefault="00CF19E7" w:rsidP="00CF19E7">
      <w:pPr>
        <w:pStyle w:val="a3"/>
        <w:numPr>
          <w:ilvl w:val="0"/>
          <w:numId w:val="18"/>
        </w:numPr>
        <w:spacing w:after="0" w:line="240" w:lineRule="auto"/>
        <w:ind w:left="0" w:firstLine="0"/>
        <w:jc w:val="both"/>
        <w:rPr>
          <w:rFonts w:ascii="Times New Roman" w:eastAsia="Times New Roman" w:hAnsi="Times New Roman"/>
          <w:color w:val="000000"/>
          <w:sz w:val="28"/>
          <w:szCs w:val="28"/>
          <w:lang w:eastAsia="ru-RU"/>
        </w:rPr>
      </w:pPr>
      <w:r w:rsidRPr="004839B3">
        <w:rPr>
          <w:rFonts w:ascii="Times New Roman" w:eastAsia="Times New Roman" w:hAnsi="Times New Roman"/>
          <w:color w:val="000000"/>
          <w:sz w:val="28"/>
          <w:szCs w:val="28"/>
          <w:lang w:eastAsia="ru-RU"/>
        </w:rPr>
        <w:t>В отношении БОС по заказу ООО «</w:t>
      </w:r>
      <w:proofErr w:type="spellStart"/>
      <w:r w:rsidRPr="004839B3">
        <w:rPr>
          <w:rFonts w:ascii="Times New Roman" w:eastAsia="Times New Roman" w:hAnsi="Times New Roman"/>
          <w:color w:val="000000"/>
          <w:sz w:val="28"/>
          <w:szCs w:val="28"/>
          <w:lang w:eastAsia="ru-RU"/>
        </w:rPr>
        <w:t>Новогор-Прикамье</w:t>
      </w:r>
      <w:proofErr w:type="spellEnd"/>
      <w:r w:rsidRPr="004839B3">
        <w:rPr>
          <w:rFonts w:ascii="Times New Roman" w:eastAsia="Times New Roman" w:hAnsi="Times New Roman"/>
          <w:color w:val="000000"/>
          <w:sz w:val="28"/>
          <w:szCs w:val="28"/>
          <w:lang w:eastAsia="ru-RU"/>
        </w:rPr>
        <w:t>» ЗАО ВОДОПР</w:t>
      </w:r>
      <w:r w:rsidRPr="004839B3">
        <w:rPr>
          <w:rFonts w:ascii="Times New Roman" w:eastAsia="Times New Roman" w:hAnsi="Times New Roman"/>
          <w:color w:val="000000"/>
          <w:sz w:val="28"/>
          <w:szCs w:val="28"/>
          <w:lang w:eastAsia="ru-RU"/>
        </w:rPr>
        <w:t>О</w:t>
      </w:r>
      <w:r w:rsidRPr="004839B3">
        <w:rPr>
          <w:rFonts w:ascii="Times New Roman" w:eastAsia="Times New Roman" w:hAnsi="Times New Roman"/>
          <w:color w:val="000000"/>
          <w:sz w:val="28"/>
          <w:szCs w:val="28"/>
          <w:lang w:eastAsia="ru-RU"/>
        </w:rPr>
        <w:t>ЕКТ-ГИПРОКОММУНВОДОКАНАЛ. САНКТ-ПЕТЕРБУРГ» разработана нео</w:t>
      </w:r>
      <w:r w:rsidRPr="004839B3">
        <w:rPr>
          <w:rFonts w:ascii="Times New Roman" w:eastAsia="Times New Roman" w:hAnsi="Times New Roman"/>
          <w:color w:val="000000"/>
          <w:sz w:val="28"/>
          <w:szCs w:val="28"/>
          <w:lang w:eastAsia="ru-RU"/>
        </w:rPr>
        <w:t>б</w:t>
      </w:r>
      <w:r w:rsidRPr="004839B3">
        <w:rPr>
          <w:rFonts w:ascii="Times New Roman" w:eastAsia="Times New Roman" w:hAnsi="Times New Roman"/>
          <w:color w:val="000000"/>
          <w:sz w:val="28"/>
          <w:szCs w:val="28"/>
          <w:lang w:eastAsia="ru-RU"/>
        </w:rPr>
        <w:t>ходимая проектно-сметная документация и ведется реконструкция.</w:t>
      </w:r>
    </w:p>
    <w:p w:rsidR="00CF19E7" w:rsidRPr="00793291" w:rsidRDefault="00CF19E7" w:rsidP="00CF19E7">
      <w:pPr>
        <w:pStyle w:val="a3"/>
        <w:numPr>
          <w:ilvl w:val="0"/>
          <w:numId w:val="18"/>
        </w:numPr>
        <w:spacing w:after="0" w:line="240" w:lineRule="auto"/>
        <w:ind w:left="0" w:firstLine="0"/>
        <w:jc w:val="both"/>
        <w:rPr>
          <w:rFonts w:ascii="Times New Roman" w:eastAsia="Times New Roman" w:hAnsi="Times New Roman"/>
          <w:color w:val="000000"/>
          <w:sz w:val="28"/>
          <w:szCs w:val="28"/>
          <w:lang w:eastAsia="ru-RU"/>
        </w:rPr>
      </w:pPr>
      <w:r w:rsidRPr="00793291">
        <w:rPr>
          <w:rFonts w:ascii="Times New Roman" w:eastAsia="Times New Roman" w:hAnsi="Times New Roman"/>
          <w:color w:val="000000"/>
          <w:sz w:val="28"/>
          <w:szCs w:val="28"/>
          <w:lang w:eastAsia="ru-RU"/>
        </w:rPr>
        <w:t>По заказу администрации г.Перми разработано технико-экономическое обоснование по переводу стоков от жилого района «Крым» в централизованную систему канализации правого берега. Стоимость проекта оценивается в 120 млн. рублей.</w:t>
      </w:r>
    </w:p>
    <w:p w:rsidR="00CF19E7" w:rsidRPr="00CF19E7" w:rsidRDefault="00CF19E7" w:rsidP="00CF19E7"/>
    <w:p w:rsidR="00CF19E7" w:rsidRDefault="00CF19E7" w:rsidP="00CF19E7">
      <w:pPr>
        <w:rPr>
          <w:bCs/>
          <w:color w:val="000000" w:themeColor="text1"/>
        </w:rPr>
      </w:pPr>
      <w:r w:rsidRPr="002454ED">
        <w:rPr>
          <w:noProof/>
          <w:lang w:eastAsia="ru-RU"/>
        </w:rPr>
        <w:drawing>
          <wp:inline distT="0" distB="0" distL="0" distR="0">
            <wp:extent cx="6172200" cy="3898093"/>
            <wp:effectExtent l="0" t="0" r="0" b="762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72420" cy="3898232"/>
                    </a:xfrm>
                    <a:prstGeom prst="rect">
                      <a:avLst/>
                    </a:prstGeom>
                    <a:noFill/>
                    <a:ln>
                      <a:noFill/>
                    </a:ln>
                  </pic:spPr>
                </pic:pic>
              </a:graphicData>
            </a:graphic>
          </wp:inline>
        </w:drawing>
      </w:r>
    </w:p>
    <w:p w:rsidR="00CF19E7" w:rsidRPr="002E4999" w:rsidRDefault="00CF19E7" w:rsidP="00CF19E7">
      <w:pPr>
        <w:spacing w:after="0"/>
        <w:ind w:left="132"/>
        <w:jc w:val="center"/>
        <w:rPr>
          <w:rFonts w:ascii="Times New Roman" w:hAnsi="Times New Roman"/>
          <w:color w:val="000000"/>
          <w:sz w:val="24"/>
          <w:szCs w:val="24"/>
          <w:lang w:eastAsia="ru-RU" w:bidi="ru-RU"/>
        </w:rPr>
      </w:pPr>
      <w:r w:rsidRPr="002E4999">
        <w:rPr>
          <w:rFonts w:ascii="Times New Roman" w:hAnsi="Times New Roman"/>
          <w:color w:val="000000"/>
          <w:sz w:val="24"/>
          <w:szCs w:val="24"/>
          <w:lang w:eastAsia="ru-RU" w:bidi="ru-RU"/>
        </w:rPr>
        <w:t xml:space="preserve">Рисунок </w:t>
      </w:r>
      <w:r>
        <w:rPr>
          <w:rFonts w:ascii="Times New Roman" w:hAnsi="Times New Roman"/>
          <w:color w:val="000000"/>
          <w:sz w:val="24"/>
          <w:szCs w:val="24"/>
          <w:lang w:eastAsia="ru-RU" w:bidi="ru-RU"/>
        </w:rPr>
        <w:t>3</w:t>
      </w:r>
      <w:r w:rsidRPr="002E4999">
        <w:rPr>
          <w:rFonts w:ascii="Times New Roman" w:hAnsi="Times New Roman"/>
          <w:color w:val="000000"/>
          <w:sz w:val="24"/>
          <w:szCs w:val="24"/>
          <w:lang w:eastAsia="ru-RU" w:bidi="ru-RU"/>
        </w:rPr>
        <w:t xml:space="preserve">. Принципиальная схема </w:t>
      </w:r>
      <w:r>
        <w:rPr>
          <w:rFonts w:ascii="Times New Roman" w:hAnsi="Times New Roman"/>
          <w:color w:val="000000"/>
          <w:sz w:val="24"/>
          <w:szCs w:val="24"/>
          <w:lang w:eastAsia="ru-RU" w:bidi="ru-RU"/>
        </w:rPr>
        <w:t>существующей системы транспортировки стоков</w:t>
      </w:r>
    </w:p>
    <w:p w:rsidR="00CF19E7" w:rsidRDefault="00CF19E7" w:rsidP="00CF19E7"/>
    <w:p w:rsidR="00CF19E7" w:rsidRDefault="00CF19E7" w:rsidP="00801DC7">
      <w:pPr>
        <w:pStyle w:val="3"/>
        <w:rPr>
          <w:rFonts w:ascii="Times New Roman" w:hAnsi="Times New Roman" w:cs="Times New Roman"/>
          <w:bCs w:val="0"/>
          <w:color w:val="000000" w:themeColor="text1"/>
          <w:sz w:val="28"/>
          <w:szCs w:val="28"/>
        </w:rPr>
      </w:pPr>
    </w:p>
    <w:p w:rsidR="00077DF9" w:rsidRPr="00801DC7" w:rsidRDefault="00801DC7" w:rsidP="00801DC7">
      <w:pPr>
        <w:pStyle w:val="3"/>
        <w:rPr>
          <w:rFonts w:ascii="Times New Roman" w:hAnsi="Times New Roman" w:cs="Times New Roman"/>
          <w:bCs w:val="0"/>
          <w:color w:val="000000" w:themeColor="text1"/>
          <w:sz w:val="28"/>
          <w:szCs w:val="28"/>
        </w:rPr>
      </w:pPr>
      <w:bookmarkStart w:id="18" w:name="_Toc504407599"/>
      <w:r>
        <w:rPr>
          <w:rFonts w:ascii="Times New Roman" w:hAnsi="Times New Roman" w:cs="Times New Roman"/>
          <w:bCs w:val="0"/>
          <w:color w:val="000000" w:themeColor="text1"/>
          <w:sz w:val="28"/>
          <w:szCs w:val="28"/>
        </w:rPr>
        <w:t xml:space="preserve">1.2.1. </w:t>
      </w:r>
      <w:r w:rsidR="00077DF9" w:rsidRPr="00801DC7">
        <w:rPr>
          <w:rFonts w:ascii="Times New Roman" w:hAnsi="Times New Roman" w:cs="Times New Roman"/>
          <w:bCs w:val="0"/>
          <w:color w:val="000000" w:themeColor="text1"/>
          <w:sz w:val="28"/>
          <w:szCs w:val="28"/>
        </w:rPr>
        <w:t>Система газоснабжения</w:t>
      </w:r>
      <w:bookmarkEnd w:id="18"/>
    </w:p>
    <w:p w:rsidR="00F42F7D" w:rsidRPr="00F42F7D" w:rsidRDefault="00F42F7D" w:rsidP="00793291">
      <w:pPr>
        <w:pStyle w:val="af8"/>
        <w:spacing w:before="60" w:after="60"/>
        <w:rPr>
          <w:rFonts w:eastAsia="Calibri"/>
          <w:sz w:val="28"/>
          <w:szCs w:val="28"/>
        </w:rPr>
      </w:pPr>
      <w:r w:rsidRPr="00F42F7D">
        <w:rPr>
          <w:rFonts w:eastAsia="Calibri"/>
          <w:sz w:val="28"/>
          <w:szCs w:val="28"/>
        </w:rPr>
        <w:t>Газоснабжение города Перми осуществляется от четырех газораспределительных станций (ГРС):</w:t>
      </w:r>
    </w:p>
    <w:p w:rsidR="00F42F7D" w:rsidRPr="00F42F7D" w:rsidRDefault="00F42F7D" w:rsidP="00793291">
      <w:pPr>
        <w:pStyle w:val="af8"/>
        <w:numPr>
          <w:ilvl w:val="0"/>
          <w:numId w:val="25"/>
        </w:numPr>
        <w:spacing w:before="60" w:after="60"/>
        <w:rPr>
          <w:rFonts w:eastAsia="Calibri"/>
          <w:sz w:val="28"/>
          <w:szCs w:val="28"/>
        </w:rPr>
      </w:pPr>
      <w:r w:rsidRPr="00F42F7D">
        <w:rPr>
          <w:rFonts w:eastAsia="Calibri"/>
          <w:sz w:val="28"/>
          <w:szCs w:val="28"/>
        </w:rPr>
        <w:t>ГРС-1 и ГРС-3, расположенных на левом берегу реки Камы;</w:t>
      </w:r>
    </w:p>
    <w:p w:rsidR="00F42F7D" w:rsidRPr="00F42F7D" w:rsidRDefault="00F42F7D" w:rsidP="00793291">
      <w:pPr>
        <w:pStyle w:val="af8"/>
        <w:numPr>
          <w:ilvl w:val="0"/>
          <w:numId w:val="25"/>
        </w:numPr>
        <w:spacing w:before="60" w:after="60"/>
        <w:rPr>
          <w:rFonts w:eastAsia="Calibri"/>
          <w:sz w:val="28"/>
          <w:szCs w:val="28"/>
        </w:rPr>
      </w:pPr>
      <w:r w:rsidRPr="00F42F7D">
        <w:rPr>
          <w:rFonts w:eastAsia="Calibri"/>
          <w:sz w:val="28"/>
          <w:szCs w:val="28"/>
        </w:rPr>
        <w:t>ГРС-2 и ГРС «</w:t>
      </w:r>
      <w:proofErr w:type="spellStart"/>
      <w:r w:rsidRPr="00F42F7D">
        <w:rPr>
          <w:rFonts w:eastAsia="Calibri"/>
          <w:sz w:val="28"/>
          <w:szCs w:val="28"/>
        </w:rPr>
        <w:t>Гайва</w:t>
      </w:r>
      <w:proofErr w:type="spellEnd"/>
      <w:r w:rsidRPr="00F42F7D">
        <w:rPr>
          <w:rFonts w:eastAsia="Calibri"/>
          <w:sz w:val="28"/>
          <w:szCs w:val="28"/>
        </w:rPr>
        <w:t xml:space="preserve">», расположенных на правом берегу. </w:t>
      </w:r>
    </w:p>
    <w:p w:rsidR="00F42F7D" w:rsidRPr="00F42F7D" w:rsidRDefault="00F42F7D" w:rsidP="00793291">
      <w:pPr>
        <w:pStyle w:val="af8"/>
        <w:numPr>
          <w:ilvl w:val="0"/>
          <w:numId w:val="25"/>
        </w:numPr>
        <w:spacing w:before="60" w:after="60"/>
        <w:rPr>
          <w:rFonts w:eastAsia="Calibri"/>
          <w:sz w:val="28"/>
          <w:szCs w:val="28"/>
        </w:rPr>
      </w:pPr>
      <w:r w:rsidRPr="00F42F7D">
        <w:rPr>
          <w:rFonts w:eastAsia="Calibri"/>
          <w:sz w:val="28"/>
          <w:szCs w:val="28"/>
        </w:rPr>
        <w:t>Система газораспределения города состоит из трех изолированных частей:</w:t>
      </w:r>
    </w:p>
    <w:p w:rsidR="00F42F7D" w:rsidRPr="00F42F7D" w:rsidRDefault="00F42F7D" w:rsidP="00793291">
      <w:pPr>
        <w:pStyle w:val="af8"/>
        <w:numPr>
          <w:ilvl w:val="0"/>
          <w:numId w:val="25"/>
        </w:numPr>
        <w:spacing w:before="60" w:after="60"/>
        <w:rPr>
          <w:rFonts w:eastAsia="Calibri"/>
          <w:sz w:val="28"/>
          <w:szCs w:val="28"/>
        </w:rPr>
      </w:pPr>
      <w:r w:rsidRPr="00F42F7D">
        <w:rPr>
          <w:rFonts w:eastAsia="Calibri"/>
          <w:sz w:val="28"/>
          <w:szCs w:val="28"/>
        </w:rPr>
        <w:t>правобережной части, в пределах которой реализуется более 1/3 всего газа;</w:t>
      </w:r>
    </w:p>
    <w:p w:rsidR="00F42F7D" w:rsidRPr="00F42F7D" w:rsidRDefault="00F42F7D" w:rsidP="00793291">
      <w:pPr>
        <w:pStyle w:val="af8"/>
        <w:numPr>
          <w:ilvl w:val="0"/>
          <w:numId w:val="25"/>
        </w:numPr>
        <w:spacing w:before="60" w:after="60"/>
        <w:rPr>
          <w:rFonts w:eastAsia="Calibri"/>
          <w:sz w:val="28"/>
          <w:szCs w:val="28"/>
        </w:rPr>
      </w:pPr>
      <w:r w:rsidRPr="00F42F7D">
        <w:rPr>
          <w:rFonts w:eastAsia="Calibri"/>
          <w:sz w:val="28"/>
          <w:szCs w:val="28"/>
        </w:rPr>
        <w:t>левобережной части, получающей газ от ГРС-3 (реализуется около 5 % г</w:t>
      </w:r>
      <w:r w:rsidRPr="00F42F7D">
        <w:rPr>
          <w:rFonts w:eastAsia="Calibri"/>
          <w:sz w:val="28"/>
          <w:szCs w:val="28"/>
        </w:rPr>
        <w:t>а</w:t>
      </w:r>
      <w:r w:rsidRPr="00F42F7D">
        <w:rPr>
          <w:rFonts w:eastAsia="Calibri"/>
          <w:sz w:val="28"/>
          <w:szCs w:val="28"/>
        </w:rPr>
        <w:t>за);</w:t>
      </w:r>
    </w:p>
    <w:p w:rsidR="00F42F7D" w:rsidRPr="00F42F7D" w:rsidRDefault="00F42F7D" w:rsidP="00793291">
      <w:pPr>
        <w:pStyle w:val="af8"/>
        <w:numPr>
          <w:ilvl w:val="0"/>
          <w:numId w:val="25"/>
        </w:numPr>
        <w:spacing w:before="60" w:after="60" w:line="276" w:lineRule="auto"/>
        <w:jc w:val="left"/>
        <w:rPr>
          <w:rFonts w:eastAsia="Calibri"/>
          <w:sz w:val="28"/>
          <w:szCs w:val="28"/>
        </w:rPr>
      </w:pPr>
      <w:r w:rsidRPr="00F42F7D">
        <w:rPr>
          <w:rFonts w:eastAsia="Calibri"/>
          <w:sz w:val="28"/>
          <w:szCs w:val="28"/>
        </w:rPr>
        <w:t>левобережной части, подключенной к ГРС-1 (потребляется до 60 % всего газа).</w:t>
      </w:r>
    </w:p>
    <w:p w:rsidR="00F42F7D" w:rsidRPr="00F42F7D" w:rsidRDefault="00077DF9" w:rsidP="00793291">
      <w:pPr>
        <w:pStyle w:val="af8"/>
        <w:spacing w:before="60" w:after="60"/>
        <w:rPr>
          <w:rFonts w:eastAsia="Calibri"/>
          <w:sz w:val="28"/>
          <w:szCs w:val="28"/>
        </w:rPr>
      </w:pPr>
      <w:r>
        <w:rPr>
          <w:rFonts w:eastAsia="Calibri"/>
          <w:sz w:val="28"/>
          <w:szCs w:val="28"/>
        </w:rPr>
        <w:t>Основными направлениями</w:t>
      </w:r>
      <w:r w:rsidR="00467358">
        <w:rPr>
          <w:rFonts w:eastAsia="Calibri"/>
          <w:sz w:val="28"/>
          <w:szCs w:val="28"/>
        </w:rPr>
        <w:t xml:space="preserve"> </w:t>
      </w:r>
      <w:r w:rsidR="00F42F7D" w:rsidRPr="00F42F7D">
        <w:rPr>
          <w:rFonts w:eastAsia="Calibri"/>
          <w:sz w:val="28"/>
          <w:szCs w:val="28"/>
        </w:rPr>
        <w:t>развития системы газоснабжения города Пер</w:t>
      </w:r>
      <w:r>
        <w:rPr>
          <w:rFonts w:eastAsia="Calibri"/>
          <w:sz w:val="28"/>
          <w:szCs w:val="28"/>
        </w:rPr>
        <w:t xml:space="preserve">ми </w:t>
      </w:r>
      <w:r w:rsidR="00467358">
        <w:rPr>
          <w:rFonts w:eastAsia="Calibri"/>
          <w:sz w:val="28"/>
          <w:szCs w:val="28"/>
        </w:rPr>
        <w:t>я</w:t>
      </w:r>
      <w:r w:rsidR="00467358">
        <w:rPr>
          <w:rFonts w:eastAsia="Calibri"/>
          <w:sz w:val="28"/>
          <w:szCs w:val="28"/>
        </w:rPr>
        <w:t>в</w:t>
      </w:r>
      <w:r w:rsidR="00467358">
        <w:rPr>
          <w:rFonts w:eastAsia="Calibri"/>
          <w:sz w:val="28"/>
          <w:szCs w:val="28"/>
        </w:rPr>
        <w:t>ля</w:t>
      </w:r>
      <w:r>
        <w:rPr>
          <w:rFonts w:eastAsia="Calibri"/>
          <w:sz w:val="28"/>
          <w:szCs w:val="28"/>
        </w:rPr>
        <w:t>ю</w:t>
      </w:r>
      <w:r w:rsidR="00F42F7D" w:rsidRPr="00F42F7D">
        <w:rPr>
          <w:rFonts w:eastAsia="Calibri"/>
          <w:sz w:val="28"/>
          <w:szCs w:val="28"/>
        </w:rPr>
        <w:t>тся:</w:t>
      </w:r>
    </w:p>
    <w:p w:rsidR="00F42F7D" w:rsidRPr="00F42F7D" w:rsidRDefault="00F42F7D" w:rsidP="00793291">
      <w:pPr>
        <w:pStyle w:val="af8"/>
        <w:numPr>
          <w:ilvl w:val="1"/>
          <w:numId w:val="27"/>
        </w:numPr>
        <w:spacing w:before="60" w:after="60"/>
        <w:ind w:left="709" w:hanging="283"/>
        <w:rPr>
          <w:rFonts w:eastAsia="Calibri"/>
          <w:sz w:val="28"/>
          <w:szCs w:val="28"/>
        </w:rPr>
      </w:pPr>
      <w:r w:rsidRPr="00F42F7D">
        <w:rPr>
          <w:rFonts w:eastAsia="Calibri"/>
          <w:sz w:val="28"/>
          <w:szCs w:val="28"/>
        </w:rPr>
        <w:t>обеспечение природным газом объектов нового строительства;</w:t>
      </w:r>
    </w:p>
    <w:p w:rsidR="00F42F7D" w:rsidRPr="00793291" w:rsidRDefault="00F42F7D" w:rsidP="00793291">
      <w:pPr>
        <w:pStyle w:val="af8"/>
        <w:numPr>
          <w:ilvl w:val="1"/>
          <w:numId w:val="27"/>
        </w:numPr>
        <w:spacing w:before="60" w:after="60"/>
        <w:ind w:left="709" w:hanging="283"/>
        <w:rPr>
          <w:rFonts w:eastAsia="Calibri"/>
          <w:sz w:val="28"/>
          <w:szCs w:val="28"/>
          <w:u w:val="single"/>
        </w:rPr>
      </w:pPr>
      <w:r w:rsidRPr="00793291">
        <w:rPr>
          <w:rFonts w:eastAsia="Calibri"/>
          <w:sz w:val="28"/>
          <w:szCs w:val="28"/>
          <w:u w:val="single"/>
        </w:rPr>
        <w:t>обеспечение подачи газа в существующие микрорайоны индивидуальной застройки;</w:t>
      </w:r>
    </w:p>
    <w:p w:rsidR="00F42F7D" w:rsidRPr="00F42F7D" w:rsidRDefault="00F42F7D" w:rsidP="00793291">
      <w:pPr>
        <w:pStyle w:val="af8"/>
        <w:numPr>
          <w:ilvl w:val="1"/>
          <w:numId w:val="27"/>
        </w:numPr>
        <w:spacing w:before="60" w:after="60"/>
        <w:ind w:left="709" w:hanging="283"/>
        <w:rPr>
          <w:rFonts w:eastAsia="Calibri"/>
          <w:sz w:val="28"/>
          <w:szCs w:val="28"/>
        </w:rPr>
      </w:pPr>
      <w:r w:rsidRPr="00F42F7D">
        <w:rPr>
          <w:rFonts w:eastAsia="Calibri"/>
          <w:sz w:val="28"/>
          <w:szCs w:val="28"/>
        </w:rPr>
        <w:t>реконструкция системы газораспределения с целью обеспечения нормати</w:t>
      </w:r>
      <w:r w:rsidRPr="00F42F7D">
        <w:rPr>
          <w:rFonts w:eastAsia="Calibri"/>
          <w:sz w:val="28"/>
          <w:szCs w:val="28"/>
        </w:rPr>
        <w:t>в</w:t>
      </w:r>
      <w:r w:rsidRPr="00F42F7D">
        <w:rPr>
          <w:rFonts w:eastAsia="Calibri"/>
          <w:sz w:val="28"/>
          <w:szCs w:val="28"/>
        </w:rPr>
        <w:t>ного гидравлического режима в условиях роста нагрузок;</w:t>
      </w:r>
    </w:p>
    <w:p w:rsidR="00077DF9" w:rsidRPr="00793291" w:rsidRDefault="00F42F7D" w:rsidP="00793291">
      <w:pPr>
        <w:pStyle w:val="af8"/>
        <w:numPr>
          <w:ilvl w:val="1"/>
          <w:numId w:val="27"/>
        </w:numPr>
        <w:spacing w:before="60" w:after="60" w:line="276" w:lineRule="auto"/>
        <w:ind w:left="709" w:hanging="283"/>
        <w:jc w:val="left"/>
        <w:rPr>
          <w:rFonts w:eastAsia="Calibri"/>
          <w:sz w:val="28"/>
          <w:szCs w:val="28"/>
        </w:rPr>
      </w:pPr>
      <w:r w:rsidRPr="00F42F7D">
        <w:rPr>
          <w:rFonts w:eastAsia="Calibri"/>
          <w:sz w:val="28"/>
          <w:szCs w:val="28"/>
        </w:rPr>
        <w:t xml:space="preserve">повышение надежности системы </w:t>
      </w:r>
      <w:r w:rsidR="008C2FD1">
        <w:rPr>
          <w:rFonts w:eastAsia="Calibri"/>
          <w:sz w:val="28"/>
          <w:szCs w:val="28"/>
        </w:rPr>
        <w:t>газораспределения</w:t>
      </w:r>
      <w:r w:rsidR="00465BA7">
        <w:rPr>
          <w:rFonts w:eastAsia="Calibri"/>
          <w:sz w:val="28"/>
          <w:szCs w:val="28"/>
        </w:rPr>
        <w:t xml:space="preserve"> </w:t>
      </w:r>
      <w:r w:rsidRPr="00F42F7D">
        <w:rPr>
          <w:rFonts w:eastAsia="Calibri"/>
          <w:sz w:val="28"/>
          <w:szCs w:val="28"/>
        </w:rPr>
        <w:t>города Перми.</w:t>
      </w:r>
    </w:p>
    <w:p w:rsidR="00CF19E7" w:rsidRDefault="00CF19E7" w:rsidP="005B04F4">
      <w:pPr>
        <w:pStyle w:val="2"/>
        <w:spacing w:before="120" w:after="120"/>
        <w:rPr>
          <w:rFonts w:ascii="Times New Roman" w:hAnsi="Times New Roman"/>
          <w:i w:val="0"/>
        </w:rPr>
      </w:pPr>
    </w:p>
    <w:p w:rsidR="00F404A6" w:rsidRDefault="00F404A6" w:rsidP="005B04F4">
      <w:pPr>
        <w:pStyle w:val="2"/>
        <w:spacing w:before="120" w:after="120"/>
        <w:rPr>
          <w:rFonts w:ascii="Times New Roman" w:hAnsi="Times New Roman"/>
          <w:i w:val="0"/>
        </w:rPr>
      </w:pPr>
      <w:bookmarkStart w:id="19" w:name="_Toc504407600"/>
      <w:r>
        <w:rPr>
          <w:rFonts w:ascii="Times New Roman" w:hAnsi="Times New Roman"/>
          <w:i w:val="0"/>
        </w:rPr>
        <w:t xml:space="preserve">1.3. </w:t>
      </w:r>
      <w:r w:rsidRPr="00801DC7">
        <w:rPr>
          <w:rFonts w:ascii="Times New Roman" w:hAnsi="Times New Roman"/>
          <w:i w:val="0"/>
        </w:rPr>
        <w:t xml:space="preserve">Анализ </w:t>
      </w:r>
      <w:r>
        <w:rPr>
          <w:rFonts w:ascii="Times New Roman" w:hAnsi="Times New Roman"/>
          <w:i w:val="0"/>
        </w:rPr>
        <w:t>использования территории</w:t>
      </w:r>
      <w:bookmarkEnd w:id="19"/>
    </w:p>
    <w:p w:rsidR="00197D5C" w:rsidRDefault="00C06175" w:rsidP="00197D5C">
      <w:pPr>
        <w:spacing w:after="0" w:line="240" w:lineRule="auto"/>
        <w:rPr>
          <w:rFonts w:ascii="Times New Roman" w:hAnsi="Times New Roman"/>
          <w:b/>
          <w:sz w:val="28"/>
          <w:szCs w:val="28"/>
        </w:rPr>
      </w:pPr>
      <w:r w:rsidRPr="00C06175">
        <w:rPr>
          <w:rFonts w:ascii="Times New Roman" w:hAnsi="Times New Roman"/>
          <w:b/>
          <w:sz w:val="28"/>
          <w:szCs w:val="28"/>
        </w:rPr>
        <w:t>Сведения, содержащиеся в информационных системах обеспечения град</w:t>
      </w:r>
      <w:r w:rsidRPr="00C06175">
        <w:rPr>
          <w:rFonts w:ascii="Times New Roman" w:hAnsi="Times New Roman"/>
          <w:b/>
          <w:sz w:val="28"/>
          <w:szCs w:val="28"/>
        </w:rPr>
        <w:t>о</w:t>
      </w:r>
      <w:r w:rsidRPr="00C06175">
        <w:rPr>
          <w:rFonts w:ascii="Times New Roman" w:hAnsi="Times New Roman"/>
          <w:b/>
          <w:sz w:val="28"/>
          <w:szCs w:val="28"/>
        </w:rPr>
        <w:t>строительной деятельности</w:t>
      </w:r>
      <w:r w:rsidR="00197D5C">
        <w:rPr>
          <w:rFonts w:ascii="Times New Roman" w:hAnsi="Times New Roman"/>
          <w:b/>
          <w:sz w:val="28"/>
          <w:szCs w:val="28"/>
        </w:rPr>
        <w:t xml:space="preserve"> </w:t>
      </w:r>
    </w:p>
    <w:p w:rsidR="005B04F4" w:rsidRPr="00197D5C" w:rsidRDefault="00197D5C" w:rsidP="00197D5C">
      <w:pPr>
        <w:rPr>
          <w:rFonts w:ascii="Times New Roman" w:hAnsi="Times New Roman"/>
          <w:sz w:val="28"/>
          <w:szCs w:val="28"/>
        </w:rPr>
      </w:pPr>
      <w:r w:rsidRPr="00197D5C">
        <w:rPr>
          <w:rFonts w:ascii="Times New Roman" w:hAnsi="Times New Roman"/>
          <w:sz w:val="28"/>
          <w:szCs w:val="28"/>
        </w:rPr>
        <w:t>(далее – ИСОГД)</w:t>
      </w:r>
    </w:p>
    <w:p w:rsidR="00197D5C" w:rsidRPr="00197D5C" w:rsidRDefault="00197D5C" w:rsidP="00197D5C">
      <w:pPr>
        <w:rPr>
          <w:rFonts w:ascii="Times New Roman" w:hAnsi="Times New Roman"/>
          <w:sz w:val="28"/>
          <w:szCs w:val="28"/>
        </w:rPr>
      </w:pPr>
      <w:r w:rsidRPr="00197D5C">
        <w:rPr>
          <w:rFonts w:ascii="Times New Roman" w:hAnsi="Times New Roman"/>
          <w:sz w:val="28"/>
          <w:szCs w:val="28"/>
        </w:rPr>
        <w:t>На рисунке</w:t>
      </w:r>
      <w:r w:rsidR="00CF19E7">
        <w:rPr>
          <w:rFonts w:ascii="Times New Roman" w:hAnsi="Times New Roman"/>
          <w:sz w:val="28"/>
          <w:szCs w:val="28"/>
        </w:rPr>
        <w:t xml:space="preserve"> 4</w:t>
      </w:r>
      <w:r w:rsidRPr="00197D5C">
        <w:rPr>
          <w:rFonts w:ascii="Times New Roman" w:hAnsi="Times New Roman"/>
          <w:sz w:val="28"/>
          <w:szCs w:val="28"/>
        </w:rPr>
        <w:t xml:space="preserve"> и </w:t>
      </w:r>
      <w:r w:rsidR="00CF19E7">
        <w:rPr>
          <w:rFonts w:ascii="Times New Roman" w:hAnsi="Times New Roman"/>
          <w:sz w:val="28"/>
          <w:szCs w:val="28"/>
        </w:rPr>
        <w:t xml:space="preserve">в </w:t>
      </w:r>
      <w:r w:rsidRPr="00197D5C">
        <w:rPr>
          <w:rFonts w:ascii="Times New Roman" w:hAnsi="Times New Roman"/>
          <w:sz w:val="28"/>
          <w:szCs w:val="28"/>
        </w:rPr>
        <w:t>таблице 5 представлены сведения</w:t>
      </w:r>
      <w:r>
        <w:rPr>
          <w:rFonts w:ascii="Times New Roman" w:hAnsi="Times New Roman"/>
          <w:sz w:val="28"/>
          <w:szCs w:val="28"/>
        </w:rPr>
        <w:t xml:space="preserve"> из ИСОГД в части зон с ос</w:t>
      </w:r>
      <w:r>
        <w:rPr>
          <w:rFonts w:ascii="Times New Roman" w:hAnsi="Times New Roman"/>
          <w:sz w:val="28"/>
          <w:szCs w:val="28"/>
        </w:rPr>
        <w:t>о</w:t>
      </w:r>
      <w:r>
        <w:rPr>
          <w:rFonts w:ascii="Times New Roman" w:hAnsi="Times New Roman"/>
          <w:sz w:val="28"/>
          <w:szCs w:val="28"/>
        </w:rPr>
        <w:t>быми условиями использования</w:t>
      </w:r>
      <w:r w:rsidR="00FA2024">
        <w:rPr>
          <w:rFonts w:ascii="Times New Roman" w:hAnsi="Times New Roman"/>
          <w:sz w:val="28"/>
          <w:szCs w:val="28"/>
        </w:rPr>
        <w:t xml:space="preserve"> территории, расположенны</w:t>
      </w:r>
      <w:r w:rsidR="00600202">
        <w:rPr>
          <w:rFonts w:ascii="Times New Roman" w:hAnsi="Times New Roman"/>
          <w:sz w:val="28"/>
          <w:szCs w:val="28"/>
        </w:rPr>
        <w:t>х</w:t>
      </w:r>
      <w:r w:rsidR="00FA2024">
        <w:rPr>
          <w:rFonts w:ascii="Times New Roman" w:hAnsi="Times New Roman"/>
          <w:sz w:val="28"/>
          <w:szCs w:val="28"/>
        </w:rPr>
        <w:t xml:space="preserve"> вблизи трассы пл</w:t>
      </w:r>
      <w:r w:rsidR="00FA2024">
        <w:rPr>
          <w:rFonts w:ascii="Times New Roman" w:hAnsi="Times New Roman"/>
          <w:sz w:val="28"/>
          <w:szCs w:val="28"/>
        </w:rPr>
        <w:t>а</w:t>
      </w:r>
      <w:r w:rsidR="00FA2024">
        <w:rPr>
          <w:rFonts w:ascii="Times New Roman" w:hAnsi="Times New Roman"/>
          <w:sz w:val="28"/>
          <w:szCs w:val="28"/>
        </w:rPr>
        <w:t>нируемого объекта в микрорайоне Крым.</w:t>
      </w:r>
    </w:p>
    <w:p w:rsidR="00C06175" w:rsidRPr="00C06175" w:rsidRDefault="00476CC5" w:rsidP="000B4965">
      <w:pPr>
        <w:spacing w:line="240" w:lineRule="auto"/>
        <w:jc w:val="center"/>
        <w:rPr>
          <w:rFonts w:ascii="Times New Roman" w:hAnsi="Times New Roman"/>
          <w:b/>
          <w:sz w:val="28"/>
          <w:szCs w:val="28"/>
        </w:rPr>
      </w:pPr>
      <w:r>
        <w:rPr>
          <w:rFonts w:ascii="Times New Roman" w:hAnsi="Times New Roman"/>
          <w:b/>
          <w:noProof/>
          <w:sz w:val="28"/>
          <w:szCs w:val="28"/>
          <w:lang w:eastAsia="ru-RU"/>
        </w:rPr>
        <w:lastRenderedPageBreak/>
        <w:drawing>
          <wp:inline distT="0" distB="0" distL="0" distR="0">
            <wp:extent cx="4924425" cy="413385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Крым схемы для записки ЗОИТ.jpg"/>
                    <pic:cNvPicPr/>
                  </pic:nvPicPr>
                  <pic:blipFill rotWithShape="1">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083" t="3419" r="17750" b="3846"/>
                    <a:stretch/>
                  </pic:blipFill>
                  <pic:spPr bwMode="auto">
                    <a:xfrm>
                      <a:off x="0" y="0"/>
                      <a:ext cx="4924425" cy="41338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B4965" w:rsidRPr="00040A91" w:rsidRDefault="000B4965" w:rsidP="00600202">
      <w:pPr>
        <w:spacing w:after="0" w:line="240" w:lineRule="auto"/>
        <w:ind w:left="132"/>
        <w:jc w:val="center"/>
        <w:rPr>
          <w:rFonts w:ascii="Times New Roman" w:hAnsi="Times New Roman"/>
          <w:color w:val="000000"/>
          <w:sz w:val="24"/>
          <w:szCs w:val="24"/>
          <w:lang w:eastAsia="ru-RU" w:bidi="ru-RU"/>
        </w:rPr>
      </w:pPr>
      <w:r w:rsidRPr="00040A91">
        <w:rPr>
          <w:rFonts w:ascii="Times New Roman" w:hAnsi="Times New Roman"/>
          <w:color w:val="000000"/>
          <w:sz w:val="24"/>
          <w:szCs w:val="24"/>
          <w:lang w:eastAsia="ru-RU" w:bidi="ru-RU"/>
        </w:rPr>
        <w:t xml:space="preserve">Рисунок </w:t>
      </w:r>
      <w:r w:rsidR="00CF19E7" w:rsidRPr="00040A91">
        <w:rPr>
          <w:rFonts w:ascii="Times New Roman" w:hAnsi="Times New Roman"/>
          <w:color w:val="000000"/>
          <w:sz w:val="24"/>
          <w:szCs w:val="24"/>
          <w:lang w:eastAsia="ru-RU" w:bidi="ru-RU"/>
        </w:rPr>
        <w:t>4</w:t>
      </w:r>
      <w:r w:rsidR="00040A91" w:rsidRPr="00040A91">
        <w:rPr>
          <w:rFonts w:ascii="Times New Roman" w:hAnsi="Times New Roman"/>
          <w:color w:val="000000"/>
          <w:sz w:val="24"/>
          <w:szCs w:val="24"/>
          <w:lang w:eastAsia="ru-RU" w:bidi="ru-RU"/>
        </w:rPr>
        <w:t>.</w:t>
      </w:r>
      <w:r w:rsidR="00040A91" w:rsidRPr="00040A91">
        <w:rPr>
          <w:rFonts w:ascii="Times New Roman" w:hAnsi="Times New Roman"/>
          <w:sz w:val="24"/>
          <w:szCs w:val="24"/>
        </w:rPr>
        <w:t xml:space="preserve"> Сведения из ИСОГД в части границ зон с особыми </w:t>
      </w:r>
      <w:r w:rsidR="00040A91" w:rsidRPr="00040A91">
        <w:rPr>
          <w:rFonts w:ascii="Times New Roman" w:hAnsi="Times New Roman"/>
          <w:sz w:val="24"/>
          <w:szCs w:val="24"/>
        </w:rPr>
        <w:br/>
        <w:t>условиями использования территории</w:t>
      </w:r>
      <w:r w:rsidR="00600202">
        <w:rPr>
          <w:rFonts w:ascii="Times New Roman" w:hAnsi="Times New Roman"/>
          <w:sz w:val="24"/>
          <w:szCs w:val="24"/>
        </w:rPr>
        <w:t xml:space="preserve"> (микрорайон Крым)</w:t>
      </w:r>
    </w:p>
    <w:p w:rsidR="00C85D9B" w:rsidRPr="00040A91" w:rsidRDefault="00C85D9B" w:rsidP="00C85D9B">
      <w:pPr>
        <w:spacing w:after="0" w:line="240" w:lineRule="auto"/>
        <w:jc w:val="both"/>
        <w:rPr>
          <w:rFonts w:ascii="Times New Roman" w:eastAsia="Times New Roman" w:hAnsi="Times New Roman"/>
          <w:b/>
          <w:color w:val="000000"/>
          <w:sz w:val="24"/>
          <w:szCs w:val="24"/>
          <w:lang w:eastAsia="ru-RU"/>
        </w:rPr>
      </w:pPr>
    </w:p>
    <w:p w:rsidR="000B4965" w:rsidRPr="00FA2024" w:rsidRDefault="00FA2024" w:rsidP="00FA2024">
      <w:pPr>
        <w:spacing w:after="120" w:line="240" w:lineRule="auto"/>
        <w:jc w:val="right"/>
        <w:rPr>
          <w:rFonts w:ascii="Times New Roman" w:eastAsia="Times New Roman" w:hAnsi="Times New Roman"/>
          <w:color w:val="000000"/>
          <w:sz w:val="28"/>
          <w:szCs w:val="28"/>
          <w:lang w:eastAsia="ru-RU"/>
        </w:rPr>
      </w:pPr>
      <w:r w:rsidRPr="00FA2024">
        <w:rPr>
          <w:rFonts w:ascii="Times New Roman" w:eastAsia="Times New Roman" w:hAnsi="Times New Roman"/>
          <w:color w:val="000000"/>
          <w:sz w:val="28"/>
          <w:szCs w:val="28"/>
          <w:lang w:eastAsia="ru-RU"/>
        </w:rPr>
        <w:t>Таблица 5</w:t>
      </w:r>
    </w:p>
    <w:tbl>
      <w:tblPr>
        <w:tblW w:w="18740" w:type="dxa"/>
        <w:tblInd w:w="108" w:type="dxa"/>
        <w:tblLook w:val="04A0"/>
      </w:tblPr>
      <w:tblGrid>
        <w:gridCol w:w="284"/>
        <w:gridCol w:w="12541"/>
        <w:gridCol w:w="2126"/>
        <w:gridCol w:w="2827"/>
        <w:gridCol w:w="962"/>
      </w:tblGrid>
      <w:tr w:rsidR="000B4965" w:rsidRPr="00600202" w:rsidTr="00CF19E7">
        <w:trPr>
          <w:trHeight w:val="285"/>
        </w:trPr>
        <w:tc>
          <w:tcPr>
            <w:tcW w:w="284" w:type="dxa"/>
            <w:tcBorders>
              <w:top w:val="nil"/>
              <w:left w:val="nil"/>
              <w:bottom w:val="nil"/>
              <w:right w:val="nil"/>
            </w:tcBorders>
            <w:shd w:val="clear" w:color="auto" w:fill="auto"/>
            <w:noWrap/>
            <w:vAlign w:val="bottom"/>
          </w:tcPr>
          <w:p w:rsidR="000B4965" w:rsidRPr="00600202" w:rsidRDefault="000B4965" w:rsidP="000B4965">
            <w:pPr>
              <w:spacing w:after="0" w:line="240" w:lineRule="auto"/>
              <w:rPr>
                <w:rFonts w:ascii="Times New Roman" w:eastAsia="Times New Roman" w:hAnsi="Times New Roman"/>
                <w:sz w:val="24"/>
                <w:szCs w:val="24"/>
                <w:lang w:eastAsia="ru-RU"/>
              </w:rPr>
            </w:pPr>
          </w:p>
        </w:tc>
        <w:tc>
          <w:tcPr>
            <w:tcW w:w="12541" w:type="dxa"/>
            <w:tcBorders>
              <w:top w:val="nil"/>
              <w:left w:val="nil"/>
              <w:bottom w:val="nil"/>
              <w:right w:val="nil"/>
            </w:tcBorders>
            <w:shd w:val="clear" w:color="auto" w:fill="auto"/>
            <w:noWrap/>
            <w:vAlign w:val="bottom"/>
          </w:tcPr>
          <w:tbl>
            <w:tblPr>
              <w:tblW w:w="9574" w:type="dxa"/>
              <w:tblLook w:val="04A0"/>
            </w:tblPr>
            <w:tblGrid>
              <w:gridCol w:w="929"/>
              <w:gridCol w:w="3636"/>
              <w:gridCol w:w="1701"/>
              <w:gridCol w:w="1701"/>
              <w:gridCol w:w="1607"/>
            </w:tblGrid>
            <w:tr w:rsidR="00C35EB1" w:rsidRPr="00600202" w:rsidTr="00C35EB1">
              <w:trPr>
                <w:trHeight w:val="360"/>
              </w:trPr>
              <w:tc>
                <w:tcPr>
                  <w:tcW w:w="929" w:type="dxa"/>
                  <w:tcBorders>
                    <w:top w:val="single" w:sz="4" w:space="0" w:color="auto"/>
                    <w:left w:val="single" w:sz="4" w:space="0" w:color="auto"/>
                    <w:bottom w:val="single" w:sz="4" w:space="0" w:color="auto"/>
                    <w:right w:val="single" w:sz="4" w:space="0" w:color="auto"/>
                  </w:tcBorders>
                  <w:shd w:val="clear" w:color="auto" w:fill="C3DFE9" w:themeFill="accent3" w:themeFillTint="66"/>
                  <w:noWrap/>
                  <w:vAlign w:val="bottom"/>
                  <w:hideMark/>
                </w:tcPr>
                <w:p w:rsidR="000B4965" w:rsidRPr="00600202" w:rsidRDefault="000B4965" w:rsidP="000B4965">
                  <w:pPr>
                    <w:spacing w:after="0" w:line="240" w:lineRule="auto"/>
                    <w:jc w:val="center"/>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tc>
              <w:tc>
                <w:tcPr>
                  <w:tcW w:w="8645" w:type="dxa"/>
                  <w:gridSpan w:val="4"/>
                  <w:tcBorders>
                    <w:top w:val="single" w:sz="4" w:space="0" w:color="auto"/>
                    <w:left w:val="nil"/>
                    <w:bottom w:val="single" w:sz="4" w:space="0" w:color="auto"/>
                    <w:right w:val="single" w:sz="4" w:space="0" w:color="000000"/>
                  </w:tcBorders>
                  <w:shd w:val="clear" w:color="auto" w:fill="C3DFE9" w:themeFill="accent3" w:themeFillTint="66"/>
                  <w:noWrap/>
                  <w:vAlign w:val="center"/>
                  <w:hideMark/>
                </w:tcPr>
                <w:p w:rsidR="000B4965" w:rsidRPr="00600202" w:rsidRDefault="000B4965" w:rsidP="00C841E5">
                  <w:pPr>
                    <w:spacing w:after="0" w:line="240" w:lineRule="auto"/>
                    <w:rPr>
                      <w:rFonts w:ascii="Times New Roman" w:eastAsia="Times New Roman" w:hAnsi="Times New Roman"/>
                      <w:b/>
                      <w:bCs/>
                      <w:sz w:val="24"/>
                      <w:szCs w:val="24"/>
                      <w:lang w:eastAsia="ru-RU"/>
                    </w:rPr>
                  </w:pPr>
                  <w:r w:rsidRPr="00600202">
                    <w:rPr>
                      <w:rFonts w:ascii="Times New Roman" w:eastAsia="Times New Roman" w:hAnsi="Times New Roman"/>
                      <w:b/>
                      <w:bCs/>
                      <w:sz w:val="24"/>
                      <w:szCs w:val="24"/>
                      <w:lang w:eastAsia="ru-RU"/>
                    </w:rPr>
                    <w:t>С</w:t>
                  </w:r>
                  <w:r w:rsidR="00C841E5">
                    <w:rPr>
                      <w:rFonts w:ascii="Times New Roman" w:eastAsia="Times New Roman" w:hAnsi="Times New Roman"/>
                      <w:b/>
                      <w:bCs/>
                      <w:sz w:val="24"/>
                      <w:szCs w:val="24"/>
                      <w:lang w:eastAsia="ru-RU"/>
                    </w:rPr>
                    <w:t>анитарно-защитные зоны</w:t>
                  </w:r>
                </w:p>
              </w:tc>
            </w:tr>
            <w:tr w:rsidR="00C35EB1" w:rsidRPr="00600202" w:rsidTr="00C35EB1">
              <w:trPr>
                <w:trHeight w:val="615"/>
              </w:trPr>
              <w:tc>
                <w:tcPr>
                  <w:tcW w:w="929" w:type="dxa"/>
                  <w:tcBorders>
                    <w:top w:val="nil"/>
                    <w:left w:val="single" w:sz="4" w:space="0" w:color="auto"/>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jc w:val="center"/>
                    <w:rPr>
                      <w:rFonts w:ascii="Times New Roman" w:eastAsia="Times New Roman" w:hAnsi="Times New Roman"/>
                      <w:b/>
                      <w:bCs/>
                      <w:sz w:val="24"/>
                      <w:szCs w:val="24"/>
                      <w:lang w:eastAsia="ru-RU"/>
                    </w:rPr>
                  </w:pPr>
                  <w:r w:rsidRPr="00600202">
                    <w:rPr>
                      <w:rFonts w:ascii="Times New Roman" w:eastAsia="Times New Roman" w:hAnsi="Times New Roman"/>
                      <w:b/>
                      <w:bCs/>
                      <w:sz w:val="24"/>
                      <w:szCs w:val="24"/>
                      <w:lang w:eastAsia="ru-RU"/>
                    </w:rPr>
                    <w:t>Номер на схеме</w:t>
                  </w:r>
                </w:p>
              </w:tc>
              <w:tc>
                <w:tcPr>
                  <w:tcW w:w="3636"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jc w:val="center"/>
                    <w:rPr>
                      <w:rFonts w:ascii="Times New Roman" w:eastAsia="Times New Roman" w:hAnsi="Times New Roman"/>
                      <w:b/>
                      <w:bCs/>
                      <w:sz w:val="24"/>
                      <w:szCs w:val="24"/>
                      <w:lang w:eastAsia="ru-RU"/>
                    </w:rPr>
                  </w:pPr>
                  <w:r w:rsidRPr="00600202">
                    <w:rPr>
                      <w:rFonts w:ascii="Times New Roman" w:eastAsia="Times New Roman" w:hAnsi="Times New Roman"/>
                      <w:b/>
                      <w:bCs/>
                      <w:sz w:val="24"/>
                      <w:szCs w:val="24"/>
                      <w:lang w:eastAsia="ru-RU"/>
                    </w:rPr>
                    <w:t>Предприятие</w:t>
                  </w:r>
                </w:p>
              </w:tc>
              <w:tc>
                <w:tcPr>
                  <w:tcW w:w="1701"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jc w:val="center"/>
                    <w:rPr>
                      <w:rFonts w:ascii="Times New Roman" w:eastAsia="Times New Roman" w:hAnsi="Times New Roman"/>
                      <w:b/>
                      <w:bCs/>
                      <w:sz w:val="24"/>
                      <w:szCs w:val="24"/>
                      <w:lang w:eastAsia="ru-RU"/>
                    </w:rPr>
                  </w:pPr>
                  <w:r w:rsidRPr="00600202">
                    <w:rPr>
                      <w:rFonts w:ascii="Times New Roman" w:eastAsia="Times New Roman" w:hAnsi="Times New Roman"/>
                      <w:b/>
                      <w:bCs/>
                      <w:sz w:val="24"/>
                      <w:szCs w:val="24"/>
                      <w:lang w:eastAsia="ru-RU"/>
                    </w:rPr>
                    <w:t>Адрес</w:t>
                  </w:r>
                </w:p>
              </w:tc>
              <w:tc>
                <w:tcPr>
                  <w:tcW w:w="1701"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jc w:val="center"/>
                    <w:rPr>
                      <w:rFonts w:ascii="Times New Roman" w:eastAsia="Times New Roman" w:hAnsi="Times New Roman"/>
                      <w:b/>
                      <w:bCs/>
                      <w:sz w:val="24"/>
                      <w:szCs w:val="24"/>
                      <w:lang w:eastAsia="ru-RU"/>
                    </w:rPr>
                  </w:pPr>
                  <w:r w:rsidRPr="00600202">
                    <w:rPr>
                      <w:rFonts w:ascii="Times New Roman" w:eastAsia="Times New Roman" w:hAnsi="Times New Roman"/>
                      <w:b/>
                      <w:bCs/>
                      <w:sz w:val="24"/>
                      <w:szCs w:val="24"/>
                      <w:lang w:eastAsia="ru-RU"/>
                    </w:rPr>
                    <w:t>Статус</w:t>
                  </w:r>
                </w:p>
              </w:tc>
              <w:tc>
                <w:tcPr>
                  <w:tcW w:w="1607"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jc w:val="center"/>
                    <w:rPr>
                      <w:rFonts w:ascii="Times New Roman" w:eastAsia="Times New Roman" w:hAnsi="Times New Roman"/>
                      <w:b/>
                      <w:bCs/>
                      <w:sz w:val="24"/>
                      <w:szCs w:val="24"/>
                      <w:lang w:eastAsia="ru-RU"/>
                    </w:rPr>
                  </w:pPr>
                  <w:r w:rsidRPr="00600202">
                    <w:rPr>
                      <w:rFonts w:ascii="Times New Roman" w:eastAsia="Times New Roman" w:hAnsi="Times New Roman"/>
                      <w:b/>
                      <w:bCs/>
                      <w:sz w:val="24"/>
                      <w:szCs w:val="24"/>
                      <w:lang w:eastAsia="ru-RU"/>
                    </w:rPr>
                    <w:t>Примечание</w:t>
                  </w:r>
                </w:p>
              </w:tc>
            </w:tr>
            <w:tr w:rsidR="00C35EB1" w:rsidRPr="00600202" w:rsidTr="00C35EB1">
              <w:trPr>
                <w:trHeight w:val="285"/>
              </w:trPr>
              <w:tc>
                <w:tcPr>
                  <w:tcW w:w="929" w:type="dxa"/>
                  <w:tcBorders>
                    <w:top w:val="nil"/>
                    <w:left w:val="single" w:sz="4" w:space="0" w:color="auto"/>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jc w:val="center"/>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1</w:t>
                  </w:r>
                </w:p>
              </w:tc>
              <w:tc>
                <w:tcPr>
                  <w:tcW w:w="3636"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УРАЛРЕМСТРОЙ ОАО</w:t>
                  </w:r>
                </w:p>
              </w:tc>
              <w:tc>
                <w:tcPr>
                  <w:tcW w:w="1701"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Утвержденная</w:t>
                  </w:r>
                </w:p>
              </w:tc>
              <w:tc>
                <w:tcPr>
                  <w:tcW w:w="1607"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tc>
            </w:tr>
            <w:tr w:rsidR="00C35EB1" w:rsidRPr="00600202" w:rsidTr="00C35EB1">
              <w:trPr>
                <w:trHeight w:val="570"/>
              </w:trPr>
              <w:tc>
                <w:tcPr>
                  <w:tcW w:w="929" w:type="dxa"/>
                  <w:tcBorders>
                    <w:top w:val="nil"/>
                    <w:left w:val="single" w:sz="4" w:space="0" w:color="auto"/>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jc w:val="center"/>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2</w:t>
                  </w:r>
                </w:p>
              </w:tc>
              <w:tc>
                <w:tcPr>
                  <w:tcW w:w="3636"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Безденежных Людмила Тимоф</w:t>
                  </w:r>
                  <w:r w:rsidRPr="00600202">
                    <w:rPr>
                      <w:rFonts w:ascii="Times New Roman" w:eastAsia="Times New Roman" w:hAnsi="Times New Roman"/>
                      <w:sz w:val="24"/>
                      <w:szCs w:val="24"/>
                      <w:lang w:eastAsia="ru-RU"/>
                    </w:rPr>
                    <w:t>е</w:t>
                  </w:r>
                  <w:r w:rsidRPr="00600202">
                    <w:rPr>
                      <w:rFonts w:ascii="Times New Roman" w:eastAsia="Times New Roman" w:hAnsi="Times New Roman"/>
                      <w:sz w:val="24"/>
                      <w:szCs w:val="24"/>
                      <w:lang w:eastAsia="ru-RU"/>
                    </w:rPr>
                    <w:t>евна</w:t>
                  </w:r>
                </w:p>
              </w:tc>
              <w:tc>
                <w:tcPr>
                  <w:tcW w:w="1701"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Кировский р-н, ул</w:t>
                  </w:r>
                  <w:r w:rsidR="00C35EB1" w:rsidRPr="00600202">
                    <w:rPr>
                      <w:rFonts w:ascii="Times New Roman" w:eastAsia="Times New Roman" w:hAnsi="Times New Roman"/>
                      <w:sz w:val="24"/>
                      <w:szCs w:val="24"/>
                      <w:lang w:eastAsia="ru-RU"/>
                    </w:rPr>
                    <w:t>.</w:t>
                  </w:r>
                  <w:r w:rsidRPr="00600202">
                    <w:rPr>
                      <w:rFonts w:ascii="Times New Roman" w:eastAsia="Times New Roman" w:hAnsi="Times New Roman"/>
                      <w:sz w:val="24"/>
                      <w:szCs w:val="24"/>
                      <w:lang w:eastAsia="ru-RU"/>
                    </w:rPr>
                    <w:t xml:space="preserve"> Фаде</w:t>
                  </w:r>
                  <w:r w:rsidRPr="00600202">
                    <w:rPr>
                      <w:rFonts w:ascii="Times New Roman" w:eastAsia="Times New Roman" w:hAnsi="Times New Roman"/>
                      <w:sz w:val="24"/>
                      <w:szCs w:val="24"/>
                      <w:lang w:eastAsia="ru-RU"/>
                    </w:rPr>
                    <w:t>е</w:t>
                  </w:r>
                  <w:r w:rsidRPr="00600202">
                    <w:rPr>
                      <w:rFonts w:ascii="Times New Roman" w:eastAsia="Times New Roman" w:hAnsi="Times New Roman"/>
                      <w:sz w:val="24"/>
                      <w:szCs w:val="24"/>
                      <w:lang w:eastAsia="ru-RU"/>
                    </w:rPr>
                    <w:t>ва, 3</w:t>
                  </w:r>
                </w:p>
              </w:tc>
              <w:tc>
                <w:tcPr>
                  <w:tcW w:w="1701"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Утвержденная</w:t>
                  </w:r>
                </w:p>
              </w:tc>
              <w:tc>
                <w:tcPr>
                  <w:tcW w:w="1607"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tc>
            </w:tr>
            <w:tr w:rsidR="00C35EB1" w:rsidRPr="00600202" w:rsidTr="00C35EB1">
              <w:trPr>
                <w:trHeight w:val="570"/>
              </w:trPr>
              <w:tc>
                <w:tcPr>
                  <w:tcW w:w="929" w:type="dxa"/>
                  <w:tcBorders>
                    <w:top w:val="nil"/>
                    <w:left w:val="single" w:sz="4" w:space="0" w:color="auto"/>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jc w:val="center"/>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3</w:t>
                  </w:r>
                </w:p>
              </w:tc>
              <w:tc>
                <w:tcPr>
                  <w:tcW w:w="3636"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Пермский филиал РНЦ "Пр</w:t>
                  </w:r>
                  <w:r w:rsidRPr="00600202">
                    <w:rPr>
                      <w:rFonts w:ascii="Times New Roman" w:eastAsia="Times New Roman" w:hAnsi="Times New Roman"/>
                      <w:sz w:val="24"/>
                      <w:szCs w:val="24"/>
                      <w:lang w:eastAsia="ru-RU"/>
                    </w:rPr>
                    <w:t>и</w:t>
                  </w:r>
                  <w:r w:rsidRPr="00600202">
                    <w:rPr>
                      <w:rFonts w:ascii="Times New Roman" w:eastAsia="Times New Roman" w:hAnsi="Times New Roman"/>
                      <w:sz w:val="24"/>
                      <w:szCs w:val="24"/>
                      <w:lang w:eastAsia="ru-RU"/>
                    </w:rPr>
                    <w:t>кладная химия"</w:t>
                  </w:r>
                </w:p>
              </w:tc>
              <w:tc>
                <w:tcPr>
                  <w:tcW w:w="1701"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Утвержденная</w:t>
                  </w:r>
                </w:p>
              </w:tc>
              <w:tc>
                <w:tcPr>
                  <w:tcW w:w="1607"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tc>
            </w:tr>
            <w:tr w:rsidR="00C35EB1" w:rsidRPr="00600202" w:rsidTr="00C35EB1">
              <w:trPr>
                <w:trHeight w:val="855"/>
              </w:trPr>
              <w:tc>
                <w:tcPr>
                  <w:tcW w:w="929" w:type="dxa"/>
                  <w:tcBorders>
                    <w:top w:val="nil"/>
                    <w:left w:val="single" w:sz="4" w:space="0" w:color="auto"/>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jc w:val="center"/>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4</w:t>
                  </w:r>
                </w:p>
              </w:tc>
              <w:tc>
                <w:tcPr>
                  <w:tcW w:w="3636"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КНС-1 «Крым» ООО «Новая г</w:t>
                  </w:r>
                  <w:r w:rsidRPr="00600202">
                    <w:rPr>
                      <w:rFonts w:ascii="Times New Roman" w:eastAsia="Times New Roman" w:hAnsi="Times New Roman"/>
                      <w:sz w:val="24"/>
                      <w:szCs w:val="24"/>
                      <w:lang w:eastAsia="ru-RU"/>
                    </w:rPr>
                    <w:t>о</w:t>
                  </w:r>
                  <w:r w:rsidRPr="00600202">
                    <w:rPr>
                      <w:rFonts w:ascii="Times New Roman" w:eastAsia="Times New Roman" w:hAnsi="Times New Roman"/>
                      <w:sz w:val="24"/>
                      <w:szCs w:val="24"/>
                      <w:lang w:eastAsia="ru-RU"/>
                    </w:rPr>
                    <w:t xml:space="preserve">родская инфраструктура </w:t>
                  </w:r>
                  <w:proofErr w:type="spellStart"/>
                  <w:r w:rsidRPr="00600202">
                    <w:rPr>
                      <w:rFonts w:ascii="Times New Roman" w:eastAsia="Times New Roman" w:hAnsi="Times New Roman"/>
                      <w:sz w:val="24"/>
                      <w:szCs w:val="24"/>
                      <w:lang w:eastAsia="ru-RU"/>
                    </w:rPr>
                    <w:t>Прик</w:t>
                  </w:r>
                  <w:r w:rsidRPr="00600202">
                    <w:rPr>
                      <w:rFonts w:ascii="Times New Roman" w:eastAsia="Times New Roman" w:hAnsi="Times New Roman"/>
                      <w:sz w:val="24"/>
                      <w:szCs w:val="24"/>
                      <w:lang w:eastAsia="ru-RU"/>
                    </w:rPr>
                    <w:t>а</w:t>
                  </w:r>
                  <w:r w:rsidRPr="00600202">
                    <w:rPr>
                      <w:rFonts w:ascii="Times New Roman" w:eastAsia="Times New Roman" w:hAnsi="Times New Roman"/>
                      <w:sz w:val="24"/>
                      <w:szCs w:val="24"/>
                      <w:lang w:eastAsia="ru-RU"/>
                    </w:rPr>
                    <w:t>мья</w:t>
                  </w:r>
                  <w:proofErr w:type="spellEnd"/>
                  <w:r w:rsidRPr="00600202">
                    <w:rPr>
                      <w:rFonts w:ascii="Times New Roman" w:eastAsia="Times New Roman" w:hAnsi="Times New Roman"/>
                      <w:sz w:val="24"/>
                      <w:szCs w:val="24"/>
                      <w:lang w:eastAsia="ru-RU"/>
                    </w:rPr>
                    <w:t>»</w:t>
                  </w:r>
                </w:p>
              </w:tc>
              <w:tc>
                <w:tcPr>
                  <w:tcW w:w="1701"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Кировский р-н, ул</w:t>
                  </w:r>
                  <w:r w:rsidR="00C35EB1" w:rsidRPr="00600202">
                    <w:rPr>
                      <w:rFonts w:ascii="Times New Roman" w:eastAsia="Times New Roman" w:hAnsi="Times New Roman"/>
                      <w:sz w:val="24"/>
                      <w:szCs w:val="24"/>
                      <w:lang w:eastAsia="ru-RU"/>
                    </w:rPr>
                    <w:t>.</w:t>
                  </w:r>
                  <w:r w:rsidRPr="00600202">
                    <w:rPr>
                      <w:rFonts w:ascii="Times New Roman" w:eastAsia="Times New Roman" w:hAnsi="Times New Roman"/>
                      <w:sz w:val="24"/>
                      <w:szCs w:val="24"/>
                      <w:lang w:eastAsia="ru-RU"/>
                    </w:rPr>
                    <w:t xml:space="preserve"> Ялти</w:t>
                  </w:r>
                  <w:r w:rsidRPr="00600202">
                    <w:rPr>
                      <w:rFonts w:ascii="Times New Roman" w:eastAsia="Times New Roman" w:hAnsi="Times New Roman"/>
                      <w:sz w:val="24"/>
                      <w:szCs w:val="24"/>
                      <w:lang w:eastAsia="ru-RU"/>
                    </w:rPr>
                    <w:t>н</w:t>
                  </w:r>
                  <w:r w:rsidRPr="00600202">
                    <w:rPr>
                      <w:rFonts w:ascii="Times New Roman" w:eastAsia="Times New Roman" w:hAnsi="Times New Roman"/>
                      <w:sz w:val="24"/>
                      <w:szCs w:val="24"/>
                      <w:lang w:eastAsia="ru-RU"/>
                    </w:rPr>
                    <w:t>ская, 1а</w:t>
                  </w:r>
                </w:p>
              </w:tc>
              <w:tc>
                <w:tcPr>
                  <w:tcW w:w="1701"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Утвержденная</w:t>
                  </w:r>
                </w:p>
              </w:tc>
              <w:tc>
                <w:tcPr>
                  <w:tcW w:w="1607"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tc>
            </w:tr>
            <w:tr w:rsidR="00C35EB1" w:rsidRPr="00600202" w:rsidTr="00C35EB1">
              <w:trPr>
                <w:trHeight w:val="1140"/>
              </w:trPr>
              <w:tc>
                <w:tcPr>
                  <w:tcW w:w="929" w:type="dxa"/>
                  <w:tcBorders>
                    <w:top w:val="nil"/>
                    <w:left w:val="single" w:sz="4" w:space="0" w:color="auto"/>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jc w:val="center"/>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5</w:t>
                  </w:r>
                </w:p>
              </w:tc>
              <w:tc>
                <w:tcPr>
                  <w:tcW w:w="3636"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КНС-2 «Крым» ООО «Новая г</w:t>
                  </w:r>
                  <w:r w:rsidRPr="00600202">
                    <w:rPr>
                      <w:rFonts w:ascii="Times New Roman" w:eastAsia="Times New Roman" w:hAnsi="Times New Roman"/>
                      <w:sz w:val="24"/>
                      <w:szCs w:val="24"/>
                      <w:lang w:eastAsia="ru-RU"/>
                    </w:rPr>
                    <w:t>о</w:t>
                  </w:r>
                  <w:r w:rsidRPr="00600202">
                    <w:rPr>
                      <w:rFonts w:ascii="Times New Roman" w:eastAsia="Times New Roman" w:hAnsi="Times New Roman"/>
                      <w:sz w:val="24"/>
                      <w:szCs w:val="24"/>
                      <w:lang w:eastAsia="ru-RU"/>
                    </w:rPr>
                    <w:t xml:space="preserve">родская инфраструктура </w:t>
                  </w:r>
                  <w:proofErr w:type="spellStart"/>
                  <w:r w:rsidRPr="00600202">
                    <w:rPr>
                      <w:rFonts w:ascii="Times New Roman" w:eastAsia="Times New Roman" w:hAnsi="Times New Roman"/>
                      <w:sz w:val="24"/>
                      <w:szCs w:val="24"/>
                      <w:lang w:eastAsia="ru-RU"/>
                    </w:rPr>
                    <w:t>Прик</w:t>
                  </w:r>
                  <w:r w:rsidRPr="00600202">
                    <w:rPr>
                      <w:rFonts w:ascii="Times New Roman" w:eastAsia="Times New Roman" w:hAnsi="Times New Roman"/>
                      <w:sz w:val="24"/>
                      <w:szCs w:val="24"/>
                      <w:lang w:eastAsia="ru-RU"/>
                    </w:rPr>
                    <w:t>а</w:t>
                  </w:r>
                  <w:r w:rsidRPr="00600202">
                    <w:rPr>
                      <w:rFonts w:ascii="Times New Roman" w:eastAsia="Times New Roman" w:hAnsi="Times New Roman"/>
                      <w:sz w:val="24"/>
                      <w:szCs w:val="24"/>
                      <w:lang w:eastAsia="ru-RU"/>
                    </w:rPr>
                    <w:t>мья</w:t>
                  </w:r>
                  <w:proofErr w:type="spellEnd"/>
                  <w:r w:rsidRPr="00600202">
                    <w:rPr>
                      <w:rFonts w:ascii="Times New Roman" w:eastAsia="Times New Roman" w:hAnsi="Times New Roman"/>
                      <w:sz w:val="24"/>
                      <w:szCs w:val="24"/>
                      <w:lang w:eastAsia="ru-RU"/>
                    </w:rPr>
                    <w:t>»</w:t>
                  </w:r>
                </w:p>
              </w:tc>
              <w:tc>
                <w:tcPr>
                  <w:tcW w:w="1701"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Кировский р-н, ул</w:t>
                  </w:r>
                  <w:r w:rsidR="00C35EB1" w:rsidRPr="00600202">
                    <w:rPr>
                      <w:rFonts w:ascii="Times New Roman" w:eastAsia="Times New Roman" w:hAnsi="Times New Roman"/>
                      <w:sz w:val="24"/>
                      <w:szCs w:val="24"/>
                      <w:lang w:eastAsia="ru-RU"/>
                    </w:rPr>
                    <w:t>.</w:t>
                  </w:r>
                  <w:r w:rsidRPr="00600202">
                    <w:rPr>
                      <w:rFonts w:ascii="Times New Roman" w:eastAsia="Times New Roman" w:hAnsi="Times New Roman"/>
                      <w:sz w:val="24"/>
                      <w:szCs w:val="24"/>
                      <w:lang w:eastAsia="ru-RU"/>
                    </w:rPr>
                    <w:t xml:space="preserve"> Вор</w:t>
                  </w:r>
                  <w:r w:rsidRPr="00600202">
                    <w:rPr>
                      <w:rFonts w:ascii="Times New Roman" w:eastAsia="Times New Roman" w:hAnsi="Times New Roman"/>
                      <w:sz w:val="24"/>
                      <w:szCs w:val="24"/>
                      <w:lang w:eastAsia="ru-RU"/>
                    </w:rPr>
                    <w:t>о</w:t>
                  </w:r>
                  <w:r w:rsidRPr="00600202">
                    <w:rPr>
                      <w:rFonts w:ascii="Times New Roman" w:eastAsia="Times New Roman" w:hAnsi="Times New Roman"/>
                      <w:sz w:val="24"/>
                      <w:szCs w:val="24"/>
                      <w:lang w:eastAsia="ru-RU"/>
                    </w:rPr>
                    <w:t>нежская, 3а</w:t>
                  </w:r>
                </w:p>
              </w:tc>
              <w:tc>
                <w:tcPr>
                  <w:tcW w:w="1701"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Утвержденная</w:t>
                  </w:r>
                </w:p>
              </w:tc>
              <w:tc>
                <w:tcPr>
                  <w:tcW w:w="1607"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tc>
            </w:tr>
            <w:tr w:rsidR="00C35EB1" w:rsidRPr="00600202" w:rsidTr="00C35EB1">
              <w:trPr>
                <w:trHeight w:val="1995"/>
              </w:trPr>
              <w:tc>
                <w:tcPr>
                  <w:tcW w:w="929" w:type="dxa"/>
                  <w:tcBorders>
                    <w:top w:val="nil"/>
                    <w:left w:val="single" w:sz="4" w:space="0" w:color="auto"/>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jc w:val="center"/>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lastRenderedPageBreak/>
                    <w:t>6</w:t>
                  </w:r>
                </w:p>
              </w:tc>
              <w:tc>
                <w:tcPr>
                  <w:tcW w:w="3636"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АО "Сорбент"</w:t>
                  </w:r>
                </w:p>
              </w:tc>
              <w:tc>
                <w:tcPr>
                  <w:tcW w:w="1701"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Кировский р-н, ул</w:t>
                  </w:r>
                  <w:r w:rsidR="00C35EB1" w:rsidRPr="00600202">
                    <w:rPr>
                      <w:rFonts w:ascii="Times New Roman" w:eastAsia="Times New Roman" w:hAnsi="Times New Roman"/>
                      <w:sz w:val="24"/>
                      <w:szCs w:val="24"/>
                      <w:lang w:eastAsia="ru-RU"/>
                    </w:rPr>
                    <w:t>.</w:t>
                  </w:r>
                  <w:r w:rsidRPr="00600202">
                    <w:rPr>
                      <w:rFonts w:ascii="Times New Roman" w:eastAsia="Times New Roman" w:hAnsi="Times New Roman"/>
                      <w:sz w:val="24"/>
                      <w:szCs w:val="24"/>
                      <w:lang w:eastAsia="ru-RU"/>
                    </w:rPr>
                    <w:t xml:space="preserve"> Гальп</w:t>
                  </w:r>
                  <w:r w:rsidRPr="00600202">
                    <w:rPr>
                      <w:rFonts w:ascii="Times New Roman" w:eastAsia="Times New Roman" w:hAnsi="Times New Roman"/>
                      <w:sz w:val="24"/>
                      <w:szCs w:val="24"/>
                      <w:lang w:eastAsia="ru-RU"/>
                    </w:rPr>
                    <w:t>е</w:t>
                  </w:r>
                  <w:r w:rsidRPr="00600202">
                    <w:rPr>
                      <w:rFonts w:ascii="Times New Roman" w:eastAsia="Times New Roman" w:hAnsi="Times New Roman"/>
                      <w:sz w:val="24"/>
                      <w:szCs w:val="24"/>
                      <w:lang w:eastAsia="ru-RU"/>
                    </w:rPr>
                    <w:t>рина, 6</w:t>
                  </w:r>
                </w:p>
              </w:tc>
              <w:tc>
                <w:tcPr>
                  <w:tcW w:w="1701"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Утвержденная</w:t>
                  </w:r>
                </w:p>
              </w:tc>
              <w:tc>
                <w:tcPr>
                  <w:tcW w:w="1607"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Проект СЗЗ в ДГА не н</w:t>
                  </w:r>
                  <w:r w:rsidRPr="00600202">
                    <w:rPr>
                      <w:rFonts w:ascii="Times New Roman" w:eastAsia="Times New Roman" w:hAnsi="Times New Roman"/>
                      <w:sz w:val="24"/>
                      <w:szCs w:val="24"/>
                      <w:lang w:eastAsia="ru-RU"/>
                    </w:rPr>
                    <w:t>а</w:t>
                  </w:r>
                  <w:r w:rsidRPr="00600202">
                    <w:rPr>
                      <w:rFonts w:ascii="Times New Roman" w:eastAsia="Times New Roman" w:hAnsi="Times New Roman"/>
                      <w:sz w:val="24"/>
                      <w:szCs w:val="24"/>
                      <w:lang w:eastAsia="ru-RU"/>
                    </w:rPr>
                    <w:t>правлялся, нанесена по сведениям ГКН (уче</w:t>
                  </w:r>
                  <w:r w:rsidRPr="00600202">
                    <w:rPr>
                      <w:rFonts w:ascii="Times New Roman" w:eastAsia="Times New Roman" w:hAnsi="Times New Roman"/>
                      <w:sz w:val="24"/>
                      <w:szCs w:val="24"/>
                      <w:lang w:eastAsia="ru-RU"/>
                    </w:rPr>
                    <w:t>т</w:t>
                  </w:r>
                  <w:r w:rsidRPr="00600202">
                    <w:rPr>
                      <w:rFonts w:ascii="Times New Roman" w:eastAsia="Times New Roman" w:hAnsi="Times New Roman"/>
                      <w:sz w:val="24"/>
                      <w:szCs w:val="24"/>
                      <w:lang w:eastAsia="ru-RU"/>
                    </w:rPr>
                    <w:t>ный номер ГКН 59.01.2.5262)</w:t>
                  </w:r>
                </w:p>
              </w:tc>
            </w:tr>
            <w:tr w:rsidR="00C35EB1" w:rsidRPr="00600202" w:rsidTr="00C35EB1">
              <w:trPr>
                <w:trHeight w:val="285"/>
              </w:trPr>
              <w:tc>
                <w:tcPr>
                  <w:tcW w:w="929" w:type="dxa"/>
                  <w:tcBorders>
                    <w:top w:val="nil"/>
                    <w:left w:val="single" w:sz="4" w:space="0" w:color="auto"/>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jc w:val="center"/>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7</w:t>
                  </w:r>
                </w:p>
              </w:tc>
              <w:tc>
                <w:tcPr>
                  <w:tcW w:w="3636"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АООТ Управление Трест 6/29</w:t>
                  </w:r>
                </w:p>
              </w:tc>
              <w:tc>
                <w:tcPr>
                  <w:tcW w:w="1701"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Утвержденная</w:t>
                  </w:r>
                </w:p>
              </w:tc>
              <w:tc>
                <w:tcPr>
                  <w:tcW w:w="1607"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tc>
            </w:tr>
            <w:tr w:rsidR="00C35EB1" w:rsidRPr="00600202" w:rsidTr="00C35EB1">
              <w:trPr>
                <w:trHeight w:val="285"/>
              </w:trPr>
              <w:tc>
                <w:tcPr>
                  <w:tcW w:w="929" w:type="dxa"/>
                  <w:tcBorders>
                    <w:top w:val="nil"/>
                    <w:left w:val="single" w:sz="4" w:space="0" w:color="auto"/>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jc w:val="center"/>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8</w:t>
                  </w:r>
                </w:p>
              </w:tc>
              <w:tc>
                <w:tcPr>
                  <w:tcW w:w="3636"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ИЧП ДУЭТ</w:t>
                  </w:r>
                </w:p>
              </w:tc>
              <w:tc>
                <w:tcPr>
                  <w:tcW w:w="1701"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Утвержденная</w:t>
                  </w:r>
                </w:p>
              </w:tc>
              <w:tc>
                <w:tcPr>
                  <w:tcW w:w="1607"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tc>
            </w:tr>
            <w:tr w:rsidR="00C35EB1" w:rsidRPr="00600202" w:rsidTr="00C35EB1">
              <w:trPr>
                <w:trHeight w:val="1140"/>
              </w:trPr>
              <w:tc>
                <w:tcPr>
                  <w:tcW w:w="929" w:type="dxa"/>
                  <w:tcBorders>
                    <w:top w:val="nil"/>
                    <w:left w:val="single" w:sz="4" w:space="0" w:color="auto"/>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jc w:val="center"/>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9</w:t>
                  </w:r>
                </w:p>
              </w:tc>
              <w:tc>
                <w:tcPr>
                  <w:tcW w:w="3636"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Кировские очистные сооруж</w:t>
                  </w:r>
                  <w:r w:rsidRPr="00600202">
                    <w:rPr>
                      <w:rFonts w:ascii="Times New Roman" w:eastAsia="Times New Roman" w:hAnsi="Times New Roman"/>
                      <w:sz w:val="24"/>
                      <w:szCs w:val="24"/>
                      <w:lang w:eastAsia="ru-RU"/>
                    </w:rPr>
                    <w:t>е</w:t>
                  </w:r>
                  <w:r w:rsidRPr="00600202">
                    <w:rPr>
                      <w:rFonts w:ascii="Times New Roman" w:eastAsia="Times New Roman" w:hAnsi="Times New Roman"/>
                      <w:sz w:val="24"/>
                      <w:szCs w:val="24"/>
                      <w:lang w:eastAsia="ru-RU"/>
                    </w:rPr>
                    <w:t>ния ООО "Новая городская и</w:t>
                  </w:r>
                  <w:r w:rsidRPr="00600202">
                    <w:rPr>
                      <w:rFonts w:ascii="Times New Roman" w:eastAsia="Times New Roman" w:hAnsi="Times New Roman"/>
                      <w:sz w:val="24"/>
                      <w:szCs w:val="24"/>
                      <w:lang w:eastAsia="ru-RU"/>
                    </w:rPr>
                    <w:t>н</w:t>
                  </w:r>
                  <w:r w:rsidRPr="00600202">
                    <w:rPr>
                      <w:rFonts w:ascii="Times New Roman" w:eastAsia="Times New Roman" w:hAnsi="Times New Roman"/>
                      <w:sz w:val="24"/>
                      <w:szCs w:val="24"/>
                      <w:lang w:eastAsia="ru-RU"/>
                    </w:rPr>
                    <w:t xml:space="preserve">фраструктура </w:t>
                  </w:r>
                  <w:proofErr w:type="spellStart"/>
                  <w:r w:rsidRPr="00600202">
                    <w:rPr>
                      <w:rFonts w:ascii="Times New Roman" w:eastAsia="Times New Roman" w:hAnsi="Times New Roman"/>
                      <w:sz w:val="24"/>
                      <w:szCs w:val="24"/>
                      <w:lang w:eastAsia="ru-RU"/>
                    </w:rPr>
                    <w:t>Прикамья</w:t>
                  </w:r>
                  <w:proofErr w:type="spellEnd"/>
                  <w:r w:rsidRPr="00600202">
                    <w:rPr>
                      <w:rFonts w:ascii="Times New Roman" w:eastAsia="Times New Roman" w:hAnsi="Times New Roman"/>
                      <w:sz w:val="24"/>
                      <w:szCs w:val="24"/>
                      <w:lang w:eastAsia="ru-RU"/>
                    </w:rPr>
                    <w:t>"</w:t>
                  </w:r>
                </w:p>
              </w:tc>
              <w:tc>
                <w:tcPr>
                  <w:tcW w:w="1701"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Утвержденная</w:t>
                  </w:r>
                </w:p>
              </w:tc>
              <w:tc>
                <w:tcPr>
                  <w:tcW w:w="1607"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Внесена в ГКН с уче</w:t>
                  </w:r>
                  <w:r w:rsidRPr="00600202">
                    <w:rPr>
                      <w:rFonts w:ascii="Times New Roman" w:eastAsia="Times New Roman" w:hAnsi="Times New Roman"/>
                      <w:sz w:val="24"/>
                      <w:szCs w:val="24"/>
                      <w:lang w:eastAsia="ru-RU"/>
                    </w:rPr>
                    <w:t>т</w:t>
                  </w:r>
                  <w:r w:rsidRPr="00600202">
                    <w:rPr>
                      <w:rFonts w:ascii="Times New Roman" w:eastAsia="Times New Roman" w:hAnsi="Times New Roman"/>
                      <w:sz w:val="24"/>
                      <w:szCs w:val="24"/>
                      <w:lang w:eastAsia="ru-RU"/>
                    </w:rPr>
                    <w:t>ным ном</w:t>
                  </w:r>
                  <w:r w:rsidRPr="00600202">
                    <w:rPr>
                      <w:rFonts w:ascii="Times New Roman" w:eastAsia="Times New Roman" w:hAnsi="Times New Roman"/>
                      <w:sz w:val="24"/>
                      <w:szCs w:val="24"/>
                      <w:lang w:eastAsia="ru-RU"/>
                    </w:rPr>
                    <w:t>е</w:t>
                  </w:r>
                  <w:r w:rsidRPr="00600202">
                    <w:rPr>
                      <w:rFonts w:ascii="Times New Roman" w:eastAsia="Times New Roman" w:hAnsi="Times New Roman"/>
                      <w:sz w:val="24"/>
                      <w:szCs w:val="24"/>
                      <w:lang w:eastAsia="ru-RU"/>
                    </w:rPr>
                    <w:t>ром 59.01.2.867</w:t>
                  </w:r>
                </w:p>
              </w:tc>
            </w:tr>
            <w:tr w:rsidR="00C35EB1" w:rsidRPr="00600202" w:rsidTr="00C35EB1">
              <w:trPr>
                <w:trHeight w:val="285"/>
              </w:trPr>
              <w:tc>
                <w:tcPr>
                  <w:tcW w:w="929" w:type="dxa"/>
                  <w:tcBorders>
                    <w:top w:val="nil"/>
                    <w:left w:val="single" w:sz="4" w:space="0" w:color="auto"/>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jc w:val="center"/>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10</w:t>
                  </w:r>
                </w:p>
              </w:tc>
              <w:tc>
                <w:tcPr>
                  <w:tcW w:w="3636"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xml:space="preserve">МУ Кировский </w:t>
                  </w:r>
                  <w:proofErr w:type="spellStart"/>
                  <w:r w:rsidRPr="00600202">
                    <w:rPr>
                      <w:rFonts w:ascii="Times New Roman" w:eastAsia="Times New Roman" w:hAnsi="Times New Roman"/>
                      <w:sz w:val="24"/>
                      <w:szCs w:val="24"/>
                      <w:lang w:eastAsia="ru-RU"/>
                    </w:rPr>
                    <w:t>райспорткомитет</w:t>
                  </w:r>
                  <w:proofErr w:type="spellEnd"/>
                </w:p>
              </w:tc>
              <w:tc>
                <w:tcPr>
                  <w:tcW w:w="1701"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Утвержденная</w:t>
                  </w:r>
                </w:p>
              </w:tc>
              <w:tc>
                <w:tcPr>
                  <w:tcW w:w="1607"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tc>
            </w:tr>
            <w:tr w:rsidR="00C35EB1" w:rsidRPr="00600202" w:rsidTr="00C35EB1">
              <w:trPr>
                <w:trHeight w:val="315"/>
              </w:trPr>
              <w:tc>
                <w:tcPr>
                  <w:tcW w:w="929" w:type="dxa"/>
                  <w:tcBorders>
                    <w:top w:val="nil"/>
                    <w:left w:val="single" w:sz="4" w:space="0" w:color="auto"/>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jc w:val="center"/>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11</w:t>
                  </w:r>
                </w:p>
              </w:tc>
              <w:tc>
                <w:tcPr>
                  <w:tcW w:w="3636"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xml:space="preserve">ООО </w:t>
                  </w:r>
                  <w:proofErr w:type="spellStart"/>
                  <w:r w:rsidRPr="00600202">
                    <w:rPr>
                      <w:rFonts w:ascii="Times New Roman" w:eastAsia="Times New Roman" w:hAnsi="Times New Roman"/>
                      <w:sz w:val="24"/>
                      <w:szCs w:val="24"/>
                      <w:lang w:eastAsia="ru-RU"/>
                    </w:rPr>
                    <w:t>Закамскстрой</w:t>
                  </w:r>
                  <w:proofErr w:type="spellEnd"/>
                </w:p>
              </w:tc>
              <w:tc>
                <w:tcPr>
                  <w:tcW w:w="1701"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Утвержденная</w:t>
                  </w:r>
                </w:p>
              </w:tc>
              <w:tc>
                <w:tcPr>
                  <w:tcW w:w="1607"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tc>
            </w:tr>
            <w:tr w:rsidR="00C35EB1" w:rsidRPr="00600202" w:rsidTr="00C35EB1">
              <w:trPr>
                <w:trHeight w:val="285"/>
              </w:trPr>
              <w:tc>
                <w:tcPr>
                  <w:tcW w:w="929" w:type="dxa"/>
                  <w:tcBorders>
                    <w:top w:val="nil"/>
                    <w:left w:val="single" w:sz="4" w:space="0" w:color="auto"/>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jc w:val="center"/>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12</w:t>
                  </w:r>
                </w:p>
              </w:tc>
              <w:tc>
                <w:tcPr>
                  <w:tcW w:w="3636"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rPr>
                      <w:rFonts w:ascii="Times New Roman" w:eastAsia="Times New Roman" w:hAnsi="Times New Roman"/>
                      <w:sz w:val="24"/>
                      <w:szCs w:val="24"/>
                      <w:lang w:eastAsia="ru-RU"/>
                    </w:rPr>
                  </w:pPr>
                  <w:proofErr w:type="spellStart"/>
                  <w:r w:rsidRPr="00600202">
                    <w:rPr>
                      <w:rFonts w:ascii="Times New Roman" w:eastAsia="Times New Roman" w:hAnsi="Times New Roman"/>
                      <w:sz w:val="24"/>
                      <w:szCs w:val="24"/>
                      <w:lang w:eastAsia="ru-RU"/>
                    </w:rPr>
                    <w:t>Таскаев</w:t>
                  </w:r>
                  <w:proofErr w:type="spellEnd"/>
                  <w:r w:rsidRPr="00600202">
                    <w:rPr>
                      <w:rFonts w:ascii="Times New Roman" w:eastAsia="Times New Roman" w:hAnsi="Times New Roman"/>
                      <w:sz w:val="24"/>
                      <w:szCs w:val="24"/>
                      <w:lang w:eastAsia="ru-RU"/>
                    </w:rPr>
                    <w:t xml:space="preserve"> Сергей Леонидович</w:t>
                  </w:r>
                </w:p>
              </w:tc>
              <w:tc>
                <w:tcPr>
                  <w:tcW w:w="1701"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Утвержденная</w:t>
                  </w:r>
                </w:p>
              </w:tc>
              <w:tc>
                <w:tcPr>
                  <w:tcW w:w="1607"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tc>
            </w:tr>
            <w:tr w:rsidR="00C35EB1" w:rsidRPr="00600202" w:rsidTr="00C35EB1">
              <w:trPr>
                <w:trHeight w:val="570"/>
              </w:trPr>
              <w:tc>
                <w:tcPr>
                  <w:tcW w:w="929" w:type="dxa"/>
                  <w:tcBorders>
                    <w:top w:val="nil"/>
                    <w:left w:val="single" w:sz="4" w:space="0" w:color="auto"/>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jc w:val="center"/>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13</w:t>
                  </w:r>
                </w:p>
              </w:tc>
              <w:tc>
                <w:tcPr>
                  <w:tcW w:w="3636"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xml:space="preserve">Управление треста </w:t>
                  </w:r>
                  <w:proofErr w:type="spellStart"/>
                  <w:r w:rsidRPr="00600202">
                    <w:rPr>
                      <w:rFonts w:ascii="Times New Roman" w:eastAsia="Times New Roman" w:hAnsi="Times New Roman"/>
                      <w:sz w:val="24"/>
                      <w:szCs w:val="24"/>
                      <w:lang w:eastAsia="ru-RU"/>
                    </w:rPr>
                    <w:t>Стройтерм</w:t>
                  </w:r>
                  <w:r w:rsidRPr="00600202">
                    <w:rPr>
                      <w:rFonts w:ascii="Times New Roman" w:eastAsia="Times New Roman" w:hAnsi="Times New Roman"/>
                      <w:sz w:val="24"/>
                      <w:szCs w:val="24"/>
                      <w:lang w:eastAsia="ru-RU"/>
                    </w:rPr>
                    <w:t>о</w:t>
                  </w:r>
                  <w:r w:rsidRPr="00600202">
                    <w:rPr>
                      <w:rFonts w:ascii="Times New Roman" w:eastAsia="Times New Roman" w:hAnsi="Times New Roman"/>
                      <w:sz w:val="24"/>
                      <w:szCs w:val="24"/>
                      <w:lang w:eastAsia="ru-RU"/>
                    </w:rPr>
                    <w:t>изоляция</w:t>
                  </w:r>
                  <w:proofErr w:type="spellEnd"/>
                </w:p>
              </w:tc>
              <w:tc>
                <w:tcPr>
                  <w:tcW w:w="1701"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Утвержденная</w:t>
                  </w:r>
                </w:p>
              </w:tc>
              <w:tc>
                <w:tcPr>
                  <w:tcW w:w="1607" w:type="dxa"/>
                  <w:tcBorders>
                    <w:top w:val="nil"/>
                    <w:left w:val="nil"/>
                    <w:bottom w:val="single" w:sz="4" w:space="0" w:color="auto"/>
                    <w:right w:val="single" w:sz="4" w:space="0" w:color="auto"/>
                  </w:tcBorders>
                  <w:shd w:val="clear" w:color="auto" w:fill="auto"/>
                  <w:vAlign w:val="center"/>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tc>
            </w:tr>
            <w:tr w:rsidR="00C35EB1" w:rsidRPr="00600202" w:rsidTr="00C35EB1">
              <w:trPr>
                <w:trHeight w:val="360"/>
              </w:trPr>
              <w:tc>
                <w:tcPr>
                  <w:tcW w:w="929" w:type="dxa"/>
                  <w:tcBorders>
                    <w:top w:val="nil"/>
                    <w:left w:val="single" w:sz="4" w:space="0" w:color="auto"/>
                    <w:bottom w:val="single" w:sz="4" w:space="0" w:color="auto"/>
                    <w:right w:val="single" w:sz="4" w:space="0" w:color="auto"/>
                  </w:tcBorders>
                  <w:shd w:val="clear" w:color="auto" w:fill="C3DFE9" w:themeFill="accent3" w:themeFillTint="66"/>
                  <w:noWrap/>
                  <w:vAlign w:val="bottom"/>
                  <w:hideMark/>
                </w:tcPr>
                <w:p w:rsidR="000B4965" w:rsidRPr="00600202" w:rsidRDefault="000B4965" w:rsidP="000B4965">
                  <w:pPr>
                    <w:spacing w:after="0" w:line="240" w:lineRule="auto"/>
                    <w:jc w:val="center"/>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tc>
              <w:tc>
                <w:tcPr>
                  <w:tcW w:w="8645" w:type="dxa"/>
                  <w:gridSpan w:val="4"/>
                  <w:tcBorders>
                    <w:top w:val="single" w:sz="4" w:space="0" w:color="auto"/>
                    <w:left w:val="nil"/>
                    <w:bottom w:val="single" w:sz="4" w:space="0" w:color="auto"/>
                    <w:right w:val="single" w:sz="4" w:space="0" w:color="000000"/>
                  </w:tcBorders>
                  <w:shd w:val="clear" w:color="auto" w:fill="C3DFE9" w:themeFill="accent3" w:themeFillTint="66"/>
                  <w:noWrap/>
                  <w:vAlign w:val="bottom"/>
                  <w:hideMark/>
                </w:tcPr>
                <w:p w:rsidR="000B4965" w:rsidRPr="00600202" w:rsidRDefault="00C841E5" w:rsidP="000B4965">
                  <w:pPr>
                    <w:spacing w:after="0" w:line="240" w:lineRule="auto"/>
                    <w:rPr>
                      <w:rFonts w:ascii="Times New Roman" w:eastAsia="Times New Roman" w:hAnsi="Times New Roman"/>
                      <w:b/>
                      <w:bCs/>
                      <w:sz w:val="24"/>
                      <w:szCs w:val="24"/>
                      <w:lang w:eastAsia="ru-RU"/>
                    </w:rPr>
                  </w:pPr>
                  <w:r>
                    <w:rPr>
                      <w:rFonts w:ascii="Times New Roman" w:eastAsia="Times New Roman" w:hAnsi="Times New Roman"/>
                      <w:b/>
                      <w:bCs/>
                      <w:sz w:val="24"/>
                      <w:szCs w:val="24"/>
                      <w:lang w:eastAsia="ru-RU"/>
                    </w:rPr>
                    <w:t xml:space="preserve">Другие зоны </w:t>
                  </w:r>
                  <w:r w:rsidR="000B4965" w:rsidRPr="00600202">
                    <w:rPr>
                      <w:rFonts w:ascii="Times New Roman" w:eastAsia="Times New Roman" w:hAnsi="Times New Roman"/>
                      <w:b/>
                      <w:bCs/>
                      <w:sz w:val="24"/>
                      <w:szCs w:val="24"/>
                      <w:lang w:eastAsia="ru-RU"/>
                    </w:rPr>
                    <w:t>с особым условием использования территорий</w:t>
                  </w:r>
                </w:p>
              </w:tc>
            </w:tr>
            <w:tr w:rsidR="00C35EB1" w:rsidRPr="00600202" w:rsidTr="00C35EB1">
              <w:trPr>
                <w:trHeight w:val="2308"/>
              </w:trPr>
              <w:tc>
                <w:tcPr>
                  <w:tcW w:w="9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5EB1" w:rsidRPr="00600202" w:rsidRDefault="00C35EB1" w:rsidP="000B4965">
                  <w:pPr>
                    <w:spacing w:after="0" w:line="240" w:lineRule="auto"/>
                    <w:jc w:val="center"/>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14</w:t>
                  </w:r>
                </w:p>
              </w:tc>
              <w:tc>
                <w:tcPr>
                  <w:tcW w:w="3636" w:type="dxa"/>
                  <w:tcBorders>
                    <w:top w:val="single" w:sz="4" w:space="0" w:color="auto"/>
                    <w:left w:val="nil"/>
                    <w:bottom w:val="single" w:sz="4" w:space="0" w:color="auto"/>
                    <w:right w:val="single" w:sz="4" w:space="0" w:color="auto"/>
                  </w:tcBorders>
                  <w:shd w:val="clear" w:color="auto" w:fill="auto"/>
                  <w:noWrap/>
                  <w:vAlign w:val="bottom"/>
                  <w:hideMark/>
                </w:tcPr>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ОХРАННАЯ ЗОНА ВЛ-6 КВ К</w:t>
                  </w:r>
                </w:p>
                <w:p w:rsidR="00C35EB1" w:rsidRPr="00600202" w:rsidRDefault="00FC71B7" w:rsidP="000B4965">
                  <w:pPr>
                    <w:spacing w:after="0"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КТП-1729 ОТ КТП-1678, КЛ-6 КВ ФИДЕР №38, КЛ-6 КВ Ф</w:t>
                  </w:r>
                  <w:r>
                    <w:rPr>
                      <w:rFonts w:ascii="Times New Roman" w:eastAsia="Times New Roman" w:hAnsi="Times New Roman"/>
                      <w:sz w:val="24"/>
                      <w:szCs w:val="24"/>
                      <w:lang w:eastAsia="ru-RU"/>
                    </w:rPr>
                    <w:t>И</w:t>
                  </w:r>
                  <w:r>
                    <w:rPr>
                      <w:rFonts w:ascii="Times New Roman" w:eastAsia="Times New Roman" w:hAnsi="Times New Roman"/>
                      <w:sz w:val="24"/>
                      <w:szCs w:val="24"/>
                      <w:lang w:eastAsia="ru-RU"/>
                    </w:rPr>
                    <w:t xml:space="preserve">ДЕР №7, </w:t>
                  </w:r>
                  <w:r w:rsidR="00C35EB1" w:rsidRPr="00600202">
                    <w:rPr>
                      <w:rFonts w:ascii="Times New Roman" w:eastAsia="Times New Roman" w:hAnsi="Times New Roman"/>
                      <w:sz w:val="24"/>
                      <w:szCs w:val="24"/>
                      <w:lang w:eastAsia="ru-RU"/>
                    </w:rPr>
                    <w:t>КЛ-6 КВ ФИДЕР №</w:t>
                  </w:r>
                  <w:r>
                    <w:rPr>
                      <w:rFonts w:ascii="Times New Roman" w:eastAsia="Times New Roman" w:hAnsi="Times New Roman"/>
                      <w:sz w:val="24"/>
                      <w:szCs w:val="24"/>
                      <w:lang w:eastAsia="ru-RU"/>
                    </w:rPr>
                    <w:t>12, КЛ-6 КВ ФИДЕР БЕРЕГ, КЛ-6 КВ ФИДЕР КРЫМ-2, КЛ-6 КВ ФИДЕР КРЫМ-1, КЛ-6 КВ Ф</w:t>
                  </w:r>
                  <w:r>
                    <w:rPr>
                      <w:rFonts w:ascii="Times New Roman" w:eastAsia="Times New Roman" w:hAnsi="Times New Roman"/>
                      <w:sz w:val="24"/>
                      <w:szCs w:val="24"/>
                      <w:lang w:eastAsia="ru-RU"/>
                    </w:rPr>
                    <w:t>И</w:t>
                  </w:r>
                  <w:r>
                    <w:rPr>
                      <w:rFonts w:ascii="Times New Roman" w:eastAsia="Times New Roman" w:hAnsi="Times New Roman"/>
                      <w:sz w:val="24"/>
                      <w:szCs w:val="24"/>
                      <w:lang w:eastAsia="ru-RU"/>
                    </w:rPr>
                    <w:t xml:space="preserve">ДЕР ШКОЛА, КЛ-6 </w:t>
                  </w:r>
                  <w:r w:rsidR="00C35EB1" w:rsidRPr="00600202">
                    <w:rPr>
                      <w:rFonts w:ascii="Times New Roman" w:eastAsia="Times New Roman" w:hAnsi="Times New Roman"/>
                      <w:sz w:val="24"/>
                      <w:szCs w:val="24"/>
                      <w:lang w:eastAsia="ru-RU"/>
                    </w:rPr>
                    <w:t>КВ ОТ КТП-1678</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tc>
              <w:tc>
                <w:tcPr>
                  <w:tcW w:w="1607" w:type="dxa"/>
                  <w:tcBorders>
                    <w:top w:val="single" w:sz="4" w:space="0" w:color="auto"/>
                    <w:left w:val="nil"/>
                    <w:bottom w:val="single" w:sz="4" w:space="0" w:color="auto"/>
                    <w:right w:val="single" w:sz="4" w:space="0" w:color="auto"/>
                  </w:tcBorders>
                  <w:shd w:val="clear" w:color="auto" w:fill="auto"/>
                  <w:vAlign w:val="bottom"/>
                  <w:hideMark/>
                </w:tcPr>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tc>
            </w:tr>
            <w:tr w:rsidR="00C35EB1" w:rsidRPr="00600202" w:rsidTr="00C35EB1">
              <w:trPr>
                <w:trHeight w:val="285"/>
              </w:trPr>
              <w:tc>
                <w:tcPr>
                  <w:tcW w:w="9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B4965" w:rsidRPr="00600202" w:rsidRDefault="000B4965" w:rsidP="000B4965">
                  <w:pPr>
                    <w:spacing w:after="0" w:line="240" w:lineRule="auto"/>
                    <w:jc w:val="center"/>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15</w:t>
                  </w:r>
                </w:p>
              </w:tc>
              <w:tc>
                <w:tcPr>
                  <w:tcW w:w="3636" w:type="dxa"/>
                  <w:tcBorders>
                    <w:top w:val="single" w:sz="4" w:space="0" w:color="auto"/>
                    <w:left w:val="nil"/>
                    <w:bottom w:val="single" w:sz="4" w:space="0" w:color="auto"/>
                    <w:right w:val="single" w:sz="4" w:space="0" w:color="auto"/>
                  </w:tcBorders>
                  <w:shd w:val="clear" w:color="auto" w:fill="auto"/>
                  <w:noWrap/>
                  <w:vAlign w:val="bottom"/>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Зона минимальных расстояний газопровода-отвода к ГРС-2</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tc>
              <w:tc>
                <w:tcPr>
                  <w:tcW w:w="1607" w:type="dxa"/>
                  <w:tcBorders>
                    <w:top w:val="single" w:sz="4" w:space="0" w:color="auto"/>
                    <w:left w:val="nil"/>
                    <w:bottom w:val="single" w:sz="4" w:space="0" w:color="auto"/>
                    <w:right w:val="single" w:sz="4" w:space="0" w:color="auto"/>
                  </w:tcBorders>
                  <w:shd w:val="clear" w:color="auto" w:fill="auto"/>
                  <w:vAlign w:val="bottom"/>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tc>
            </w:tr>
            <w:tr w:rsidR="00C35EB1" w:rsidRPr="00600202" w:rsidTr="00C35EB1">
              <w:trPr>
                <w:trHeight w:val="285"/>
              </w:trPr>
              <w:tc>
                <w:tcPr>
                  <w:tcW w:w="929" w:type="dxa"/>
                  <w:tcBorders>
                    <w:top w:val="nil"/>
                    <w:left w:val="single" w:sz="4" w:space="0" w:color="auto"/>
                    <w:bottom w:val="single" w:sz="4" w:space="0" w:color="auto"/>
                    <w:right w:val="single" w:sz="4" w:space="0" w:color="auto"/>
                  </w:tcBorders>
                  <w:shd w:val="clear" w:color="auto" w:fill="auto"/>
                  <w:noWrap/>
                  <w:vAlign w:val="center"/>
                  <w:hideMark/>
                </w:tcPr>
                <w:p w:rsidR="000B4965" w:rsidRPr="00600202" w:rsidRDefault="000B4965" w:rsidP="000B4965">
                  <w:pPr>
                    <w:spacing w:after="0" w:line="240" w:lineRule="auto"/>
                    <w:jc w:val="center"/>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16</w:t>
                  </w:r>
                </w:p>
              </w:tc>
              <w:tc>
                <w:tcPr>
                  <w:tcW w:w="3636" w:type="dxa"/>
                  <w:tcBorders>
                    <w:top w:val="nil"/>
                    <w:left w:val="nil"/>
                    <w:bottom w:val="single" w:sz="4" w:space="0" w:color="auto"/>
                    <w:right w:val="single" w:sz="4" w:space="0" w:color="auto"/>
                  </w:tcBorders>
                  <w:shd w:val="clear" w:color="auto" w:fill="auto"/>
                  <w:noWrap/>
                  <w:vAlign w:val="bottom"/>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Охранная зона газопровода-отвода к ГРС-2</w:t>
                  </w:r>
                </w:p>
              </w:tc>
              <w:tc>
                <w:tcPr>
                  <w:tcW w:w="1701" w:type="dxa"/>
                  <w:tcBorders>
                    <w:top w:val="nil"/>
                    <w:left w:val="nil"/>
                    <w:bottom w:val="single" w:sz="4" w:space="0" w:color="auto"/>
                    <w:right w:val="single" w:sz="4" w:space="0" w:color="auto"/>
                  </w:tcBorders>
                  <w:shd w:val="clear" w:color="auto" w:fill="auto"/>
                  <w:noWrap/>
                  <w:vAlign w:val="bottom"/>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tc>
              <w:tc>
                <w:tcPr>
                  <w:tcW w:w="1701" w:type="dxa"/>
                  <w:tcBorders>
                    <w:top w:val="nil"/>
                    <w:left w:val="nil"/>
                    <w:bottom w:val="single" w:sz="4" w:space="0" w:color="auto"/>
                    <w:right w:val="single" w:sz="4" w:space="0" w:color="auto"/>
                  </w:tcBorders>
                  <w:shd w:val="clear" w:color="auto" w:fill="auto"/>
                  <w:noWrap/>
                  <w:vAlign w:val="bottom"/>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tc>
              <w:tc>
                <w:tcPr>
                  <w:tcW w:w="1607" w:type="dxa"/>
                  <w:tcBorders>
                    <w:top w:val="nil"/>
                    <w:left w:val="nil"/>
                    <w:bottom w:val="single" w:sz="4" w:space="0" w:color="auto"/>
                    <w:right w:val="single" w:sz="4" w:space="0" w:color="auto"/>
                  </w:tcBorders>
                  <w:shd w:val="clear" w:color="auto" w:fill="auto"/>
                  <w:vAlign w:val="bottom"/>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tc>
            </w:tr>
            <w:tr w:rsidR="00C35EB1" w:rsidRPr="00600202" w:rsidTr="00C35EB1">
              <w:trPr>
                <w:trHeight w:val="1160"/>
              </w:trPr>
              <w:tc>
                <w:tcPr>
                  <w:tcW w:w="929" w:type="dxa"/>
                  <w:tcBorders>
                    <w:top w:val="nil"/>
                    <w:left w:val="single" w:sz="4" w:space="0" w:color="auto"/>
                    <w:bottom w:val="single" w:sz="4" w:space="0" w:color="auto"/>
                    <w:right w:val="single" w:sz="4" w:space="0" w:color="auto"/>
                  </w:tcBorders>
                  <w:shd w:val="clear" w:color="auto" w:fill="auto"/>
                  <w:noWrap/>
                  <w:vAlign w:val="center"/>
                  <w:hideMark/>
                </w:tcPr>
                <w:p w:rsidR="00C35EB1" w:rsidRPr="00600202" w:rsidRDefault="00C35EB1" w:rsidP="000B4965">
                  <w:pPr>
                    <w:spacing w:after="0" w:line="240" w:lineRule="auto"/>
                    <w:jc w:val="center"/>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17</w:t>
                  </w:r>
                </w:p>
              </w:tc>
              <w:tc>
                <w:tcPr>
                  <w:tcW w:w="3636" w:type="dxa"/>
                  <w:tcBorders>
                    <w:top w:val="single" w:sz="4" w:space="0" w:color="auto"/>
                    <w:left w:val="nil"/>
                    <w:bottom w:val="single" w:sz="4" w:space="0" w:color="auto"/>
                    <w:right w:val="single" w:sz="4" w:space="0" w:color="auto"/>
                  </w:tcBorders>
                  <w:shd w:val="clear" w:color="auto" w:fill="auto"/>
                  <w:noWrap/>
                  <w:vAlign w:val="bottom"/>
                  <w:hideMark/>
                </w:tcPr>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ОХРАННАЯ ЗОНА ВЛ 110 КВ</w:t>
                  </w:r>
                </w:p>
                <w:p w:rsidR="00C35EB1" w:rsidRPr="00600202" w:rsidRDefault="00600202" w:rsidP="000B4965">
                  <w:pPr>
                    <w:spacing w:after="0"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ОТПАЙКА НА ПС ХИМГРАД ОТ ВЛ 110 КВ ТЭЦ-14 – ОВ</w:t>
                  </w:r>
                  <w:r>
                    <w:rPr>
                      <w:rFonts w:ascii="Times New Roman" w:eastAsia="Times New Roman" w:hAnsi="Times New Roman"/>
                      <w:sz w:val="24"/>
                      <w:szCs w:val="24"/>
                      <w:lang w:eastAsia="ru-RU"/>
                    </w:rPr>
                    <w:t>Е</w:t>
                  </w:r>
                  <w:r>
                    <w:rPr>
                      <w:rFonts w:ascii="Times New Roman" w:eastAsia="Times New Roman" w:hAnsi="Times New Roman"/>
                      <w:sz w:val="24"/>
                      <w:szCs w:val="24"/>
                      <w:lang w:eastAsia="ru-RU"/>
                    </w:rPr>
                    <w:t xml:space="preserve">РЯТА </w:t>
                  </w:r>
                  <w:r w:rsidR="00C35EB1" w:rsidRPr="00600202">
                    <w:rPr>
                      <w:rFonts w:ascii="Times New Roman" w:eastAsia="Times New Roman" w:hAnsi="Times New Roman"/>
                      <w:sz w:val="24"/>
                      <w:szCs w:val="24"/>
                      <w:lang w:eastAsia="ru-RU"/>
                    </w:rPr>
                    <w:t>ЦЕПЬ №2</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tc>
              <w:tc>
                <w:tcPr>
                  <w:tcW w:w="1607" w:type="dxa"/>
                  <w:tcBorders>
                    <w:top w:val="single" w:sz="4" w:space="0" w:color="auto"/>
                    <w:left w:val="nil"/>
                    <w:bottom w:val="single" w:sz="4" w:space="0" w:color="auto"/>
                    <w:right w:val="single" w:sz="4" w:space="0" w:color="auto"/>
                  </w:tcBorders>
                  <w:shd w:val="clear" w:color="auto" w:fill="auto"/>
                  <w:vAlign w:val="bottom"/>
                  <w:hideMark/>
                </w:tcPr>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tc>
            </w:tr>
            <w:tr w:rsidR="00C35EB1" w:rsidRPr="00600202" w:rsidTr="00C35EB1">
              <w:trPr>
                <w:trHeight w:val="580"/>
              </w:trPr>
              <w:tc>
                <w:tcPr>
                  <w:tcW w:w="929" w:type="dxa"/>
                  <w:tcBorders>
                    <w:top w:val="nil"/>
                    <w:left w:val="single" w:sz="4" w:space="0" w:color="auto"/>
                    <w:bottom w:val="single" w:sz="4" w:space="0" w:color="auto"/>
                    <w:right w:val="single" w:sz="4" w:space="0" w:color="auto"/>
                  </w:tcBorders>
                  <w:shd w:val="clear" w:color="auto" w:fill="auto"/>
                  <w:noWrap/>
                  <w:vAlign w:val="center"/>
                  <w:hideMark/>
                </w:tcPr>
                <w:p w:rsidR="00C35EB1" w:rsidRPr="00600202" w:rsidRDefault="00C35EB1" w:rsidP="000B4965">
                  <w:pPr>
                    <w:spacing w:after="0" w:line="240" w:lineRule="auto"/>
                    <w:jc w:val="center"/>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18</w:t>
                  </w:r>
                </w:p>
              </w:tc>
              <w:tc>
                <w:tcPr>
                  <w:tcW w:w="3636" w:type="dxa"/>
                  <w:tcBorders>
                    <w:top w:val="single" w:sz="4" w:space="0" w:color="auto"/>
                    <w:left w:val="nil"/>
                    <w:bottom w:val="single" w:sz="4" w:space="0" w:color="auto"/>
                    <w:right w:val="single" w:sz="4" w:space="0" w:color="auto"/>
                  </w:tcBorders>
                  <w:shd w:val="clear" w:color="auto" w:fill="auto"/>
                  <w:noWrap/>
                  <w:vAlign w:val="bottom"/>
                  <w:hideMark/>
                </w:tcPr>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ОХРАННАЯ ЗОНА ВЛ 110 КВ</w:t>
                  </w:r>
                </w:p>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ТЭЦ-14 - ХИМГРАД Ц. №1, 2</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tc>
              <w:tc>
                <w:tcPr>
                  <w:tcW w:w="1607" w:type="dxa"/>
                  <w:tcBorders>
                    <w:top w:val="single" w:sz="4" w:space="0" w:color="auto"/>
                    <w:left w:val="nil"/>
                    <w:bottom w:val="single" w:sz="4" w:space="0" w:color="auto"/>
                    <w:right w:val="single" w:sz="4" w:space="0" w:color="auto"/>
                  </w:tcBorders>
                  <w:shd w:val="clear" w:color="auto" w:fill="auto"/>
                  <w:vAlign w:val="bottom"/>
                  <w:hideMark/>
                </w:tcPr>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tc>
            </w:tr>
            <w:tr w:rsidR="00C35EB1" w:rsidRPr="00600202" w:rsidTr="00C35EB1">
              <w:trPr>
                <w:trHeight w:val="285"/>
              </w:trPr>
              <w:tc>
                <w:tcPr>
                  <w:tcW w:w="929" w:type="dxa"/>
                  <w:tcBorders>
                    <w:top w:val="nil"/>
                    <w:left w:val="single" w:sz="4" w:space="0" w:color="auto"/>
                    <w:bottom w:val="single" w:sz="4" w:space="0" w:color="auto"/>
                    <w:right w:val="single" w:sz="4" w:space="0" w:color="auto"/>
                  </w:tcBorders>
                  <w:shd w:val="clear" w:color="auto" w:fill="auto"/>
                  <w:noWrap/>
                  <w:vAlign w:val="bottom"/>
                  <w:hideMark/>
                </w:tcPr>
                <w:p w:rsidR="000B4965" w:rsidRPr="00600202" w:rsidRDefault="000B4965" w:rsidP="000B4965">
                  <w:pPr>
                    <w:spacing w:after="0" w:line="240" w:lineRule="auto"/>
                    <w:jc w:val="center"/>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17</w:t>
                  </w:r>
                </w:p>
              </w:tc>
              <w:tc>
                <w:tcPr>
                  <w:tcW w:w="3636" w:type="dxa"/>
                  <w:tcBorders>
                    <w:top w:val="single" w:sz="4" w:space="0" w:color="auto"/>
                    <w:left w:val="nil"/>
                    <w:bottom w:val="single" w:sz="4" w:space="0" w:color="auto"/>
                    <w:right w:val="single" w:sz="4" w:space="0" w:color="auto"/>
                  </w:tcBorders>
                  <w:shd w:val="clear" w:color="auto" w:fill="auto"/>
                  <w:noWrap/>
                  <w:vAlign w:val="bottom"/>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Охранная зона газопровода в</w:t>
                  </w:r>
                  <w:r w:rsidRPr="00600202">
                    <w:rPr>
                      <w:rFonts w:ascii="Times New Roman" w:eastAsia="Times New Roman" w:hAnsi="Times New Roman"/>
                      <w:sz w:val="24"/>
                      <w:szCs w:val="24"/>
                      <w:lang w:eastAsia="ru-RU"/>
                    </w:rPr>
                    <w:t>ы</w:t>
                  </w:r>
                  <w:r w:rsidRPr="00600202">
                    <w:rPr>
                      <w:rFonts w:ascii="Times New Roman" w:eastAsia="Times New Roman" w:hAnsi="Times New Roman"/>
                      <w:sz w:val="24"/>
                      <w:szCs w:val="24"/>
                      <w:lang w:eastAsia="ru-RU"/>
                    </w:rPr>
                    <w:t>сокого давления</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tc>
              <w:tc>
                <w:tcPr>
                  <w:tcW w:w="1607" w:type="dxa"/>
                  <w:tcBorders>
                    <w:top w:val="single" w:sz="4" w:space="0" w:color="auto"/>
                    <w:left w:val="nil"/>
                    <w:bottom w:val="single" w:sz="4" w:space="0" w:color="auto"/>
                    <w:right w:val="single" w:sz="4" w:space="0" w:color="auto"/>
                  </w:tcBorders>
                  <w:shd w:val="clear" w:color="auto" w:fill="auto"/>
                  <w:vAlign w:val="bottom"/>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tc>
            </w:tr>
            <w:tr w:rsidR="00C35EB1" w:rsidRPr="00600202" w:rsidTr="00C35EB1">
              <w:trPr>
                <w:trHeight w:val="1255"/>
              </w:trPr>
              <w:tc>
                <w:tcPr>
                  <w:tcW w:w="929" w:type="dxa"/>
                  <w:tcBorders>
                    <w:top w:val="nil"/>
                    <w:left w:val="single" w:sz="4" w:space="0" w:color="auto"/>
                    <w:bottom w:val="single" w:sz="4" w:space="0" w:color="auto"/>
                    <w:right w:val="single" w:sz="4" w:space="0" w:color="auto"/>
                  </w:tcBorders>
                  <w:shd w:val="clear" w:color="auto" w:fill="auto"/>
                  <w:noWrap/>
                  <w:vAlign w:val="center"/>
                  <w:hideMark/>
                </w:tcPr>
                <w:p w:rsidR="00C35EB1" w:rsidRPr="00600202" w:rsidRDefault="00C35EB1" w:rsidP="000B4965">
                  <w:pPr>
                    <w:spacing w:after="0" w:line="240" w:lineRule="auto"/>
                    <w:jc w:val="center"/>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20</w:t>
                  </w:r>
                </w:p>
              </w:tc>
              <w:tc>
                <w:tcPr>
                  <w:tcW w:w="3636" w:type="dxa"/>
                  <w:tcBorders>
                    <w:top w:val="single" w:sz="4" w:space="0" w:color="auto"/>
                    <w:left w:val="nil"/>
                    <w:bottom w:val="single" w:sz="4" w:space="0" w:color="auto"/>
                    <w:right w:val="single" w:sz="4" w:space="0" w:color="auto"/>
                  </w:tcBorders>
                  <w:shd w:val="clear" w:color="auto" w:fill="auto"/>
                  <w:noWrap/>
                  <w:vAlign w:val="bottom"/>
                  <w:hideMark/>
                </w:tcPr>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Зона нормативного</w:t>
                  </w:r>
                </w:p>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землепользования -</w:t>
                  </w:r>
                </w:p>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месторождения полезных</w:t>
                  </w:r>
                </w:p>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xml:space="preserve">ископаемых </w:t>
                  </w:r>
                  <w:proofErr w:type="spellStart"/>
                  <w:r w:rsidRPr="00600202">
                    <w:rPr>
                      <w:rFonts w:ascii="Times New Roman" w:eastAsia="Times New Roman" w:hAnsi="Times New Roman"/>
                      <w:sz w:val="24"/>
                      <w:szCs w:val="24"/>
                      <w:lang w:eastAsia="ru-RU"/>
                    </w:rPr>
                    <w:t>Ласьвинское</w:t>
                  </w:r>
                  <w:proofErr w:type="spellEnd"/>
                  <w:r w:rsidRPr="00600202">
                    <w:rPr>
                      <w:rFonts w:ascii="Times New Roman" w:eastAsia="Times New Roman" w:hAnsi="Times New Roman"/>
                      <w:sz w:val="24"/>
                      <w:szCs w:val="24"/>
                      <w:lang w:eastAsia="ru-RU"/>
                    </w:rPr>
                    <w:t xml:space="preserve"> II (</w:t>
                  </w:r>
                  <w:proofErr w:type="spellStart"/>
                  <w:r w:rsidRPr="00600202">
                    <w:rPr>
                      <w:rFonts w:ascii="Times New Roman" w:eastAsia="Times New Roman" w:hAnsi="Times New Roman"/>
                      <w:sz w:val="24"/>
                      <w:szCs w:val="24"/>
                      <w:lang w:eastAsia="ru-RU"/>
                    </w:rPr>
                    <w:t>Ильяхинское</w:t>
                  </w:r>
                  <w:proofErr w:type="spellEnd"/>
                  <w:r w:rsidRPr="00600202">
                    <w:rPr>
                      <w:rFonts w:ascii="Times New Roman" w:eastAsia="Times New Roman" w:hAnsi="Times New Roman"/>
                      <w:sz w:val="24"/>
                      <w:szCs w:val="24"/>
                      <w:lang w:eastAsia="ru-RU"/>
                    </w:rPr>
                    <w:t>)</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tc>
              <w:tc>
                <w:tcPr>
                  <w:tcW w:w="1607" w:type="dxa"/>
                  <w:tcBorders>
                    <w:top w:val="single" w:sz="4" w:space="0" w:color="auto"/>
                    <w:left w:val="nil"/>
                    <w:bottom w:val="single" w:sz="4" w:space="0" w:color="auto"/>
                    <w:right w:val="single" w:sz="4" w:space="0" w:color="auto"/>
                  </w:tcBorders>
                  <w:shd w:val="clear" w:color="auto" w:fill="auto"/>
                  <w:vAlign w:val="bottom"/>
                  <w:hideMark/>
                </w:tcPr>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p w:rsidR="00C35EB1" w:rsidRPr="00600202" w:rsidRDefault="00C35EB1"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tc>
            </w:tr>
            <w:tr w:rsidR="00C35EB1" w:rsidRPr="00600202" w:rsidTr="00C35EB1">
              <w:trPr>
                <w:trHeight w:val="285"/>
              </w:trPr>
              <w:tc>
                <w:tcPr>
                  <w:tcW w:w="929" w:type="dxa"/>
                  <w:tcBorders>
                    <w:top w:val="nil"/>
                    <w:left w:val="single" w:sz="4" w:space="0" w:color="auto"/>
                    <w:bottom w:val="single" w:sz="4" w:space="0" w:color="auto"/>
                    <w:right w:val="single" w:sz="4" w:space="0" w:color="auto"/>
                  </w:tcBorders>
                  <w:shd w:val="clear" w:color="auto" w:fill="auto"/>
                  <w:noWrap/>
                  <w:vAlign w:val="bottom"/>
                  <w:hideMark/>
                </w:tcPr>
                <w:p w:rsidR="000B4965" w:rsidRPr="00600202" w:rsidRDefault="000B4965" w:rsidP="000B4965">
                  <w:pPr>
                    <w:spacing w:after="0" w:line="240" w:lineRule="auto"/>
                    <w:jc w:val="center"/>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21</w:t>
                  </w:r>
                </w:p>
              </w:tc>
              <w:tc>
                <w:tcPr>
                  <w:tcW w:w="3636" w:type="dxa"/>
                  <w:tcBorders>
                    <w:top w:val="single" w:sz="4" w:space="0" w:color="auto"/>
                    <w:left w:val="nil"/>
                    <w:bottom w:val="single" w:sz="4" w:space="0" w:color="auto"/>
                    <w:right w:val="single" w:sz="4" w:space="0" w:color="auto"/>
                  </w:tcBorders>
                  <w:shd w:val="clear" w:color="auto" w:fill="auto"/>
                  <w:noWrap/>
                  <w:vAlign w:val="bottom"/>
                  <w:hideMark/>
                </w:tcPr>
                <w:p w:rsidR="000B4965" w:rsidRPr="00600202" w:rsidRDefault="000B4965" w:rsidP="000B4965">
                  <w:pPr>
                    <w:spacing w:after="0" w:line="240" w:lineRule="auto"/>
                    <w:rPr>
                      <w:rFonts w:ascii="Times New Roman" w:eastAsia="Times New Roman" w:hAnsi="Times New Roman"/>
                      <w:sz w:val="24"/>
                      <w:szCs w:val="24"/>
                      <w:lang w:eastAsia="ru-RU"/>
                    </w:rPr>
                  </w:pPr>
                  <w:proofErr w:type="spellStart"/>
                  <w:r w:rsidRPr="00600202">
                    <w:rPr>
                      <w:rFonts w:ascii="Times New Roman" w:eastAsia="Times New Roman" w:hAnsi="Times New Roman"/>
                      <w:sz w:val="24"/>
                      <w:szCs w:val="24"/>
                      <w:lang w:eastAsia="ru-RU"/>
                    </w:rPr>
                    <w:t>Водоохранная</w:t>
                  </w:r>
                  <w:proofErr w:type="spellEnd"/>
                  <w:r w:rsidRPr="00600202">
                    <w:rPr>
                      <w:rFonts w:ascii="Times New Roman" w:eastAsia="Times New Roman" w:hAnsi="Times New Roman"/>
                      <w:sz w:val="24"/>
                      <w:szCs w:val="24"/>
                      <w:lang w:eastAsia="ru-RU"/>
                    </w:rPr>
                    <w:t xml:space="preserve"> зона</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tc>
              <w:tc>
                <w:tcPr>
                  <w:tcW w:w="1607" w:type="dxa"/>
                  <w:tcBorders>
                    <w:top w:val="single" w:sz="4" w:space="0" w:color="auto"/>
                    <w:left w:val="nil"/>
                    <w:bottom w:val="single" w:sz="4" w:space="0" w:color="auto"/>
                    <w:right w:val="single" w:sz="4" w:space="0" w:color="auto"/>
                  </w:tcBorders>
                  <w:shd w:val="clear" w:color="auto" w:fill="auto"/>
                  <w:vAlign w:val="bottom"/>
                  <w:hideMark/>
                </w:tcPr>
                <w:p w:rsidR="000B4965" w:rsidRPr="00600202" w:rsidRDefault="000B4965" w:rsidP="000B4965">
                  <w:pPr>
                    <w:spacing w:after="0" w:line="240" w:lineRule="auto"/>
                    <w:rPr>
                      <w:rFonts w:ascii="Times New Roman" w:eastAsia="Times New Roman" w:hAnsi="Times New Roman"/>
                      <w:sz w:val="24"/>
                      <w:szCs w:val="24"/>
                      <w:lang w:eastAsia="ru-RU"/>
                    </w:rPr>
                  </w:pPr>
                  <w:r w:rsidRPr="00600202">
                    <w:rPr>
                      <w:rFonts w:ascii="Times New Roman" w:eastAsia="Times New Roman" w:hAnsi="Times New Roman"/>
                      <w:sz w:val="24"/>
                      <w:szCs w:val="24"/>
                      <w:lang w:eastAsia="ru-RU"/>
                    </w:rPr>
                    <w:t> </w:t>
                  </w:r>
                </w:p>
              </w:tc>
            </w:tr>
          </w:tbl>
          <w:p w:rsidR="00CF19E7" w:rsidRPr="00600202" w:rsidRDefault="00CF19E7" w:rsidP="000B4965">
            <w:pPr>
              <w:spacing w:after="0" w:line="240" w:lineRule="auto"/>
              <w:jc w:val="center"/>
              <w:rPr>
                <w:rFonts w:ascii="Times New Roman" w:eastAsia="Times New Roman" w:hAnsi="Times New Roman"/>
                <w:sz w:val="24"/>
                <w:szCs w:val="24"/>
                <w:lang w:eastAsia="ru-RU"/>
              </w:rPr>
            </w:pPr>
          </w:p>
          <w:p w:rsidR="00CF19E7" w:rsidRPr="00600202" w:rsidRDefault="00CF19E7" w:rsidP="000B4965">
            <w:pPr>
              <w:spacing w:after="0" w:line="240" w:lineRule="auto"/>
              <w:jc w:val="center"/>
              <w:rPr>
                <w:rFonts w:ascii="Times New Roman" w:eastAsia="Times New Roman" w:hAnsi="Times New Roman"/>
                <w:sz w:val="24"/>
                <w:szCs w:val="24"/>
                <w:lang w:eastAsia="ru-RU"/>
              </w:rPr>
            </w:pPr>
          </w:p>
        </w:tc>
        <w:tc>
          <w:tcPr>
            <w:tcW w:w="2126" w:type="dxa"/>
            <w:tcBorders>
              <w:top w:val="nil"/>
              <w:left w:val="nil"/>
              <w:bottom w:val="nil"/>
              <w:right w:val="nil"/>
            </w:tcBorders>
            <w:shd w:val="clear" w:color="auto" w:fill="auto"/>
            <w:noWrap/>
            <w:vAlign w:val="bottom"/>
          </w:tcPr>
          <w:p w:rsidR="000B4965" w:rsidRPr="00600202" w:rsidRDefault="000B4965" w:rsidP="000B4965">
            <w:pPr>
              <w:spacing w:after="0" w:line="240" w:lineRule="auto"/>
              <w:rPr>
                <w:rFonts w:ascii="Times New Roman" w:eastAsia="Times New Roman" w:hAnsi="Times New Roman"/>
                <w:sz w:val="24"/>
                <w:szCs w:val="24"/>
                <w:lang w:eastAsia="ru-RU"/>
              </w:rPr>
            </w:pPr>
          </w:p>
        </w:tc>
        <w:tc>
          <w:tcPr>
            <w:tcW w:w="2827" w:type="dxa"/>
            <w:tcBorders>
              <w:top w:val="nil"/>
              <w:left w:val="nil"/>
              <w:bottom w:val="nil"/>
              <w:right w:val="nil"/>
            </w:tcBorders>
            <w:shd w:val="clear" w:color="auto" w:fill="auto"/>
            <w:noWrap/>
            <w:vAlign w:val="bottom"/>
          </w:tcPr>
          <w:p w:rsidR="000B4965" w:rsidRPr="00600202" w:rsidRDefault="000B4965" w:rsidP="000B4965">
            <w:pPr>
              <w:spacing w:after="0" w:line="240" w:lineRule="auto"/>
              <w:rPr>
                <w:rFonts w:ascii="Times New Roman" w:eastAsia="Times New Roman" w:hAnsi="Times New Roman"/>
                <w:sz w:val="24"/>
                <w:szCs w:val="24"/>
                <w:lang w:eastAsia="ru-RU"/>
              </w:rPr>
            </w:pPr>
          </w:p>
        </w:tc>
        <w:tc>
          <w:tcPr>
            <w:tcW w:w="962" w:type="dxa"/>
            <w:tcBorders>
              <w:top w:val="nil"/>
              <w:left w:val="nil"/>
              <w:bottom w:val="nil"/>
              <w:right w:val="nil"/>
            </w:tcBorders>
            <w:shd w:val="clear" w:color="auto" w:fill="auto"/>
            <w:noWrap/>
            <w:vAlign w:val="bottom"/>
          </w:tcPr>
          <w:p w:rsidR="000B4965" w:rsidRPr="00600202" w:rsidRDefault="000B4965" w:rsidP="000B4965">
            <w:pPr>
              <w:spacing w:after="0" w:line="240" w:lineRule="auto"/>
              <w:rPr>
                <w:rFonts w:ascii="Times New Roman" w:eastAsia="Times New Roman" w:hAnsi="Times New Roman"/>
                <w:sz w:val="24"/>
                <w:szCs w:val="24"/>
                <w:lang w:eastAsia="ru-RU"/>
              </w:rPr>
            </w:pPr>
          </w:p>
        </w:tc>
      </w:tr>
    </w:tbl>
    <w:p w:rsidR="00CF19E7" w:rsidRDefault="00600202" w:rsidP="00CF19E7">
      <w:pPr>
        <w:rPr>
          <w:rFonts w:ascii="Times New Roman" w:hAnsi="Times New Roman"/>
          <w:sz w:val="28"/>
          <w:szCs w:val="28"/>
        </w:rPr>
      </w:pPr>
      <w:r>
        <w:rPr>
          <w:rFonts w:ascii="Times New Roman" w:hAnsi="Times New Roman"/>
          <w:sz w:val="28"/>
          <w:szCs w:val="28"/>
        </w:rPr>
        <w:lastRenderedPageBreak/>
        <w:t>Данные из ИСОГД, в части зон с особыми условиями использования территории, расположенных вблизи трассы планируемого объекта в микрорайоне Пихтовая стрелка,</w:t>
      </w:r>
      <w:r w:rsidRPr="00600202">
        <w:rPr>
          <w:rFonts w:ascii="Times New Roman" w:hAnsi="Times New Roman"/>
          <w:sz w:val="28"/>
          <w:szCs w:val="28"/>
        </w:rPr>
        <w:t xml:space="preserve"> </w:t>
      </w:r>
      <w:r w:rsidRPr="00197D5C">
        <w:rPr>
          <w:rFonts w:ascii="Times New Roman" w:hAnsi="Times New Roman"/>
          <w:sz w:val="28"/>
          <w:szCs w:val="28"/>
        </w:rPr>
        <w:t xml:space="preserve">представлены </w:t>
      </w:r>
      <w:r>
        <w:rPr>
          <w:rFonts w:ascii="Times New Roman" w:hAnsi="Times New Roman"/>
          <w:sz w:val="28"/>
          <w:szCs w:val="28"/>
        </w:rPr>
        <w:t>н</w:t>
      </w:r>
      <w:r w:rsidR="00CF19E7" w:rsidRPr="00197D5C">
        <w:rPr>
          <w:rFonts w:ascii="Times New Roman" w:hAnsi="Times New Roman"/>
          <w:sz w:val="28"/>
          <w:szCs w:val="28"/>
        </w:rPr>
        <w:t>а рисунке 5 и</w:t>
      </w:r>
      <w:r>
        <w:rPr>
          <w:rFonts w:ascii="Times New Roman" w:hAnsi="Times New Roman"/>
          <w:sz w:val="28"/>
          <w:szCs w:val="28"/>
        </w:rPr>
        <w:t xml:space="preserve"> в</w:t>
      </w:r>
      <w:r w:rsidR="00CF19E7" w:rsidRPr="00197D5C">
        <w:rPr>
          <w:rFonts w:ascii="Times New Roman" w:hAnsi="Times New Roman"/>
          <w:sz w:val="28"/>
          <w:szCs w:val="28"/>
        </w:rPr>
        <w:t xml:space="preserve"> таблице </w:t>
      </w:r>
      <w:r>
        <w:rPr>
          <w:rFonts w:ascii="Times New Roman" w:hAnsi="Times New Roman"/>
          <w:sz w:val="28"/>
          <w:szCs w:val="28"/>
        </w:rPr>
        <w:t>6.</w:t>
      </w:r>
      <w:r w:rsidR="00CF19E7" w:rsidRPr="00197D5C">
        <w:rPr>
          <w:rFonts w:ascii="Times New Roman" w:hAnsi="Times New Roman"/>
          <w:sz w:val="28"/>
          <w:szCs w:val="28"/>
        </w:rPr>
        <w:t xml:space="preserve"> </w:t>
      </w:r>
    </w:p>
    <w:p w:rsidR="00600202" w:rsidRPr="00197D5C" w:rsidRDefault="00600202" w:rsidP="00600202">
      <w:pPr>
        <w:spacing w:after="0"/>
        <w:rPr>
          <w:rFonts w:ascii="Times New Roman" w:hAnsi="Times New Roman"/>
          <w:sz w:val="28"/>
          <w:szCs w:val="28"/>
        </w:rPr>
      </w:pPr>
    </w:p>
    <w:p w:rsidR="00CF19E7" w:rsidRDefault="00CF19E7" w:rsidP="00CF19E7">
      <w:pPr>
        <w:rPr>
          <w:rFonts w:asciiTheme="minorHAnsi" w:hAnsiTheme="minorHAnsi"/>
        </w:rPr>
      </w:pPr>
      <w:r>
        <w:rPr>
          <w:noProof/>
          <w:lang w:eastAsia="ru-RU"/>
        </w:rPr>
        <w:drawing>
          <wp:inline distT="0" distB="0" distL="0" distR="0">
            <wp:extent cx="6239069" cy="2202024"/>
            <wp:effectExtent l="0" t="0" r="0" b="825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Пихт.стрелка схемы для записки ЗОИТ.jpg"/>
                    <pic:cNvPicPr/>
                  </pic:nvPicPr>
                  <pic:blipFill rotWithShape="1">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33" t="6267" r="64923" b="78348"/>
                    <a:stretch/>
                  </pic:blipFill>
                  <pic:spPr bwMode="auto">
                    <a:xfrm>
                      <a:off x="0" y="0"/>
                      <a:ext cx="6239285" cy="22021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00202" w:rsidRDefault="00600202" w:rsidP="00600202">
      <w:pPr>
        <w:spacing w:after="0" w:line="240" w:lineRule="auto"/>
        <w:ind w:left="132"/>
        <w:jc w:val="center"/>
        <w:rPr>
          <w:rFonts w:ascii="Times New Roman" w:hAnsi="Times New Roman"/>
          <w:sz w:val="24"/>
          <w:szCs w:val="24"/>
        </w:rPr>
      </w:pPr>
      <w:r w:rsidRPr="00040A91">
        <w:rPr>
          <w:rFonts w:ascii="Times New Roman" w:hAnsi="Times New Roman"/>
          <w:color w:val="000000"/>
          <w:sz w:val="24"/>
          <w:szCs w:val="24"/>
          <w:lang w:eastAsia="ru-RU" w:bidi="ru-RU"/>
        </w:rPr>
        <w:t xml:space="preserve">Рисунок </w:t>
      </w:r>
      <w:r>
        <w:rPr>
          <w:rFonts w:ascii="Times New Roman" w:hAnsi="Times New Roman"/>
          <w:color w:val="000000"/>
          <w:sz w:val="24"/>
          <w:szCs w:val="24"/>
          <w:lang w:eastAsia="ru-RU" w:bidi="ru-RU"/>
        </w:rPr>
        <w:t>5</w:t>
      </w:r>
      <w:r w:rsidRPr="00040A91">
        <w:rPr>
          <w:rFonts w:ascii="Times New Roman" w:hAnsi="Times New Roman"/>
          <w:color w:val="000000"/>
          <w:sz w:val="24"/>
          <w:szCs w:val="24"/>
          <w:lang w:eastAsia="ru-RU" w:bidi="ru-RU"/>
        </w:rPr>
        <w:t>.</w:t>
      </w:r>
      <w:r w:rsidRPr="00040A91">
        <w:rPr>
          <w:rFonts w:ascii="Times New Roman" w:hAnsi="Times New Roman"/>
          <w:sz w:val="24"/>
          <w:szCs w:val="24"/>
        </w:rPr>
        <w:t xml:space="preserve"> Сведения из ИСОГД в части границ зон с особыми </w:t>
      </w:r>
      <w:r w:rsidRPr="00040A91">
        <w:rPr>
          <w:rFonts w:ascii="Times New Roman" w:hAnsi="Times New Roman"/>
          <w:sz w:val="24"/>
          <w:szCs w:val="24"/>
        </w:rPr>
        <w:br/>
        <w:t>условиями использования территории</w:t>
      </w:r>
      <w:r>
        <w:rPr>
          <w:rFonts w:ascii="Times New Roman" w:hAnsi="Times New Roman"/>
          <w:sz w:val="24"/>
          <w:szCs w:val="24"/>
        </w:rPr>
        <w:t xml:space="preserve"> (микрорайон Пихтовая стрелка)</w:t>
      </w:r>
    </w:p>
    <w:p w:rsidR="00C841E5" w:rsidRDefault="00C841E5" w:rsidP="00600202">
      <w:pPr>
        <w:spacing w:after="0" w:line="240" w:lineRule="auto"/>
        <w:ind w:left="132"/>
        <w:jc w:val="center"/>
        <w:rPr>
          <w:rFonts w:ascii="Times New Roman" w:hAnsi="Times New Roman"/>
          <w:sz w:val="24"/>
          <w:szCs w:val="24"/>
        </w:rPr>
      </w:pPr>
    </w:p>
    <w:p w:rsidR="00600202" w:rsidRPr="004C240C" w:rsidRDefault="004C240C" w:rsidP="004C240C">
      <w:pPr>
        <w:spacing w:after="120" w:line="240" w:lineRule="auto"/>
        <w:ind w:left="132"/>
        <w:jc w:val="right"/>
        <w:rPr>
          <w:rFonts w:ascii="Times New Roman" w:hAnsi="Times New Roman"/>
          <w:color w:val="000000"/>
          <w:sz w:val="28"/>
          <w:szCs w:val="28"/>
          <w:lang w:eastAsia="ru-RU" w:bidi="ru-RU"/>
        </w:rPr>
      </w:pPr>
      <w:r w:rsidRPr="004C240C">
        <w:rPr>
          <w:rFonts w:ascii="Times New Roman" w:hAnsi="Times New Roman"/>
          <w:color w:val="000000"/>
          <w:sz w:val="28"/>
          <w:szCs w:val="28"/>
          <w:lang w:eastAsia="ru-RU" w:bidi="ru-RU"/>
        </w:rPr>
        <w:t>Таблица 6</w:t>
      </w:r>
    </w:p>
    <w:tbl>
      <w:tblPr>
        <w:tblStyle w:val="23"/>
        <w:tblW w:w="0" w:type="auto"/>
        <w:jc w:val="center"/>
        <w:tblLook w:val="04A0"/>
      </w:tblPr>
      <w:tblGrid>
        <w:gridCol w:w="1430"/>
        <w:gridCol w:w="8379"/>
      </w:tblGrid>
      <w:tr w:rsidR="00C841E5" w:rsidRPr="00C841E5" w:rsidTr="004C240C">
        <w:trPr>
          <w:jc w:val="center"/>
        </w:trPr>
        <w:tc>
          <w:tcPr>
            <w:tcW w:w="1430" w:type="dxa"/>
          </w:tcPr>
          <w:p w:rsidR="00C841E5" w:rsidRPr="00600202" w:rsidRDefault="00C841E5" w:rsidP="00C841E5">
            <w:pPr>
              <w:spacing w:after="0" w:line="240" w:lineRule="auto"/>
              <w:jc w:val="center"/>
              <w:rPr>
                <w:rFonts w:ascii="Times New Roman" w:hAnsi="Times New Roman"/>
                <w:sz w:val="28"/>
                <w:szCs w:val="28"/>
              </w:rPr>
            </w:pPr>
            <w:r w:rsidRPr="00600202">
              <w:rPr>
                <w:rFonts w:ascii="Times New Roman" w:hAnsi="Times New Roman"/>
                <w:sz w:val="28"/>
                <w:szCs w:val="28"/>
              </w:rPr>
              <w:t>1</w:t>
            </w:r>
          </w:p>
        </w:tc>
        <w:tc>
          <w:tcPr>
            <w:tcW w:w="8379" w:type="dxa"/>
          </w:tcPr>
          <w:p w:rsidR="00C841E5" w:rsidRPr="00600202" w:rsidRDefault="00C841E5" w:rsidP="00600202">
            <w:pPr>
              <w:spacing w:after="0" w:line="240" w:lineRule="auto"/>
              <w:rPr>
                <w:rFonts w:ascii="Times New Roman" w:hAnsi="Times New Roman"/>
                <w:sz w:val="28"/>
                <w:szCs w:val="28"/>
              </w:rPr>
            </w:pPr>
            <w:r w:rsidRPr="00600202">
              <w:rPr>
                <w:rFonts w:ascii="Times New Roman" w:hAnsi="Times New Roman"/>
                <w:sz w:val="28"/>
                <w:szCs w:val="28"/>
              </w:rPr>
              <w:t>Охранная зона ВЛ-110 КВ КАМГЭС-ПЕРМЬ, ЦЕПЬ №</w:t>
            </w:r>
            <w:r w:rsidRPr="00C841E5">
              <w:rPr>
                <w:rFonts w:ascii="Times New Roman" w:hAnsi="Times New Roman"/>
                <w:sz w:val="28"/>
                <w:szCs w:val="28"/>
              </w:rPr>
              <w:t xml:space="preserve"> </w:t>
            </w:r>
            <w:r w:rsidRPr="00600202">
              <w:rPr>
                <w:rFonts w:ascii="Times New Roman" w:hAnsi="Times New Roman"/>
                <w:sz w:val="28"/>
                <w:szCs w:val="28"/>
              </w:rPr>
              <w:t>1,2</w:t>
            </w:r>
          </w:p>
        </w:tc>
      </w:tr>
      <w:tr w:rsidR="00C841E5" w:rsidRPr="00C841E5" w:rsidTr="004C240C">
        <w:trPr>
          <w:jc w:val="center"/>
        </w:trPr>
        <w:tc>
          <w:tcPr>
            <w:tcW w:w="1430" w:type="dxa"/>
          </w:tcPr>
          <w:p w:rsidR="00C841E5" w:rsidRPr="00600202" w:rsidRDefault="00C841E5" w:rsidP="00C841E5">
            <w:pPr>
              <w:spacing w:after="0" w:line="240" w:lineRule="auto"/>
              <w:jc w:val="center"/>
              <w:rPr>
                <w:rFonts w:ascii="Times New Roman" w:hAnsi="Times New Roman"/>
                <w:sz w:val="28"/>
                <w:szCs w:val="28"/>
              </w:rPr>
            </w:pPr>
            <w:r w:rsidRPr="00600202">
              <w:rPr>
                <w:rFonts w:ascii="Times New Roman" w:hAnsi="Times New Roman"/>
                <w:sz w:val="28"/>
                <w:szCs w:val="28"/>
              </w:rPr>
              <w:t>2</w:t>
            </w:r>
          </w:p>
        </w:tc>
        <w:tc>
          <w:tcPr>
            <w:tcW w:w="8379" w:type="dxa"/>
          </w:tcPr>
          <w:p w:rsidR="00C841E5" w:rsidRPr="00600202" w:rsidRDefault="00C841E5" w:rsidP="00600202">
            <w:pPr>
              <w:spacing w:after="0" w:line="240" w:lineRule="auto"/>
              <w:rPr>
                <w:rFonts w:ascii="Times New Roman" w:hAnsi="Times New Roman"/>
                <w:sz w:val="28"/>
                <w:szCs w:val="28"/>
              </w:rPr>
            </w:pPr>
            <w:r w:rsidRPr="00600202">
              <w:rPr>
                <w:rFonts w:ascii="Times New Roman" w:hAnsi="Times New Roman"/>
                <w:sz w:val="28"/>
                <w:szCs w:val="28"/>
              </w:rPr>
              <w:t xml:space="preserve">Охранная зона газопровода ГЗУ ТЭЦ-6, </w:t>
            </w:r>
            <w:proofErr w:type="spellStart"/>
            <w:r w:rsidRPr="00600202">
              <w:rPr>
                <w:rFonts w:ascii="Times New Roman" w:hAnsi="Times New Roman"/>
                <w:sz w:val="28"/>
                <w:szCs w:val="28"/>
              </w:rPr>
              <w:t>Ярино-Пермь</w:t>
            </w:r>
            <w:proofErr w:type="spellEnd"/>
            <w:r w:rsidRPr="00600202">
              <w:rPr>
                <w:rFonts w:ascii="Times New Roman" w:hAnsi="Times New Roman"/>
                <w:sz w:val="28"/>
                <w:szCs w:val="28"/>
              </w:rPr>
              <w:t xml:space="preserve">, Каменный Лог-Пермь ООО </w:t>
            </w:r>
            <w:proofErr w:type="spellStart"/>
            <w:r w:rsidRPr="00600202">
              <w:rPr>
                <w:rFonts w:ascii="Times New Roman" w:hAnsi="Times New Roman"/>
                <w:sz w:val="28"/>
                <w:szCs w:val="28"/>
              </w:rPr>
              <w:t>Пермнефтегазопереработка</w:t>
            </w:r>
            <w:proofErr w:type="spellEnd"/>
          </w:p>
        </w:tc>
      </w:tr>
      <w:tr w:rsidR="00C841E5" w:rsidRPr="00C841E5" w:rsidTr="004C240C">
        <w:trPr>
          <w:jc w:val="center"/>
        </w:trPr>
        <w:tc>
          <w:tcPr>
            <w:tcW w:w="1430" w:type="dxa"/>
          </w:tcPr>
          <w:p w:rsidR="00C841E5" w:rsidRPr="00600202" w:rsidRDefault="00C841E5" w:rsidP="00C841E5">
            <w:pPr>
              <w:spacing w:after="0" w:line="240" w:lineRule="auto"/>
              <w:jc w:val="center"/>
              <w:rPr>
                <w:rFonts w:ascii="Times New Roman" w:hAnsi="Times New Roman"/>
                <w:sz w:val="28"/>
                <w:szCs w:val="28"/>
              </w:rPr>
            </w:pPr>
            <w:r w:rsidRPr="00600202">
              <w:rPr>
                <w:rFonts w:ascii="Times New Roman" w:hAnsi="Times New Roman"/>
                <w:sz w:val="28"/>
                <w:szCs w:val="28"/>
              </w:rPr>
              <w:t>3</w:t>
            </w:r>
          </w:p>
        </w:tc>
        <w:tc>
          <w:tcPr>
            <w:tcW w:w="8379" w:type="dxa"/>
          </w:tcPr>
          <w:p w:rsidR="00C841E5" w:rsidRPr="00600202" w:rsidRDefault="00C841E5" w:rsidP="00600202">
            <w:pPr>
              <w:spacing w:after="0" w:line="240" w:lineRule="auto"/>
              <w:rPr>
                <w:rFonts w:ascii="Times New Roman" w:hAnsi="Times New Roman"/>
                <w:sz w:val="28"/>
                <w:szCs w:val="28"/>
              </w:rPr>
            </w:pPr>
            <w:r w:rsidRPr="00600202">
              <w:rPr>
                <w:rFonts w:ascii="Times New Roman" w:hAnsi="Times New Roman"/>
                <w:sz w:val="28"/>
                <w:szCs w:val="28"/>
              </w:rPr>
              <w:t>Охранная зона газопровода высокого давления к заводу Орджон</w:t>
            </w:r>
            <w:r w:rsidRPr="00600202">
              <w:rPr>
                <w:rFonts w:ascii="Times New Roman" w:hAnsi="Times New Roman"/>
                <w:sz w:val="28"/>
                <w:szCs w:val="28"/>
              </w:rPr>
              <w:t>и</w:t>
            </w:r>
            <w:r w:rsidRPr="00600202">
              <w:rPr>
                <w:rFonts w:ascii="Times New Roman" w:hAnsi="Times New Roman"/>
                <w:sz w:val="28"/>
                <w:szCs w:val="28"/>
              </w:rPr>
              <w:t>кидзе (от ГКИ№6 до ГК №62)</w:t>
            </w:r>
          </w:p>
        </w:tc>
      </w:tr>
      <w:tr w:rsidR="00C841E5" w:rsidRPr="00C841E5" w:rsidTr="004C240C">
        <w:trPr>
          <w:trHeight w:val="1082"/>
          <w:jc w:val="center"/>
        </w:trPr>
        <w:tc>
          <w:tcPr>
            <w:tcW w:w="1430" w:type="dxa"/>
          </w:tcPr>
          <w:p w:rsidR="00C841E5" w:rsidRPr="00600202" w:rsidRDefault="00C841E5" w:rsidP="00C841E5">
            <w:pPr>
              <w:spacing w:after="0" w:line="240" w:lineRule="auto"/>
              <w:jc w:val="center"/>
              <w:rPr>
                <w:rFonts w:ascii="Times New Roman" w:hAnsi="Times New Roman"/>
                <w:sz w:val="28"/>
                <w:szCs w:val="28"/>
              </w:rPr>
            </w:pPr>
            <w:r w:rsidRPr="00600202">
              <w:rPr>
                <w:rFonts w:ascii="Times New Roman" w:hAnsi="Times New Roman"/>
                <w:sz w:val="28"/>
                <w:szCs w:val="28"/>
              </w:rPr>
              <w:t>4</w:t>
            </w:r>
          </w:p>
        </w:tc>
        <w:tc>
          <w:tcPr>
            <w:tcW w:w="8379" w:type="dxa"/>
          </w:tcPr>
          <w:p w:rsidR="00C841E5" w:rsidRPr="00600202" w:rsidRDefault="00C841E5" w:rsidP="00600202">
            <w:pPr>
              <w:autoSpaceDE w:val="0"/>
              <w:autoSpaceDN w:val="0"/>
              <w:adjustRightInd w:val="0"/>
              <w:spacing w:after="0" w:line="240" w:lineRule="auto"/>
              <w:rPr>
                <w:rFonts w:ascii="Times New Roman" w:hAnsi="Times New Roman"/>
                <w:sz w:val="28"/>
                <w:szCs w:val="28"/>
              </w:rPr>
            </w:pPr>
            <w:r w:rsidRPr="00600202">
              <w:rPr>
                <w:rFonts w:ascii="Times New Roman" w:hAnsi="Times New Roman"/>
                <w:sz w:val="28"/>
                <w:szCs w:val="28"/>
              </w:rPr>
              <w:t xml:space="preserve">Санитарно-защитная зона 2 и 3водоводов ЧОС, проходящих от ул.2-я </w:t>
            </w:r>
            <w:proofErr w:type="spellStart"/>
            <w:r w:rsidRPr="00600202">
              <w:rPr>
                <w:rFonts w:ascii="Times New Roman" w:hAnsi="Times New Roman"/>
                <w:sz w:val="28"/>
                <w:szCs w:val="28"/>
              </w:rPr>
              <w:t>Чермозская</w:t>
            </w:r>
            <w:proofErr w:type="spellEnd"/>
            <w:r w:rsidRPr="00600202">
              <w:rPr>
                <w:rFonts w:ascii="Times New Roman" w:hAnsi="Times New Roman"/>
                <w:sz w:val="28"/>
                <w:szCs w:val="28"/>
              </w:rPr>
              <w:t xml:space="preserve"> по ул. 5-я</w:t>
            </w:r>
            <w:r w:rsidRPr="00C841E5">
              <w:rPr>
                <w:rFonts w:ascii="Times New Roman" w:hAnsi="Times New Roman"/>
                <w:sz w:val="28"/>
                <w:szCs w:val="28"/>
              </w:rPr>
              <w:t xml:space="preserve"> </w:t>
            </w:r>
            <w:proofErr w:type="spellStart"/>
            <w:r w:rsidRPr="00600202">
              <w:rPr>
                <w:rFonts w:ascii="Times New Roman" w:hAnsi="Times New Roman"/>
                <w:sz w:val="28"/>
                <w:szCs w:val="28"/>
              </w:rPr>
              <w:t>Запрудская</w:t>
            </w:r>
            <w:proofErr w:type="spellEnd"/>
            <w:r w:rsidRPr="00600202">
              <w:rPr>
                <w:rFonts w:ascii="Times New Roman" w:hAnsi="Times New Roman"/>
                <w:sz w:val="28"/>
                <w:szCs w:val="28"/>
              </w:rPr>
              <w:t>, далее по территории</w:t>
            </w:r>
            <w:r w:rsidRPr="00C841E5">
              <w:rPr>
                <w:rFonts w:ascii="Times New Roman" w:hAnsi="Times New Roman"/>
                <w:sz w:val="28"/>
                <w:szCs w:val="28"/>
              </w:rPr>
              <w:t xml:space="preserve"> </w:t>
            </w:r>
            <w:r w:rsidRPr="00600202">
              <w:rPr>
                <w:rFonts w:ascii="Times New Roman" w:hAnsi="Times New Roman"/>
                <w:sz w:val="28"/>
                <w:szCs w:val="28"/>
              </w:rPr>
              <w:t>ж</w:t>
            </w:r>
            <w:r w:rsidRPr="00600202">
              <w:rPr>
                <w:rFonts w:ascii="Times New Roman" w:hAnsi="Times New Roman"/>
                <w:sz w:val="28"/>
                <w:szCs w:val="28"/>
              </w:rPr>
              <w:t>и</w:t>
            </w:r>
            <w:r w:rsidRPr="00600202">
              <w:rPr>
                <w:rFonts w:ascii="Times New Roman" w:hAnsi="Times New Roman"/>
                <w:sz w:val="28"/>
                <w:szCs w:val="28"/>
              </w:rPr>
              <w:t>лой зоны м/р Костарева до м/р</w:t>
            </w:r>
            <w:r w:rsidRPr="00C841E5">
              <w:rPr>
                <w:rFonts w:ascii="Times New Roman" w:hAnsi="Times New Roman"/>
                <w:sz w:val="28"/>
                <w:szCs w:val="28"/>
              </w:rPr>
              <w:t xml:space="preserve"> </w:t>
            </w:r>
            <w:r w:rsidRPr="00600202">
              <w:rPr>
                <w:rFonts w:ascii="Times New Roman" w:hAnsi="Times New Roman"/>
                <w:sz w:val="28"/>
                <w:szCs w:val="28"/>
              </w:rPr>
              <w:t>Садовый</w:t>
            </w:r>
          </w:p>
        </w:tc>
      </w:tr>
    </w:tbl>
    <w:p w:rsidR="00CF19E7" w:rsidRDefault="00CF19E7" w:rsidP="00CF19E7">
      <w:pPr>
        <w:rPr>
          <w:rFonts w:asciiTheme="minorHAnsi" w:hAnsiTheme="minorHAnsi"/>
        </w:rPr>
      </w:pPr>
    </w:p>
    <w:p w:rsidR="00327000" w:rsidRDefault="00D51185" w:rsidP="007911EF">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 xml:space="preserve">Рассматриваемые </w:t>
      </w:r>
      <w:r>
        <w:rPr>
          <w:rFonts w:ascii="Times New Roman" w:hAnsi="Times New Roman"/>
          <w:sz w:val="28"/>
          <w:szCs w:val="28"/>
          <w:lang w:eastAsia="ru-RU"/>
        </w:rPr>
        <w:t>объекты местного значения инженерной инфраструктуры, пл</w:t>
      </w:r>
      <w:r>
        <w:rPr>
          <w:rFonts w:ascii="Times New Roman" w:hAnsi="Times New Roman"/>
          <w:sz w:val="28"/>
          <w:szCs w:val="28"/>
          <w:lang w:eastAsia="ru-RU"/>
        </w:rPr>
        <w:t>а</w:t>
      </w:r>
      <w:r>
        <w:rPr>
          <w:rFonts w:ascii="Times New Roman" w:hAnsi="Times New Roman"/>
          <w:sz w:val="28"/>
          <w:szCs w:val="28"/>
          <w:lang w:eastAsia="ru-RU"/>
        </w:rPr>
        <w:t>нируемые для включения в перечень мероприятий Генерального плана, не затр</w:t>
      </w:r>
      <w:r>
        <w:rPr>
          <w:rFonts w:ascii="Times New Roman" w:hAnsi="Times New Roman"/>
          <w:sz w:val="28"/>
          <w:szCs w:val="28"/>
          <w:lang w:eastAsia="ru-RU"/>
        </w:rPr>
        <w:t>а</w:t>
      </w:r>
      <w:r>
        <w:rPr>
          <w:rFonts w:ascii="Times New Roman" w:hAnsi="Times New Roman"/>
          <w:sz w:val="28"/>
          <w:szCs w:val="28"/>
          <w:lang w:eastAsia="ru-RU"/>
        </w:rPr>
        <w:t>гивают</w:t>
      </w:r>
      <w:r w:rsidR="004943B1">
        <w:rPr>
          <w:rFonts w:ascii="Times New Roman" w:hAnsi="Times New Roman"/>
          <w:sz w:val="28"/>
          <w:szCs w:val="28"/>
          <w:lang w:eastAsia="ru-RU"/>
        </w:rPr>
        <w:t xml:space="preserve"> зоны размещения объектов культурного наследия, расположенные на те</w:t>
      </w:r>
      <w:r w:rsidR="004943B1">
        <w:rPr>
          <w:rFonts w:ascii="Times New Roman" w:hAnsi="Times New Roman"/>
          <w:sz w:val="28"/>
          <w:szCs w:val="28"/>
          <w:lang w:eastAsia="ru-RU"/>
        </w:rPr>
        <w:t>р</w:t>
      </w:r>
      <w:r w:rsidR="004943B1">
        <w:rPr>
          <w:rFonts w:ascii="Times New Roman" w:hAnsi="Times New Roman"/>
          <w:sz w:val="28"/>
          <w:szCs w:val="28"/>
          <w:lang w:eastAsia="ru-RU"/>
        </w:rPr>
        <w:t>ритории города Перми. Так, на территории микрорайона Пихтовая стрелка свед</w:t>
      </w:r>
      <w:r w:rsidR="004943B1">
        <w:rPr>
          <w:rFonts w:ascii="Times New Roman" w:hAnsi="Times New Roman"/>
          <w:sz w:val="28"/>
          <w:szCs w:val="28"/>
          <w:lang w:eastAsia="ru-RU"/>
        </w:rPr>
        <w:t>е</w:t>
      </w:r>
      <w:r w:rsidR="004943B1">
        <w:rPr>
          <w:rFonts w:ascii="Times New Roman" w:hAnsi="Times New Roman"/>
          <w:sz w:val="28"/>
          <w:szCs w:val="28"/>
          <w:lang w:eastAsia="ru-RU"/>
        </w:rPr>
        <w:t>ния об объектах культурного наследия в ИСОГД отсутствуют. Севернее план</w:t>
      </w:r>
      <w:r w:rsidR="004943B1">
        <w:rPr>
          <w:rFonts w:ascii="Times New Roman" w:hAnsi="Times New Roman"/>
          <w:sz w:val="28"/>
          <w:szCs w:val="28"/>
          <w:lang w:eastAsia="ru-RU"/>
        </w:rPr>
        <w:t>и</w:t>
      </w:r>
      <w:r w:rsidR="004943B1">
        <w:rPr>
          <w:rFonts w:ascii="Times New Roman" w:hAnsi="Times New Roman"/>
          <w:sz w:val="28"/>
          <w:szCs w:val="28"/>
          <w:lang w:eastAsia="ru-RU"/>
        </w:rPr>
        <w:t>руемой трассы объекта водоотведения</w:t>
      </w:r>
      <w:r w:rsidR="007911EF">
        <w:rPr>
          <w:rFonts w:ascii="Times New Roman" w:hAnsi="Times New Roman"/>
          <w:sz w:val="28"/>
          <w:szCs w:val="28"/>
          <w:lang w:eastAsia="ru-RU"/>
        </w:rPr>
        <w:t xml:space="preserve">, в микрорайоне </w:t>
      </w:r>
      <w:proofErr w:type="spellStart"/>
      <w:r w:rsidR="007911EF">
        <w:rPr>
          <w:rFonts w:ascii="Times New Roman" w:hAnsi="Times New Roman"/>
          <w:sz w:val="28"/>
          <w:szCs w:val="28"/>
          <w:lang w:eastAsia="ru-RU"/>
        </w:rPr>
        <w:t>Закамск</w:t>
      </w:r>
      <w:proofErr w:type="spellEnd"/>
      <w:r w:rsidR="007911EF">
        <w:rPr>
          <w:rFonts w:ascii="Times New Roman" w:hAnsi="Times New Roman"/>
          <w:sz w:val="28"/>
          <w:szCs w:val="28"/>
          <w:lang w:eastAsia="ru-RU"/>
        </w:rPr>
        <w:t xml:space="preserve"> по ул. Маршала Рыбалко, расположена охранная зона объекта культурного наследия </w:t>
      </w:r>
      <w:r w:rsidR="007911EF">
        <w:rPr>
          <w:rFonts w:ascii="Times New Roman" w:hAnsi="Times New Roman"/>
          <w:sz w:val="28"/>
          <w:szCs w:val="28"/>
        </w:rPr>
        <w:t>-а</w:t>
      </w:r>
      <w:r w:rsidR="00327000" w:rsidRPr="00327000">
        <w:rPr>
          <w:rFonts w:ascii="Times New Roman" w:hAnsi="Times New Roman"/>
          <w:sz w:val="28"/>
          <w:szCs w:val="28"/>
        </w:rPr>
        <w:t>нсамбль "Памятник рабочим и служащим химико-механического завода, погибшим в годы Великой Отечественной войны"</w:t>
      </w:r>
      <w:r w:rsidR="007911EF">
        <w:rPr>
          <w:rFonts w:ascii="Times New Roman" w:hAnsi="Times New Roman"/>
          <w:sz w:val="28"/>
          <w:szCs w:val="28"/>
        </w:rPr>
        <w:t xml:space="preserve"> (код ОЗ-3И), р</w:t>
      </w:r>
      <w:r w:rsidR="007911EF" w:rsidRPr="007911EF">
        <w:rPr>
          <w:rFonts w:ascii="Times New Roman" w:hAnsi="Times New Roman"/>
          <w:sz w:val="28"/>
          <w:szCs w:val="28"/>
        </w:rPr>
        <w:t>ежимы использования и град</w:t>
      </w:r>
      <w:r w:rsidR="007911EF" w:rsidRPr="007911EF">
        <w:rPr>
          <w:rFonts w:ascii="Times New Roman" w:hAnsi="Times New Roman"/>
          <w:sz w:val="28"/>
          <w:szCs w:val="28"/>
        </w:rPr>
        <w:t>о</w:t>
      </w:r>
      <w:r w:rsidR="007911EF" w:rsidRPr="007911EF">
        <w:rPr>
          <w:rFonts w:ascii="Times New Roman" w:hAnsi="Times New Roman"/>
          <w:sz w:val="28"/>
          <w:szCs w:val="28"/>
        </w:rPr>
        <w:t xml:space="preserve">строительные регламенты </w:t>
      </w:r>
      <w:r w:rsidR="007911EF">
        <w:rPr>
          <w:rFonts w:ascii="Times New Roman" w:hAnsi="Times New Roman"/>
          <w:sz w:val="28"/>
          <w:szCs w:val="28"/>
        </w:rPr>
        <w:t xml:space="preserve">по этой зоне </w:t>
      </w:r>
      <w:r w:rsidR="007911EF" w:rsidRPr="007911EF">
        <w:rPr>
          <w:rFonts w:ascii="Times New Roman" w:hAnsi="Times New Roman"/>
          <w:sz w:val="28"/>
          <w:szCs w:val="28"/>
        </w:rPr>
        <w:t>указаны в постановлении</w:t>
      </w:r>
      <w:r w:rsidR="007911EF">
        <w:rPr>
          <w:rFonts w:ascii="Times New Roman" w:hAnsi="Times New Roman"/>
          <w:sz w:val="28"/>
          <w:szCs w:val="28"/>
        </w:rPr>
        <w:t xml:space="preserve"> </w:t>
      </w:r>
      <w:r w:rsidR="007911EF" w:rsidRPr="007911EF">
        <w:rPr>
          <w:rFonts w:ascii="Times New Roman" w:hAnsi="Times New Roman"/>
          <w:sz w:val="28"/>
          <w:szCs w:val="28"/>
        </w:rPr>
        <w:t>№</w:t>
      </w:r>
      <w:r w:rsidR="007911EF">
        <w:rPr>
          <w:rFonts w:ascii="Times New Roman" w:hAnsi="Times New Roman"/>
          <w:sz w:val="28"/>
          <w:szCs w:val="28"/>
        </w:rPr>
        <w:t xml:space="preserve"> </w:t>
      </w:r>
      <w:r w:rsidR="007911EF" w:rsidRPr="007911EF">
        <w:rPr>
          <w:rFonts w:ascii="Times New Roman" w:hAnsi="Times New Roman"/>
          <w:sz w:val="28"/>
          <w:szCs w:val="28"/>
        </w:rPr>
        <w:t>36-п от 24.01.2014 "Об утверждении зон охраны объектов культурного наследия, расп</w:t>
      </w:r>
      <w:r w:rsidR="007911EF" w:rsidRPr="007911EF">
        <w:rPr>
          <w:rFonts w:ascii="Times New Roman" w:hAnsi="Times New Roman"/>
          <w:sz w:val="28"/>
          <w:szCs w:val="28"/>
        </w:rPr>
        <w:t>о</w:t>
      </w:r>
      <w:r w:rsidR="007911EF" w:rsidRPr="007911EF">
        <w:rPr>
          <w:rFonts w:ascii="Times New Roman" w:hAnsi="Times New Roman"/>
          <w:sz w:val="28"/>
          <w:szCs w:val="28"/>
        </w:rPr>
        <w:lastRenderedPageBreak/>
        <w:t>ложенных на территории Кировского района г. Перми"</w:t>
      </w:r>
      <w:r w:rsidR="007911EF">
        <w:rPr>
          <w:rFonts w:ascii="Times New Roman" w:hAnsi="Times New Roman"/>
          <w:sz w:val="28"/>
          <w:szCs w:val="28"/>
        </w:rPr>
        <w:t>.</w:t>
      </w:r>
      <w:r w:rsidR="00057AC1">
        <w:rPr>
          <w:rFonts w:ascii="Times New Roman" w:hAnsi="Times New Roman"/>
          <w:sz w:val="28"/>
          <w:szCs w:val="28"/>
        </w:rPr>
        <w:t xml:space="preserve"> Местоположение выш</w:t>
      </w:r>
      <w:r w:rsidR="00057AC1">
        <w:rPr>
          <w:rFonts w:ascii="Times New Roman" w:hAnsi="Times New Roman"/>
          <w:sz w:val="28"/>
          <w:szCs w:val="28"/>
        </w:rPr>
        <w:t>е</w:t>
      </w:r>
      <w:r w:rsidR="00057AC1">
        <w:rPr>
          <w:rFonts w:ascii="Times New Roman" w:hAnsi="Times New Roman"/>
          <w:sz w:val="28"/>
          <w:szCs w:val="28"/>
        </w:rPr>
        <w:t>указанного объекта отображено на рисунке 6</w:t>
      </w:r>
      <w:r w:rsidR="002E70C2">
        <w:rPr>
          <w:rFonts w:ascii="Times New Roman" w:hAnsi="Times New Roman"/>
          <w:sz w:val="28"/>
          <w:szCs w:val="28"/>
        </w:rPr>
        <w:t xml:space="preserve"> и обозначено позицией «229»</w:t>
      </w:r>
      <w:r w:rsidR="00057AC1">
        <w:rPr>
          <w:rFonts w:ascii="Times New Roman" w:hAnsi="Times New Roman"/>
          <w:sz w:val="28"/>
          <w:szCs w:val="28"/>
        </w:rPr>
        <w:t>.</w:t>
      </w:r>
    </w:p>
    <w:p w:rsidR="00057AC1" w:rsidRPr="00327000" w:rsidRDefault="00057AC1" w:rsidP="007911EF">
      <w:pPr>
        <w:autoSpaceDE w:val="0"/>
        <w:autoSpaceDN w:val="0"/>
        <w:adjustRightInd w:val="0"/>
        <w:spacing w:after="0" w:line="240" w:lineRule="auto"/>
        <w:jc w:val="both"/>
        <w:rPr>
          <w:rFonts w:ascii="Times New Roman" w:hAnsi="Times New Roman"/>
          <w:sz w:val="28"/>
          <w:szCs w:val="28"/>
          <w:lang w:eastAsia="ru-RU"/>
        </w:rPr>
      </w:pPr>
    </w:p>
    <w:p w:rsidR="00327000" w:rsidRDefault="00327000" w:rsidP="00327000">
      <w:pPr>
        <w:jc w:val="center"/>
        <w:rPr>
          <w:rFonts w:asciiTheme="minorHAnsi" w:hAnsiTheme="minorHAnsi"/>
        </w:rPr>
      </w:pPr>
      <w:r>
        <w:rPr>
          <w:rFonts w:asciiTheme="minorHAnsi" w:hAnsiTheme="minorHAnsi"/>
          <w:noProof/>
          <w:lang w:eastAsia="ru-RU"/>
        </w:rPr>
        <w:drawing>
          <wp:inline distT="0" distB="0" distL="0" distR="0">
            <wp:extent cx="4950748" cy="4161453"/>
            <wp:effectExtent l="0" t="0" r="254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Крым схемы для записки Культурное наследие.jpg"/>
                    <pic:cNvPicPr/>
                  </pic:nvPicPr>
                  <pic:blipFill rotWithShape="1">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444" t="2721" r="18363" b="5579"/>
                    <a:stretch/>
                  </pic:blipFill>
                  <pic:spPr bwMode="auto">
                    <a:xfrm>
                      <a:off x="0" y="0"/>
                      <a:ext cx="4954245" cy="416439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57AC1" w:rsidRDefault="00057AC1" w:rsidP="00057AC1">
      <w:pPr>
        <w:spacing w:after="0" w:line="240" w:lineRule="auto"/>
        <w:ind w:left="132"/>
        <w:jc w:val="center"/>
        <w:rPr>
          <w:rFonts w:ascii="Times New Roman" w:hAnsi="Times New Roman"/>
          <w:sz w:val="24"/>
          <w:szCs w:val="24"/>
        </w:rPr>
      </w:pPr>
      <w:r w:rsidRPr="00040A91">
        <w:rPr>
          <w:rFonts w:ascii="Times New Roman" w:hAnsi="Times New Roman"/>
          <w:color w:val="000000"/>
          <w:sz w:val="24"/>
          <w:szCs w:val="24"/>
          <w:lang w:eastAsia="ru-RU" w:bidi="ru-RU"/>
        </w:rPr>
        <w:t xml:space="preserve">Рисунок </w:t>
      </w:r>
      <w:r>
        <w:rPr>
          <w:rFonts w:ascii="Times New Roman" w:hAnsi="Times New Roman"/>
          <w:color w:val="000000"/>
          <w:sz w:val="24"/>
          <w:szCs w:val="24"/>
          <w:lang w:eastAsia="ru-RU" w:bidi="ru-RU"/>
        </w:rPr>
        <w:t>6</w:t>
      </w:r>
      <w:r w:rsidRPr="00040A91">
        <w:rPr>
          <w:rFonts w:ascii="Times New Roman" w:hAnsi="Times New Roman"/>
          <w:color w:val="000000"/>
          <w:sz w:val="24"/>
          <w:szCs w:val="24"/>
          <w:lang w:eastAsia="ru-RU" w:bidi="ru-RU"/>
        </w:rPr>
        <w:t>.</w:t>
      </w:r>
      <w:r w:rsidRPr="00040A91">
        <w:rPr>
          <w:rFonts w:ascii="Times New Roman" w:hAnsi="Times New Roman"/>
          <w:sz w:val="24"/>
          <w:szCs w:val="24"/>
        </w:rPr>
        <w:t xml:space="preserve"> Сведения из ИСОГД в части </w:t>
      </w:r>
      <w:r>
        <w:rPr>
          <w:rFonts w:ascii="Times New Roman" w:hAnsi="Times New Roman"/>
          <w:sz w:val="24"/>
          <w:szCs w:val="24"/>
        </w:rPr>
        <w:t xml:space="preserve">объектов культурного наследия </w:t>
      </w:r>
      <w:r w:rsidR="00F40A6D">
        <w:rPr>
          <w:rFonts w:ascii="Times New Roman" w:hAnsi="Times New Roman"/>
          <w:sz w:val="24"/>
          <w:szCs w:val="24"/>
        </w:rPr>
        <w:br/>
      </w:r>
      <w:r>
        <w:rPr>
          <w:rFonts w:ascii="Times New Roman" w:hAnsi="Times New Roman"/>
          <w:sz w:val="24"/>
          <w:szCs w:val="24"/>
        </w:rPr>
        <w:t>(микрорайон</w:t>
      </w:r>
      <w:r w:rsidR="00F40A6D">
        <w:rPr>
          <w:rFonts w:ascii="Times New Roman" w:hAnsi="Times New Roman"/>
          <w:sz w:val="24"/>
          <w:szCs w:val="24"/>
        </w:rPr>
        <w:t>ы</w:t>
      </w:r>
      <w:r>
        <w:rPr>
          <w:rFonts w:ascii="Times New Roman" w:hAnsi="Times New Roman"/>
          <w:sz w:val="24"/>
          <w:szCs w:val="24"/>
        </w:rPr>
        <w:t xml:space="preserve"> </w:t>
      </w:r>
      <w:r w:rsidR="00F40A6D">
        <w:rPr>
          <w:rFonts w:ascii="Times New Roman" w:hAnsi="Times New Roman"/>
          <w:sz w:val="24"/>
          <w:szCs w:val="24"/>
        </w:rPr>
        <w:t xml:space="preserve">Крым, </w:t>
      </w:r>
      <w:proofErr w:type="spellStart"/>
      <w:r w:rsidR="00F40A6D">
        <w:rPr>
          <w:rFonts w:ascii="Times New Roman" w:hAnsi="Times New Roman"/>
          <w:sz w:val="24"/>
          <w:szCs w:val="24"/>
        </w:rPr>
        <w:t>Закамск</w:t>
      </w:r>
      <w:proofErr w:type="spellEnd"/>
      <w:r>
        <w:rPr>
          <w:rFonts w:ascii="Times New Roman" w:hAnsi="Times New Roman"/>
          <w:sz w:val="24"/>
          <w:szCs w:val="24"/>
        </w:rPr>
        <w:t>)</w:t>
      </w:r>
    </w:p>
    <w:p w:rsidR="009C400F" w:rsidRDefault="009C400F" w:rsidP="00057AC1">
      <w:pPr>
        <w:spacing w:after="0" w:line="240" w:lineRule="auto"/>
        <w:ind w:left="132"/>
        <w:jc w:val="center"/>
        <w:rPr>
          <w:rFonts w:ascii="Times New Roman" w:hAnsi="Times New Roman"/>
          <w:sz w:val="24"/>
          <w:szCs w:val="24"/>
        </w:rPr>
      </w:pPr>
    </w:p>
    <w:p w:rsidR="004C240C" w:rsidRDefault="004C240C" w:rsidP="004C240C">
      <w:pPr>
        <w:spacing w:after="0" w:line="240" w:lineRule="auto"/>
        <w:ind w:left="132"/>
        <w:jc w:val="both"/>
        <w:rPr>
          <w:rFonts w:ascii="Times New Roman" w:hAnsi="Times New Roman"/>
          <w:sz w:val="28"/>
          <w:szCs w:val="28"/>
        </w:rPr>
      </w:pPr>
    </w:p>
    <w:p w:rsidR="001D47BC" w:rsidRDefault="004C240C" w:rsidP="007D347F">
      <w:pPr>
        <w:spacing w:after="120" w:line="240" w:lineRule="auto"/>
        <w:ind w:left="132"/>
        <w:jc w:val="both"/>
        <w:rPr>
          <w:rFonts w:ascii="Times New Roman" w:hAnsi="Times New Roman"/>
          <w:sz w:val="28"/>
          <w:szCs w:val="28"/>
        </w:rPr>
      </w:pPr>
      <w:r>
        <w:rPr>
          <w:rFonts w:ascii="Times New Roman" w:hAnsi="Times New Roman"/>
          <w:sz w:val="28"/>
          <w:szCs w:val="28"/>
        </w:rPr>
        <w:t>Сведения, касающиеся границ, стадии разработки и утвержденных положений документации по разработке территории отображены</w:t>
      </w:r>
      <w:r w:rsidR="001D47BC">
        <w:rPr>
          <w:rFonts w:ascii="Times New Roman" w:hAnsi="Times New Roman"/>
          <w:sz w:val="28"/>
          <w:szCs w:val="28"/>
        </w:rPr>
        <w:t xml:space="preserve">: </w:t>
      </w:r>
    </w:p>
    <w:p w:rsidR="001D47BC" w:rsidRDefault="001D47BC" w:rsidP="007D347F">
      <w:pPr>
        <w:spacing w:after="120" w:line="240" w:lineRule="auto"/>
        <w:ind w:left="132"/>
        <w:jc w:val="both"/>
        <w:rPr>
          <w:rFonts w:ascii="Times New Roman" w:hAnsi="Times New Roman"/>
          <w:sz w:val="28"/>
          <w:szCs w:val="28"/>
        </w:rPr>
      </w:pPr>
      <w:r>
        <w:rPr>
          <w:rFonts w:ascii="Times New Roman" w:hAnsi="Times New Roman"/>
          <w:sz w:val="28"/>
          <w:szCs w:val="28"/>
        </w:rPr>
        <w:t xml:space="preserve">- по микрорайону Крым </w:t>
      </w:r>
      <w:r w:rsidR="004C240C">
        <w:rPr>
          <w:rFonts w:ascii="Times New Roman" w:hAnsi="Times New Roman"/>
          <w:sz w:val="28"/>
          <w:szCs w:val="28"/>
        </w:rPr>
        <w:t>на рисунк</w:t>
      </w:r>
      <w:r>
        <w:rPr>
          <w:rFonts w:ascii="Times New Roman" w:hAnsi="Times New Roman"/>
          <w:sz w:val="28"/>
          <w:szCs w:val="28"/>
        </w:rPr>
        <w:t>е</w:t>
      </w:r>
      <w:r w:rsidR="004C240C">
        <w:rPr>
          <w:rFonts w:ascii="Times New Roman" w:hAnsi="Times New Roman"/>
          <w:sz w:val="28"/>
          <w:szCs w:val="28"/>
        </w:rPr>
        <w:t xml:space="preserve"> 7</w:t>
      </w:r>
      <w:r>
        <w:rPr>
          <w:rFonts w:ascii="Times New Roman" w:hAnsi="Times New Roman"/>
          <w:sz w:val="28"/>
          <w:szCs w:val="28"/>
        </w:rPr>
        <w:t xml:space="preserve"> и в таблице 7;</w:t>
      </w:r>
    </w:p>
    <w:p w:rsidR="001D47BC" w:rsidRDefault="001D47BC" w:rsidP="007D347F">
      <w:pPr>
        <w:spacing w:after="120" w:line="240" w:lineRule="auto"/>
        <w:ind w:left="132"/>
        <w:jc w:val="both"/>
        <w:rPr>
          <w:rFonts w:ascii="Times New Roman" w:hAnsi="Times New Roman"/>
          <w:sz w:val="28"/>
          <w:szCs w:val="28"/>
        </w:rPr>
      </w:pPr>
      <w:r>
        <w:rPr>
          <w:rFonts w:ascii="Times New Roman" w:hAnsi="Times New Roman"/>
          <w:sz w:val="28"/>
          <w:szCs w:val="28"/>
        </w:rPr>
        <w:t>- по микрорайону Пихтовая стрелка на рисунке 8 и в таблице 8</w:t>
      </w:r>
      <w:r w:rsidR="007D347F">
        <w:rPr>
          <w:rFonts w:ascii="Times New Roman" w:hAnsi="Times New Roman"/>
          <w:sz w:val="28"/>
          <w:szCs w:val="28"/>
        </w:rPr>
        <w:t>.</w:t>
      </w:r>
    </w:p>
    <w:p w:rsidR="007D347F" w:rsidRDefault="007D347F" w:rsidP="00A34513">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Согласно р</w:t>
      </w:r>
      <w:r w:rsidRPr="007D347F">
        <w:rPr>
          <w:rFonts w:ascii="Times New Roman" w:hAnsi="Times New Roman"/>
          <w:sz w:val="28"/>
          <w:szCs w:val="28"/>
        </w:rPr>
        <w:t>аспоряжени</w:t>
      </w:r>
      <w:r>
        <w:rPr>
          <w:rFonts w:ascii="Times New Roman" w:hAnsi="Times New Roman"/>
          <w:sz w:val="28"/>
          <w:szCs w:val="28"/>
        </w:rPr>
        <w:t>ю</w:t>
      </w:r>
      <w:r w:rsidRPr="007D347F">
        <w:rPr>
          <w:rFonts w:ascii="Times New Roman" w:hAnsi="Times New Roman"/>
          <w:sz w:val="28"/>
          <w:szCs w:val="28"/>
        </w:rPr>
        <w:t xml:space="preserve"> начальника ДГА </w:t>
      </w:r>
      <w:r>
        <w:rPr>
          <w:rFonts w:ascii="Times New Roman" w:hAnsi="Times New Roman"/>
          <w:sz w:val="28"/>
          <w:szCs w:val="28"/>
        </w:rPr>
        <w:t>«</w:t>
      </w:r>
      <w:r w:rsidRPr="007D347F">
        <w:rPr>
          <w:rFonts w:ascii="Times New Roman" w:hAnsi="Times New Roman"/>
          <w:sz w:val="28"/>
          <w:szCs w:val="28"/>
        </w:rPr>
        <w:t>О подготовке проекта планировки</w:t>
      </w:r>
      <w:r>
        <w:rPr>
          <w:rFonts w:ascii="Times New Roman" w:hAnsi="Times New Roman"/>
          <w:sz w:val="28"/>
          <w:szCs w:val="28"/>
        </w:rPr>
        <w:t xml:space="preserve"> территории и </w:t>
      </w:r>
      <w:r w:rsidRPr="007D347F">
        <w:rPr>
          <w:rFonts w:ascii="Times New Roman" w:hAnsi="Times New Roman"/>
          <w:sz w:val="28"/>
          <w:szCs w:val="28"/>
        </w:rPr>
        <w:t xml:space="preserve">проекта межевания территории, ограниченной </w:t>
      </w:r>
      <w:proofErr w:type="spellStart"/>
      <w:r w:rsidRPr="007D347F">
        <w:rPr>
          <w:rFonts w:ascii="Times New Roman" w:hAnsi="Times New Roman"/>
          <w:sz w:val="28"/>
          <w:szCs w:val="28"/>
        </w:rPr>
        <w:t>ул</w:t>
      </w:r>
      <w:proofErr w:type="gramStart"/>
      <w:r w:rsidRPr="007D347F">
        <w:rPr>
          <w:rFonts w:ascii="Times New Roman" w:hAnsi="Times New Roman"/>
          <w:sz w:val="28"/>
          <w:szCs w:val="28"/>
        </w:rPr>
        <w:t>.С</w:t>
      </w:r>
      <w:proofErr w:type="gramEnd"/>
      <w:r w:rsidRPr="007D347F">
        <w:rPr>
          <w:rFonts w:ascii="Times New Roman" w:hAnsi="Times New Roman"/>
          <w:sz w:val="28"/>
          <w:szCs w:val="28"/>
        </w:rPr>
        <w:t>ивашской</w:t>
      </w:r>
      <w:proofErr w:type="spellEnd"/>
      <w:r w:rsidRPr="007D347F">
        <w:rPr>
          <w:rFonts w:ascii="Times New Roman" w:hAnsi="Times New Roman"/>
          <w:sz w:val="28"/>
          <w:szCs w:val="28"/>
        </w:rPr>
        <w:t>,</w:t>
      </w:r>
      <w:r>
        <w:rPr>
          <w:rFonts w:ascii="Times New Roman" w:hAnsi="Times New Roman"/>
          <w:sz w:val="28"/>
          <w:szCs w:val="28"/>
        </w:rPr>
        <w:t xml:space="preserve"> </w:t>
      </w:r>
      <w:r w:rsidRPr="007D347F">
        <w:rPr>
          <w:rFonts w:ascii="Times New Roman" w:hAnsi="Times New Roman"/>
          <w:sz w:val="28"/>
          <w:szCs w:val="28"/>
        </w:rPr>
        <w:t xml:space="preserve">ул.Гальперина, </w:t>
      </w:r>
      <w:proofErr w:type="spellStart"/>
      <w:r w:rsidRPr="007D347F">
        <w:rPr>
          <w:rFonts w:ascii="Times New Roman" w:hAnsi="Times New Roman"/>
          <w:sz w:val="28"/>
          <w:szCs w:val="28"/>
        </w:rPr>
        <w:t>ул.Ласьвинской</w:t>
      </w:r>
      <w:proofErr w:type="spellEnd"/>
      <w:r w:rsidRPr="007D347F">
        <w:rPr>
          <w:rFonts w:ascii="Times New Roman" w:hAnsi="Times New Roman"/>
          <w:sz w:val="28"/>
          <w:szCs w:val="28"/>
        </w:rPr>
        <w:t xml:space="preserve">, </w:t>
      </w:r>
      <w:proofErr w:type="spellStart"/>
      <w:r w:rsidRPr="007D347F">
        <w:rPr>
          <w:rFonts w:ascii="Times New Roman" w:hAnsi="Times New Roman"/>
          <w:sz w:val="28"/>
          <w:szCs w:val="28"/>
        </w:rPr>
        <w:t>ул.Глазовской</w:t>
      </w:r>
      <w:proofErr w:type="spellEnd"/>
      <w:r w:rsidRPr="007D347F">
        <w:rPr>
          <w:rFonts w:ascii="Times New Roman" w:hAnsi="Times New Roman"/>
          <w:sz w:val="28"/>
          <w:szCs w:val="28"/>
        </w:rPr>
        <w:t>, ул.Воронежской в</w:t>
      </w:r>
      <w:r>
        <w:rPr>
          <w:rFonts w:ascii="Times New Roman" w:hAnsi="Times New Roman"/>
          <w:sz w:val="28"/>
          <w:szCs w:val="28"/>
        </w:rPr>
        <w:t xml:space="preserve"> </w:t>
      </w:r>
      <w:r w:rsidRPr="007D347F">
        <w:rPr>
          <w:rFonts w:ascii="Times New Roman" w:hAnsi="Times New Roman"/>
          <w:sz w:val="28"/>
          <w:szCs w:val="28"/>
        </w:rPr>
        <w:t>Кировском районе города Перми</w:t>
      </w:r>
      <w:r>
        <w:rPr>
          <w:rFonts w:ascii="Times New Roman" w:hAnsi="Times New Roman"/>
          <w:sz w:val="28"/>
          <w:szCs w:val="28"/>
        </w:rPr>
        <w:t>»</w:t>
      </w:r>
      <w:r w:rsidRPr="007D347F">
        <w:rPr>
          <w:rFonts w:ascii="Times New Roman" w:hAnsi="Times New Roman"/>
          <w:sz w:val="28"/>
          <w:szCs w:val="28"/>
        </w:rPr>
        <w:t xml:space="preserve"> №СЭД-22-01-03-903 от 11.08.2016</w:t>
      </w:r>
      <w:r>
        <w:rPr>
          <w:rFonts w:ascii="Times New Roman" w:hAnsi="Times New Roman"/>
          <w:sz w:val="28"/>
          <w:szCs w:val="28"/>
        </w:rPr>
        <w:t>,</w:t>
      </w:r>
      <w:r w:rsidRPr="007D347F">
        <w:rPr>
          <w:rFonts w:ascii="Times New Roman" w:hAnsi="Times New Roman"/>
          <w:sz w:val="28"/>
          <w:szCs w:val="28"/>
        </w:rPr>
        <w:t xml:space="preserve"> </w:t>
      </w:r>
      <w:r>
        <w:rPr>
          <w:rFonts w:ascii="Times New Roman" w:hAnsi="Times New Roman"/>
          <w:sz w:val="28"/>
          <w:szCs w:val="28"/>
        </w:rPr>
        <w:t xml:space="preserve">в настоящее время </w:t>
      </w:r>
      <w:r w:rsidR="00A34513">
        <w:rPr>
          <w:rFonts w:ascii="Times New Roman" w:hAnsi="Times New Roman"/>
          <w:sz w:val="28"/>
          <w:szCs w:val="28"/>
        </w:rPr>
        <w:t>в</w:t>
      </w:r>
      <w:r w:rsidR="00A34513">
        <w:rPr>
          <w:rFonts w:ascii="Times New Roman" w:hAnsi="Times New Roman"/>
          <w:sz w:val="28"/>
          <w:szCs w:val="28"/>
        </w:rPr>
        <w:t>е</w:t>
      </w:r>
      <w:r w:rsidR="00A34513">
        <w:rPr>
          <w:rFonts w:ascii="Times New Roman" w:hAnsi="Times New Roman"/>
          <w:sz w:val="28"/>
          <w:szCs w:val="28"/>
        </w:rPr>
        <w:t xml:space="preserve">дется </w:t>
      </w:r>
      <w:r>
        <w:rPr>
          <w:rFonts w:ascii="Times New Roman" w:hAnsi="Times New Roman"/>
          <w:sz w:val="28"/>
          <w:szCs w:val="28"/>
        </w:rPr>
        <w:t>разраб</w:t>
      </w:r>
      <w:r w:rsidR="00A34513">
        <w:rPr>
          <w:rFonts w:ascii="Times New Roman" w:hAnsi="Times New Roman"/>
          <w:sz w:val="28"/>
          <w:szCs w:val="28"/>
        </w:rPr>
        <w:t>отка</w:t>
      </w:r>
      <w:r>
        <w:rPr>
          <w:rFonts w:ascii="Times New Roman" w:hAnsi="Times New Roman"/>
          <w:sz w:val="28"/>
          <w:szCs w:val="28"/>
        </w:rPr>
        <w:t xml:space="preserve"> документаци</w:t>
      </w:r>
      <w:r w:rsidR="00A34513">
        <w:rPr>
          <w:rFonts w:ascii="Times New Roman" w:hAnsi="Times New Roman"/>
          <w:sz w:val="28"/>
          <w:szCs w:val="28"/>
        </w:rPr>
        <w:t xml:space="preserve">и </w:t>
      </w:r>
      <w:r>
        <w:rPr>
          <w:rFonts w:ascii="Times New Roman" w:hAnsi="Times New Roman"/>
          <w:sz w:val="28"/>
          <w:szCs w:val="28"/>
        </w:rPr>
        <w:t>по планировке территории</w:t>
      </w:r>
      <w:r w:rsidR="00A34513">
        <w:rPr>
          <w:rFonts w:ascii="Times New Roman" w:hAnsi="Times New Roman"/>
          <w:sz w:val="28"/>
          <w:szCs w:val="28"/>
        </w:rPr>
        <w:t xml:space="preserve"> по инициативе и за счет </w:t>
      </w:r>
      <w:r w:rsidR="00A34513" w:rsidRPr="00A34513">
        <w:rPr>
          <w:rFonts w:ascii="Times New Roman" w:hAnsi="Times New Roman"/>
          <w:sz w:val="28"/>
          <w:szCs w:val="28"/>
        </w:rPr>
        <w:t xml:space="preserve">средств </w:t>
      </w:r>
      <w:r w:rsidR="00A34513">
        <w:rPr>
          <w:rFonts w:ascii="Times New Roman" w:hAnsi="Times New Roman"/>
          <w:sz w:val="28"/>
          <w:szCs w:val="28"/>
        </w:rPr>
        <w:t>д</w:t>
      </w:r>
      <w:r w:rsidR="00A34513" w:rsidRPr="00A34513">
        <w:rPr>
          <w:rFonts w:ascii="Times New Roman" w:hAnsi="Times New Roman"/>
          <w:sz w:val="28"/>
          <w:szCs w:val="28"/>
        </w:rPr>
        <w:t>епартамент</w:t>
      </w:r>
      <w:r w:rsidR="00A34513">
        <w:rPr>
          <w:rFonts w:ascii="Times New Roman" w:hAnsi="Times New Roman"/>
          <w:sz w:val="28"/>
          <w:szCs w:val="28"/>
        </w:rPr>
        <w:t>а</w:t>
      </w:r>
      <w:r w:rsidR="00A34513" w:rsidRPr="00A34513">
        <w:rPr>
          <w:rFonts w:ascii="Times New Roman" w:hAnsi="Times New Roman"/>
          <w:sz w:val="28"/>
          <w:szCs w:val="28"/>
        </w:rPr>
        <w:t xml:space="preserve"> жилищно-коммунального хозяйства администрации города Перми</w:t>
      </w:r>
      <w:r w:rsidR="00A34513">
        <w:rPr>
          <w:rFonts w:ascii="Times New Roman" w:hAnsi="Times New Roman"/>
          <w:sz w:val="28"/>
          <w:szCs w:val="28"/>
        </w:rPr>
        <w:t xml:space="preserve">. </w:t>
      </w:r>
      <w:r>
        <w:rPr>
          <w:rFonts w:ascii="Times New Roman" w:hAnsi="Times New Roman"/>
          <w:sz w:val="28"/>
          <w:szCs w:val="28"/>
        </w:rPr>
        <w:t xml:space="preserve">На рисунке 7 сиреневым цветом выделена </w:t>
      </w:r>
      <w:r w:rsidR="00A34513">
        <w:rPr>
          <w:rFonts w:ascii="Times New Roman" w:hAnsi="Times New Roman"/>
          <w:sz w:val="28"/>
          <w:szCs w:val="28"/>
        </w:rPr>
        <w:t xml:space="preserve">вышеуказанная </w:t>
      </w:r>
      <w:r>
        <w:rPr>
          <w:rFonts w:ascii="Times New Roman" w:hAnsi="Times New Roman"/>
          <w:sz w:val="28"/>
          <w:szCs w:val="28"/>
        </w:rPr>
        <w:t>терр</w:t>
      </w:r>
      <w:r>
        <w:rPr>
          <w:rFonts w:ascii="Times New Roman" w:hAnsi="Times New Roman"/>
          <w:sz w:val="28"/>
          <w:szCs w:val="28"/>
        </w:rPr>
        <w:t>и</w:t>
      </w:r>
      <w:r>
        <w:rPr>
          <w:rFonts w:ascii="Times New Roman" w:hAnsi="Times New Roman"/>
          <w:sz w:val="28"/>
          <w:szCs w:val="28"/>
        </w:rPr>
        <w:t>тория</w:t>
      </w:r>
      <w:r w:rsidR="00A34513">
        <w:rPr>
          <w:rFonts w:ascii="Times New Roman" w:hAnsi="Times New Roman"/>
          <w:sz w:val="28"/>
          <w:szCs w:val="28"/>
        </w:rPr>
        <w:t xml:space="preserve"> проектирования, в границах которой планируется размещение рассматр</w:t>
      </w:r>
      <w:r w:rsidR="00A34513">
        <w:rPr>
          <w:rFonts w:ascii="Times New Roman" w:hAnsi="Times New Roman"/>
          <w:sz w:val="28"/>
          <w:szCs w:val="28"/>
        </w:rPr>
        <w:t>и</w:t>
      </w:r>
      <w:r w:rsidR="00A34513">
        <w:rPr>
          <w:rFonts w:ascii="Times New Roman" w:hAnsi="Times New Roman"/>
          <w:sz w:val="28"/>
          <w:szCs w:val="28"/>
        </w:rPr>
        <w:t>ваемых настоящей работой объектов водоотведения.</w:t>
      </w:r>
    </w:p>
    <w:p w:rsidR="001D47BC" w:rsidRDefault="001D47BC" w:rsidP="004C240C">
      <w:pPr>
        <w:spacing w:after="0" w:line="240" w:lineRule="auto"/>
        <w:ind w:left="132"/>
        <w:jc w:val="both"/>
        <w:rPr>
          <w:rFonts w:ascii="Times New Roman" w:hAnsi="Times New Roman"/>
          <w:sz w:val="28"/>
          <w:szCs w:val="28"/>
        </w:rPr>
      </w:pPr>
    </w:p>
    <w:p w:rsidR="004C240C" w:rsidRPr="004C240C" w:rsidRDefault="004C240C" w:rsidP="004C240C">
      <w:pPr>
        <w:spacing w:after="0" w:line="240" w:lineRule="auto"/>
        <w:ind w:left="132"/>
        <w:jc w:val="both"/>
        <w:rPr>
          <w:rFonts w:ascii="Times New Roman" w:hAnsi="Times New Roman"/>
          <w:sz w:val="28"/>
          <w:szCs w:val="28"/>
        </w:rPr>
      </w:pPr>
      <w:r>
        <w:rPr>
          <w:rFonts w:ascii="Times New Roman" w:hAnsi="Times New Roman"/>
          <w:sz w:val="28"/>
          <w:szCs w:val="28"/>
        </w:rPr>
        <w:t xml:space="preserve"> </w:t>
      </w:r>
    </w:p>
    <w:p w:rsidR="009C400F" w:rsidRDefault="009C400F" w:rsidP="00057AC1">
      <w:pPr>
        <w:spacing w:after="0" w:line="240" w:lineRule="auto"/>
        <w:ind w:left="132"/>
        <w:jc w:val="center"/>
        <w:rPr>
          <w:rFonts w:ascii="Times New Roman" w:hAnsi="Times New Roman"/>
          <w:sz w:val="24"/>
          <w:szCs w:val="24"/>
        </w:rPr>
      </w:pPr>
      <w:r>
        <w:rPr>
          <w:rFonts w:asciiTheme="minorHAnsi" w:hAnsiTheme="minorHAnsi"/>
          <w:noProof/>
          <w:lang w:eastAsia="ru-RU"/>
        </w:rPr>
        <w:lastRenderedPageBreak/>
        <w:drawing>
          <wp:inline distT="0" distB="0" distL="0" distR="0">
            <wp:extent cx="5233943" cy="4208062"/>
            <wp:effectExtent l="0" t="0" r="5080" b="254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Крым схемы для записки ДПТ.jpg"/>
                    <pic:cNvPicPr/>
                  </pic:nvPicPr>
                  <pic:blipFill rotWithShape="1">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1423"/>
                    <a:stretch/>
                  </pic:blipFill>
                  <pic:spPr bwMode="auto">
                    <a:xfrm>
                      <a:off x="0" y="0"/>
                      <a:ext cx="5237319" cy="421077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C400F" w:rsidRDefault="002C4832" w:rsidP="002C4832">
      <w:pPr>
        <w:spacing w:after="0" w:line="240" w:lineRule="auto"/>
        <w:ind w:left="132"/>
        <w:jc w:val="center"/>
        <w:rPr>
          <w:rFonts w:ascii="Times New Roman" w:hAnsi="Times New Roman"/>
          <w:sz w:val="24"/>
          <w:szCs w:val="24"/>
        </w:rPr>
      </w:pPr>
      <w:r w:rsidRPr="00040A91">
        <w:rPr>
          <w:rFonts w:ascii="Times New Roman" w:hAnsi="Times New Roman"/>
          <w:color w:val="000000"/>
          <w:sz w:val="24"/>
          <w:szCs w:val="24"/>
          <w:lang w:eastAsia="ru-RU" w:bidi="ru-RU"/>
        </w:rPr>
        <w:t>Рисунок</w:t>
      </w:r>
      <w:r>
        <w:rPr>
          <w:rFonts w:ascii="Times New Roman" w:hAnsi="Times New Roman"/>
          <w:color w:val="000000"/>
          <w:sz w:val="24"/>
          <w:szCs w:val="24"/>
          <w:lang w:eastAsia="ru-RU" w:bidi="ru-RU"/>
        </w:rPr>
        <w:t xml:space="preserve"> 7</w:t>
      </w:r>
      <w:r w:rsidRPr="00040A91">
        <w:rPr>
          <w:rFonts w:ascii="Times New Roman" w:hAnsi="Times New Roman"/>
          <w:color w:val="000000"/>
          <w:sz w:val="24"/>
          <w:szCs w:val="24"/>
          <w:lang w:eastAsia="ru-RU" w:bidi="ru-RU"/>
        </w:rPr>
        <w:t>.</w:t>
      </w:r>
      <w:r w:rsidRPr="00040A91">
        <w:rPr>
          <w:rFonts w:ascii="Times New Roman" w:hAnsi="Times New Roman"/>
          <w:sz w:val="24"/>
          <w:szCs w:val="24"/>
        </w:rPr>
        <w:t xml:space="preserve"> Сведения из ИСОГД в части </w:t>
      </w:r>
      <w:r>
        <w:rPr>
          <w:rFonts w:ascii="Times New Roman" w:hAnsi="Times New Roman"/>
          <w:sz w:val="24"/>
          <w:szCs w:val="24"/>
        </w:rPr>
        <w:t xml:space="preserve">документации по планировке территории </w:t>
      </w:r>
      <w:r>
        <w:rPr>
          <w:rFonts w:ascii="Times New Roman" w:hAnsi="Times New Roman"/>
          <w:sz w:val="24"/>
          <w:szCs w:val="24"/>
        </w:rPr>
        <w:br/>
        <w:t xml:space="preserve">и утвержденных ими положений (микрорайоны Крым, </w:t>
      </w:r>
      <w:proofErr w:type="spellStart"/>
      <w:r>
        <w:rPr>
          <w:rFonts w:ascii="Times New Roman" w:hAnsi="Times New Roman"/>
          <w:sz w:val="24"/>
          <w:szCs w:val="24"/>
        </w:rPr>
        <w:t>Закамск</w:t>
      </w:r>
      <w:proofErr w:type="spellEnd"/>
      <w:r>
        <w:rPr>
          <w:rFonts w:ascii="Times New Roman" w:hAnsi="Times New Roman"/>
          <w:sz w:val="24"/>
          <w:szCs w:val="24"/>
        </w:rPr>
        <w:t>)</w:t>
      </w:r>
    </w:p>
    <w:p w:rsidR="009C400F" w:rsidRDefault="009C400F" w:rsidP="002C4832">
      <w:pPr>
        <w:spacing w:after="0" w:line="240" w:lineRule="auto"/>
        <w:rPr>
          <w:rFonts w:asciiTheme="minorHAnsi" w:hAnsiTheme="minorHAnsi"/>
          <w:noProof/>
          <w:lang w:eastAsia="ru-RU"/>
        </w:rPr>
      </w:pPr>
    </w:p>
    <w:p w:rsidR="009C400F" w:rsidRDefault="009C400F" w:rsidP="00057AC1">
      <w:pPr>
        <w:spacing w:after="0" w:line="240" w:lineRule="auto"/>
        <w:ind w:left="132"/>
        <w:jc w:val="center"/>
        <w:rPr>
          <w:rFonts w:ascii="Times New Roman" w:hAnsi="Times New Roman"/>
          <w:noProof/>
          <w:sz w:val="24"/>
          <w:szCs w:val="24"/>
          <w:lang w:eastAsia="ru-RU"/>
        </w:rPr>
      </w:pPr>
      <w:r>
        <w:rPr>
          <w:rFonts w:asciiTheme="minorHAnsi" w:hAnsiTheme="minorHAnsi"/>
          <w:noProof/>
          <w:lang w:eastAsia="ru-RU"/>
        </w:rPr>
        <w:drawing>
          <wp:inline distT="0" distB="0" distL="0" distR="0">
            <wp:extent cx="5447609" cy="1820811"/>
            <wp:effectExtent l="0" t="0" r="1270" b="825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Пихтовая стрелка схема для записки ДПТ.jpg"/>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49339" cy="1821389"/>
                    </a:xfrm>
                    <a:prstGeom prst="rect">
                      <a:avLst/>
                    </a:prstGeom>
                  </pic:spPr>
                </pic:pic>
              </a:graphicData>
            </a:graphic>
          </wp:inline>
        </w:drawing>
      </w:r>
    </w:p>
    <w:p w:rsidR="002C4832" w:rsidRDefault="002C4832" w:rsidP="002C4832">
      <w:pPr>
        <w:spacing w:after="0" w:line="240" w:lineRule="auto"/>
        <w:ind w:left="132"/>
        <w:jc w:val="center"/>
        <w:rPr>
          <w:rFonts w:ascii="Times New Roman" w:hAnsi="Times New Roman"/>
          <w:sz w:val="24"/>
          <w:szCs w:val="24"/>
        </w:rPr>
      </w:pPr>
      <w:r w:rsidRPr="00040A91">
        <w:rPr>
          <w:rFonts w:ascii="Times New Roman" w:hAnsi="Times New Roman"/>
          <w:color w:val="000000"/>
          <w:sz w:val="24"/>
          <w:szCs w:val="24"/>
          <w:lang w:eastAsia="ru-RU" w:bidi="ru-RU"/>
        </w:rPr>
        <w:t>Рисунок</w:t>
      </w:r>
      <w:r>
        <w:rPr>
          <w:rFonts w:ascii="Times New Roman" w:hAnsi="Times New Roman"/>
          <w:color w:val="000000"/>
          <w:sz w:val="24"/>
          <w:szCs w:val="24"/>
          <w:lang w:eastAsia="ru-RU" w:bidi="ru-RU"/>
        </w:rPr>
        <w:t xml:space="preserve"> 8</w:t>
      </w:r>
      <w:r w:rsidRPr="00040A91">
        <w:rPr>
          <w:rFonts w:ascii="Times New Roman" w:hAnsi="Times New Roman"/>
          <w:color w:val="000000"/>
          <w:sz w:val="24"/>
          <w:szCs w:val="24"/>
          <w:lang w:eastAsia="ru-RU" w:bidi="ru-RU"/>
        </w:rPr>
        <w:t>.</w:t>
      </w:r>
      <w:r w:rsidRPr="00040A91">
        <w:rPr>
          <w:rFonts w:ascii="Times New Roman" w:hAnsi="Times New Roman"/>
          <w:sz w:val="24"/>
          <w:szCs w:val="24"/>
        </w:rPr>
        <w:t xml:space="preserve"> Сведения из ИСОГД в части </w:t>
      </w:r>
      <w:r>
        <w:rPr>
          <w:rFonts w:ascii="Times New Roman" w:hAnsi="Times New Roman"/>
          <w:sz w:val="24"/>
          <w:szCs w:val="24"/>
        </w:rPr>
        <w:t xml:space="preserve">документации по планировке территории </w:t>
      </w:r>
      <w:r>
        <w:rPr>
          <w:rFonts w:ascii="Times New Roman" w:hAnsi="Times New Roman"/>
          <w:sz w:val="24"/>
          <w:szCs w:val="24"/>
        </w:rPr>
        <w:br/>
        <w:t>и утвержденных ими положений (микрорайон Пихтовая стрелка)</w:t>
      </w:r>
    </w:p>
    <w:p w:rsidR="009C400F" w:rsidRDefault="009C400F" w:rsidP="00057AC1">
      <w:pPr>
        <w:spacing w:after="0" w:line="240" w:lineRule="auto"/>
        <w:ind w:left="132"/>
        <w:jc w:val="center"/>
        <w:rPr>
          <w:rFonts w:ascii="Times New Roman" w:hAnsi="Times New Roman"/>
          <w:noProof/>
          <w:sz w:val="24"/>
          <w:szCs w:val="24"/>
          <w:lang w:eastAsia="ru-RU"/>
        </w:rPr>
      </w:pPr>
    </w:p>
    <w:tbl>
      <w:tblPr>
        <w:tblStyle w:val="a5"/>
        <w:tblW w:w="0" w:type="auto"/>
        <w:tblInd w:w="132" w:type="dxa"/>
        <w:tblLook w:val="04A0"/>
      </w:tblPr>
      <w:tblGrid>
        <w:gridCol w:w="4994"/>
        <w:gridCol w:w="4934"/>
      </w:tblGrid>
      <w:tr w:rsidR="009C400F" w:rsidTr="00AA16A4">
        <w:tc>
          <w:tcPr>
            <w:tcW w:w="9927" w:type="dxa"/>
            <w:gridSpan w:val="2"/>
          </w:tcPr>
          <w:p w:rsidR="009C400F" w:rsidRDefault="009C400F" w:rsidP="00057AC1">
            <w:pPr>
              <w:spacing w:after="0" w:line="240" w:lineRule="auto"/>
              <w:jc w:val="center"/>
              <w:rPr>
                <w:rFonts w:ascii="Times New Roman" w:hAnsi="Times New Roman"/>
                <w:noProof/>
                <w:sz w:val="24"/>
                <w:szCs w:val="24"/>
                <w:lang w:eastAsia="ru-RU"/>
              </w:rPr>
            </w:pPr>
            <w:r>
              <w:rPr>
                <w:rFonts w:ascii="Times New Roman" w:hAnsi="Times New Roman"/>
                <w:noProof/>
                <w:sz w:val="24"/>
                <w:szCs w:val="24"/>
                <w:lang w:eastAsia="ru-RU"/>
              </w:rPr>
              <w:t>Условные обозначения к рисункам 7 и 8</w:t>
            </w:r>
          </w:p>
        </w:tc>
      </w:tr>
      <w:tr w:rsidR="009C400F" w:rsidTr="00AA16A4">
        <w:tc>
          <w:tcPr>
            <w:tcW w:w="4994" w:type="dxa"/>
          </w:tcPr>
          <w:p w:rsidR="009C400F" w:rsidRDefault="009C400F" w:rsidP="00057AC1">
            <w:pPr>
              <w:spacing w:after="0" w:line="240" w:lineRule="auto"/>
              <w:jc w:val="center"/>
              <w:rPr>
                <w:rFonts w:ascii="Times New Roman" w:hAnsi="Times New Roman"/>
                <w:noProof/>
                <w:sz w:val="24"/>
                <w:szCs w:val="24"/>
                <w:lang w:eastAsia="ru-RU"/>
              </w:rPr>
            </w:pPr>
            <w:r>
              <w:rPr>
                <w:rFonts w:ascii="Times New Roman" w:hAnsi="Times New Roman"/>
                <w:noProof/>
                <w:sz w:val="24"/>
                <w:szCs w:val="24"/>
                <w:lang w:eastAsia="ru-RU"/>
              </w:rPr>
              <w:drawing>
                <wp:inline distT="0" distB="0" distL="0" distR="0">
                  <wp:extent cx="2968625" cy="1530220"/>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Условные к ДПТ.jpg"/>
                          <pic:cNvPicPr/>
                        </pic:nvPicPr>
                        <pic:blipFill rotWithShape="1">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46219"/>
                          <a:stretch/>
                        </pic:blipFill>
                        <pic:spPr bwMode="auto">
                          <a:xfrm>
                            <a:off x="0" y="0"/>
                            <a:ext cx="2969211" cy="153052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4933" w:type="dxa"/>
          </w:tcPr>
          <w:p w:rsidR="009C400F" w:rsidRDefault="009C400F" w:rsidP="00057AC1">
            <w:pPr>
              <w:spacing w:after="0" w:line="240" w:lineRule="auto"/>
              <w:jc w:val="center"/>
              <w:rPr>
                <w:rFonts w:ascii="Times New Roman" w:hAnsi="Times New Roman"/>
                <w:noProof/>
                <w:sz w:val="24"/>
                <w:szCs w:val="24"/>
                <w:lang w:eastAsia="ru-RU"/>
              </w:rPr>
            </w:pPr>
            <w:r>
              <w:rPr>
                <w:rFonts w:ascii="Times New Roman" w:hAnsi="Times New Roman"/>
                <w:noProof/>
                <w:sz w:val="24"/>
                <w:szCs w:val="24"/>
                <w:lang w:eastAsia="ru-RU"/>
              </w:rPr>
              <w:drawing>
                <wp:inline distT="0" distB="0" distL="0" distR="0">
                  <wp:extent cx="2995635" cy="1343660"/>
                  <wp:effectExtent l="0" t="0" r="0" b="889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3237"/>
                          <a:stretch/>
                        </pic:blipFill>
                        <pic:spPr bwMode="auto">
                          <a:xfrm>
                            <a:off x="0" y="0"/>
                            <a:ext cx="2996497" cy="134404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176129" w:rsidRDefault="00176129" w:rsidP="00057AC1">
      <w:pPr>
        <w:spacing w:after="0" w:line="240" w:lineRule="auto"/>
        <w:ind w:left="132"/>
        <w:jc w:val="center"/>
        <w:rPr>
          <w:rFonts w:ascii="Times New Roman" w:hAnsi="Times New Roman"/>
          <w:noProof/>
          <w:sz w:val="24"/>
          <w:szCs w:val="24"/>
          <w:lang w:eastAsia="ru-RU"/>
        </w:rPr>
        <w:sectPr w:rsidR="00176129" w:rsidSect="00037E2C">
          <w:footerReference w:type="default" r:id="rId22"/>
          <w:type w:val="continuous"/>
          <w:pgSz w:w="11906" w:h="16838"/>
          <w:pgMar w:top="1276" w:right="567" w:bottom="1134" w:left="1418" w:header="708" w:footer="708" w:gutter="0"/>
          <w:cols w:space="708"/>
          <w:docGrid w:linePitch="360"/>
        </w:sectPr>
      </w:pPr>
    </w:p>
    <w:p w:rsidR="00176129" w:rsidRDefault="00176129" w:rsidP="00057AC1">
      <w:pPr>
        <w:spacing w:after="0" w:line="240" w:lineRule="auto"/>
        <w:ind w:left="132"/>
        <w:jc w:val="center"/>
        <w:rPr>
          <w:rFonts w:ascii="Times New Roman" w:hAnsi="Times New Roman"/>
          <w:noProof/>
          <w:sz w:val="24"/>
          <w:szCs w:val="24"/>
          <w:lang w:eastAsia="ru-RU"/>
        </w:rPr>
        <w:sectPr w:rsidR="00176129" w:rsidSect="00037E2C">
          <w:type w:val="continuous"/>
          <w:pgSz w:w="11906" w:h="16838"/>
          <w:pgMar w:top="1276" w:right="567" w:bottom="1134" w:left="1418" w:header="708" w:footer="708" w:gutter="0"/>
          <w:cols w:space="708"/>
          <w:docGrid w:linePitch="360"/>
        </w:sectPr>
      </w:pPr>
    </w:p>
    <w:p w:rsidR="009C400F" w:rsidRPr="004C240C" w:rsidRDefault="007D347F" w:rsidP="004C240C">
      <w:pPr>
        <w:spacing w:after="120" w:line="240" w:lineRule="auto"/>
        <w:ind w:left="132"/>
        <w:jc w:val="right"/>
        <w:rPr>
          <w:rFonts w:ascii="Times New Roman" w:hAnsi="Times New Roman"/>
          <w:noProof/>
          <w:sz w:val="28"/>
          <w:szCs w:val="28"/>
          <w:lang w:eastAsia="ru-RU"/>
        </w:rPr>
      </w:pPr>
      <w:r>
        <w:rPr>
          <w:rFonts w:ascii="Times New Roman" w:hAnsi="Times New Roman"/>
          <w:noProof/>
          <w:sz w:val="28"/>
          <w:szCs w:val="28"/>
          <w:lang w:eastAsia="ru-RU"/>
        </w:rPr>
        <w:lastRenderedPageBreak/>
        <w:t xml:space="preserve">Сведения об утвержденных документациях по планировке территории. </w:t>
      </w:r>
      <w:r w:rsidR="004C240C" w:rsidRPr="004C240C">
        <w:rPr>
          <w:rFonts w:ascii="Times New Roman" w:hAnsi="Times New Roman"/>
          <w:noProof/>
          <w:sz w:val="28"/>
          <w:szCs w:val="28"/>
          <w:lang w:eastAsia="ru-RU"/>
        </w:rPr>
        <w:t>Таблица 7</w:t>
      </w:r>
    </w:p>
    <w:tbl>
      <w:tblPr>
        <w:tblW w:w="14531" w:type="dxa"/>
        <w:tblInd w:w="113" w:type="dxa"/>
        <w:tblLayout w:type="fixed"/>
        <w:tblLook w:val="04A0"/>
      </w:tblPr>
      <w:tblGrid>
        <w:gridCol w:w="1506"/>
        <w:gridCol w:w="1368"/>
        <w:gridCol w:w="1127"/>
        <w:gridCol w:w="2798"/>
        <w:gridCol w:w="2268"/>
        <w:gridCol w:w="2489"/>
        <w:gridCol w:w="1153"/>
        <w:gridCol w:w="1822"/>
      </w:tblGrid>
      <w:tr w:rsidR="004C240C" w:rsidRPr="004C240C" w:rsidTr="0063630F">
        <w:trPr>
          <w:trHeight w:val="285"/>
        </w:trPr>
        <w:tc>
          <w:tcPr>
            <w:tcW w:w="15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76129" w:rsidRPr="00176129" w:rsidRDefault="00176129" w:rsidP="004C240C">
            <w:pPr>
              <w:spacing w:after="0" w:line="240" w:lineRule="auto"/>
              <w:jc w:val="center"/>
              <w:rPr>
                <w:rFonts w:ascii="Times New Roman" w:eastAsia="Times New Roman" w:hAnsi="Times New Roman"/>
                <w:sz w:val="24"/>
                <w:szCs w:val="24"/>
                <w:lang w:eastAsia="ru-RU"/>
              </w:rPr>
            </w:pPr>
            <w:r w:rsidRPr="00176129">
              <w:rPr>
                <w:rFonts w:ascii="Times New Roman" w:eastAsia="Times New Roman" w:hAnsi="Times New Roman"/>
                <w:sz w:val="24"/>
                <w:szCs w:val="24"/>
                <w:lang w:eastAsia="ru-RU"/>
              </w:rPr>
              <w:t>Вид проекта</w:t>
            </w:r>
          </w:p>
        </w:tc>
        <w:tc>
          <w:tcPr>
            <w:tcW w:w="1368" w:type="dxa"/>
            <w:tcBorders>
              <w:top w:val="single" w:sz="4" w:space="0" w:color="auto"/>
              <w:left w:val="nil"/>
              <w:bottom w:val="single" w:sz="4" w:space="0" w:color="auto"/>
              <w:right w:val="single" w:sz="4" w:space="0" w:color="auto"/>
            </w:tcBorders>
            <w:shd w:val="clear" w:color="auto" w:fill="auto"/>
            <w:vAlign w:val="center"/>
            <w:hideMark/>
          </w:tcPr>
          <w:p w:rsidR="00176129" w:rsidRPr="00176129" w:rsidRDefault="00176129" w:rsidP="004C240C">
            <w:pPr>
              <w:spacing w:after="0" w:line="240" w:lineRule="auto"/>
              <w:jc w:val="center"/>
              <w:rPr>
                <w:rFonts w:ascii="Times New Roman" w:eastAsia="Times New Roman" w:hAnsi="Times New Roman"/>
                <w:sz w:val="24"/>
                <w:szCs w:val="24"/>
                <w:lang w:eastAsia="ru-RU"/>
              </w:rPr>
            </w:pPr>
            <w:r w:rsidRPr="00176129">
              <w:rPr>
                <w:rFonts w:ascii="Times New Roman" w:eastAsia="Times New Roman" w:hAnsi="Times New Roman"/>
                <w:sz w:val="24"/>
                <w:szCs w:val="24"/>
                <w:lang w:eastAsia="ru-RU"/>
              </w:rPr>
              <w:t>Состояние</w:t>
            </w:r>
          </w:p>
        </w:tc>
        <w:tc>
          <w:tcPr>
            <w:tcW w:w="1127" w:type="dxa"/>
            <w:tcBorders>
              <w:top w:val="single" w:sz="4" w:space="0" w:color="auto"/>
              <w:left w:val="nil"/>
              <w:bottom w:val="single" w:sz="4" w:space="0" w:color="auto"/>
              <w:right w:val="single" w:sz="4" w:space="0" w:color="auto"/>
            </w:tcBorders>
            <w:shd w:val="clear" w:color="auto" w:fill="auto"/>
            <w:vAlign w:val="center"/>
            <w:hideMark/>
          </w:tcPr>
          <w:p w:rsidR="00176129" w:rsidRPr="00176129" w:rsidRDefault="00176129" w:rsidP="004C240C">
            <w:pPr>
              <w:spacing w:after="0" w:line="240" w:lineRule="auto"/>
              <w:jc w:val="center"/>
              <w:rPr>
                <w:rFonts w:ascii="Times New Roman" w:eastAsia="Times New Roman" w:hAnsi="Times New Roman"/>
                <w:sz w:val="24"/>
                <w:szCs w:val="24"/>
                <w:lang w:eastAsia="ru-RU"/>
              </w:rPr>
            </w:pPr>
            <w:r w:rsidRPr="00176129">
              <w:rPr>
                <w:rFonts w:ascii="Times New Roman" w:eastAsia="Times New Roman" w:hAnsi="Times New Roman"/>
                <w:sz w:val="24"/>
                <w:szCs w:val="24"/>
                <w:lang w:eastAsia="ru-RU"/>
              </w:rPr>
              <w:t>Номер папки в архиве</w:t>
            </w:r>
          </w:p>
        </w:tc>
        <w:tc>
          <w:tcPr>
            <w:tcW w:w="2798" w:type="dxa"/>
            <w:tcBorders>
              <w:top w:val="single" w:sz="4" w:space="0" w:color="auto"/>
              <w:left w:val="nil"/>
              <w:bottom w:val="single" w:sz="4" w:space="0" w:color="auto"/>
              <w:right w:val="single" w:sz="4" w:space="0" w:color="auto"/>
            </w:tcBorders>
            <w:shd w:val="clear" w:color="auto" w:fill="auto"/>
            <w:vAlign w:val="center"/>
            <w:hideMark/>
          </w:tcPr>
          <w:p w:rsidR="00176129" w:rsidRPr="00176129" w:rsidRDefault="00176129" w:rsidP="004C240C">
            <w:pPr>
              <w:spacing w:after="0" w:line="240" w:lineRule="auto"/>
              <w:jc w:val="center"/>
              <w:rPr>
                <w:rFonts w:ascii="Times New Roman" w:eastAsia="Times New Roman" w:hAnsi="Times New Roman"/>
                <w:sz w:val="24"/>
                <w:szCs w:val="24"/>
                <w:lang w:eastAsia="ru-RU"/>
              </w:rPr>
            </w:pPr>
            <w:r w:rsidRPr="00176129">
              <w:rPr>
                <w:rFonts w:ascii="Times New Roman" w:eastAsia="Times New Roman" w:hAnsi="Times New Roman"/>
                <w:sz w:val="24"/>
                <w:szCs w:val="24"/>
                <w:lang w:eastAsia="ru-RU"/>
              </w:rPr>
              <w:t>Проектировщик</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rsidR="00176129" w:rsidRPr="00176129" w:rsidRDefault="00176129" w:rsidP="004C240C">
            <w:pPr>
              <w:spacing w:after="0" w:line="240" w:lineRule="auto"/>
              <w:ind w:left="-57" w:right="-57"/>
              <w:jc w:val="center"/>
              <w:rPr>
                <w:rFonts w:ascii="Times New Roman" w:eastAsia="Times New Roman" w:hAnsi="Times New Roman"/>
                <w:sz w:val="24"/>
                <w:szCs w:val="24"/>
                <w:lang w:eastAsia="ru-RU"/>
              </w:rPr>
            </w:pPr>
            <w:r w:rsidRPr="00176129">
              <w:rPr>
                <w:rFonts w:ascii="Times New Roman" w:eastAsia="Times New Roman" w:hAnsi="Times New Roman"/>
                <w:sz w:val="24"/>
                <w:szCs w:val="24"/>
                <w:lang w:eastAsia="ru-RU"/>
              </w:rPr>
              <w:t>Описание террит</w:t>
            </w:r>
            <w:r w:rsidRPr="00176129">
              <w:rPr>
                <w:rFonts w:ascii="Times New Roman" w:eastAsia="Times New Roman" w:hAnsi="Times New Roman"/>
                <w:sz w:val="24"/>
                <w:szCs w:val="24"/>
                <w:lang w:eastAsia="ru-RU"/>
              </w:rPr>
              <w:t>о</w:t>
            </w:r>
            <w:r w:rsidRPr="00176129">
              <w:rPr>
                <w:rFonts w:ascii="Times New Roman" w:eastAsia="Times New Roman" w:hAnsi="Times New Roman"/>
                <w:sz w:val="24"/>
                <w:szCs w:val="24"/>
                <w:lang w:eastAsia="ru-RU"/>
              </w:rPr>
              <w:t>рии</w:t>
            </w:r>
          </w:p>
        </w:tc>
        <w:tc>
          <w:tcPr>
            <w:tcW w:w="2489" w:type="dxa"/>
            <w:tcBorders>
              <w:top w:val="single" w:sz="4" w:space="0" w:color="auto"/>
              <w:left w:val="nil"/>
              <w:bottom w:val="single" w:sz="4" w:space="0" w:color="auto"/>
              <w:right w:val="single" w:sz="4" w:space="0" w:color="auto"/>
            </w:tcBorders>
            <w:shd w:val="clear" w:color="auto" w:fill="auto"/>
            <w:vAlign w:val="center"/>
            <w:hideMark/>
          </w:tcPr>
          <w:p w:rsidR="00176129" w:rsidRPr="00176129" w:rsidRDefault="00176129" w:rsidP="004C240C">
            <w:pPr>
              <w:spacing w:after="0" w:line="240" w:lineRule="auto"/>
              <w:ind w:left="-57" w:right="-57"/>
              <w:jc w:val="center"/>
              <w:rPr>
                <w:rFonts w:ascii="Times New Roman" w:eastAsia="Times New Roman" w:hAnsi="Times New Roman"/>
                <w:sz w:val="24"/>
                <w:szCs w:val="24"/>
                <w:lang w:eastAsia="ru-RU"/>
              </w:rPr>
            </w:pPr>
            <w:r w:rsidRPr="00176129">
              <w:rPr>
                <w:rFonts w:ascii="Times New Roman" w:eastAsia="Times New Roman" w:hAnsi="Times New Roman"/>
                <w:sz w:val="24"/>
                <w:szCs w:val="24"/>
                <w:lang w:eastAsia="ru-RU"/>
              </w:rPr>
              <w:t>Утверждающий док</w:t>
            </w:r>
            <w:r w:rsidRPr="00176129">
              <w:rPr>
                <w:rFonts w:ascii="Times New Roman" w:eastAsia="Times New Roman" w:hAnsi="Times New Roman"/>
                <w:sz w:val="24"/>
                <w:szCs w:val="24"/>
                <w:lang w:eastAsia="ru-RU"/>
              </w:rPr>
              <w:t>у</w:t>
            </w:r>
            <w:r w:rsidRPr="00176129">
              <w:rPr>
                <w:rFonts w:ascii="Times New Roman" w:eastAsia="Times New Roman" w:hAnsi="Times New Roman"/>
                <w:sz w:val="24"/>
                <w:szCs w:val="24"/>
                <w:lang w:eastAsia="ru-RU"/>
              </w:rPr>
              <w:t>мент</w:t>
            </w:r>
          </w:p>
        </w:tc>
        <w:tc>
          <w:tcPr>
            <w:tcW w:w="1153" w:type="dxa"/>
            <w:tcBorders>
              <w:top w:val="single" w:sz="4" w:space="0" w:color="auto"/>
              <w:left w:val="nil"/>
              <w:bottom w:val="single" w:sz="4" w:space="0" w:color="auto"/>
              <w:right w:val="single" w:sz="4" w:space="0" w:color="auto"/>
            </w:tcBorders>
            <w:shd w:val="clear" w:color="auto" w:fill="auto"/>
            <w:vAlign w:val="center"/>
            <w:hideMark/>
          </w:tcPr>
          <w:p w:rsidR="00176129" w:rsidRPr="00176129" w:rsidRDefault="00176129" w:rsidP="004C240C">
            <w:pPr>
              <w:spacing w:after="0" w:line="240" w:lineRule="auto"/>
              <w:jc w:val="center"/>
              <w:rPr>
                <w:rFonts w:ascii="Times New Roman" w:eastAsia="Times New Roman" w:hAnsi="Times New Roman"/>
                <w:sz w:val="24"/>
                <w:szCs w:val="24"/>
                <w:lang w:eastAsia="ru-RU"/>
              </w:rPr>
            </w:pPr>
            <w:r w:rsidRPr="00176129">
              <w:rPr>
                <w:rFonts w:ascii="Times New Roman" w:eastAsia="Times New Roman" w:hAnsi="Times New Roman"/>
                <w:sz w:val="24"/>
                <w:szCs w:val="24"/>
                <w:lang w:eastAsia="ru-RU"/>
              </w:rPr>
              <w:t>Док</w:t>
            </w:r>
            <w:r w:rsidRPr="00176129">
              <w:rPr>
                <w:rFonts w:ascii="Times New Roman" w:eastAsia="Times New Roman" w:hAnsi="Times New Roman"/>
                <w:sz w:val="24"/>
                <w:szCs w:val="24"/>
                <w:lang w:eastAsia="ru-RU"/>
              </w:rPr>
              <w:t>у</w:t>
            </w:r>
            <w:r w:rsidRPr="00176129">
              <w:rPr>
                <w:rFonts w:ascii="Times New Roman" w:eastAsia="Times New Roman" w:hAnsi="Times New Roman"/>
                <w:sz w:val="24"/>
                <w:szCs w:val="24"/>
                <w:lang w:eastAsia="ru-RU"/>
              </w:rPr>
              <w:t>мент о</w:t>
            </w:r>
            <w:r w:rsidRPr="00176129">
              <w:rPr>
                <w:rFonts w:ascii="Times New Roman" w:eastAsia="Times New Roman" w:hAnsi="Times New Roman"/>
                <w:sz w:val="24"/>
                <w:szCs w:val="24"/>
                <w:lang w:eastAsia="ru-RU"/>
              </w:rPr>
              <w:t>т</w:t>
            </w:r>
            <w:r w:rsidRPr="00176129">
              <w:rPr>
                <w:rFonts w:ascii="Times New Roman" w:eastAsia="Times New Roman" w:hAnsi="Times New Roman"/>
                <w:sz w:val="24"/>
                <w:szCs w:val="24"/>
                <w:lang w:eastAsia="ru-RU"/>
              </w:rPr>
              <w:t>мены</w:t>
            </w:r>
          </w:p>
        </w:tc>
        <w:tc>
          <w:tcPr>
            <w:tcW w:w="1822" w:type="dxa"/>
            <w:tcBorders>
              <w:top w:val="single" w:sz="4" w:space="0" w:color="auto"/>
              <w:left w:val="nil"/>
              <w:bottom w:val="single" w:sz="4" w:space="0" w:color="auto"/>
              <w:right w:val="single" w:sz="4" w:space="0" w:color="auto"/>
            </w:tcBorders>
            <w:shd w:val="clear" w:color="auto" w:fill="auto"/>
            <w:vAlign w:val="center"/>
            <w:hideMark/>
          </w:tcPr>
          <w:p w:rsidR="00176129" w:rsidRPr="00176129" w:rsidRDefault="00176129" w:rsidP="004C240C">
            <w:pPr>
              <w:spacing w:after="0" w:line="240" w:lineRule="auto"/>
              <w:jc w:val="center"/>
              <w:rPr>
                <w:rFonts w:ascii="Times New Roman" w:eastAsia="Times New Roman" w:hAnsi="Times New Roman"/>
                <w:sz w:val="24"/>
                <w:szCs w:val="24"/>
                <w:lang w:eastAsia="ru-RU"/>
              </w:rPr>
            </w:pPr>
            <w:r w:rsidRPr="00176129">
              <w:rPr>
                <w:rFonts w:ascii="Times New Roman" w:eastAsia="Times New Roman" w:hAnsi="Times New Roman"/>
                <w:sz w:val="24"/>
                <w:szCs w:val="24"/>
                <w:lang w:eastAsia="ru-RU"/>
              </w:rPr>
              <w:t>Примечание</w:t>
            </w:r>
          </w:p>
        </w:tc>
      </w:tr>
      <w:tr w:rsidR="004C240C" w:rsidRPr="004C240C" w:rsidTr="0063630F">
        <w:trPr>
          <w:trHeight w:val="1425"/>
        </w:trPr>
        <w:tc>
          <w:tcPr>
            <w:tcW w:w="1506" w:type="dxa"/>
            <w:tcBorders>
              <w:top w:val="nil"/>
              <w:left w:val="single" w:sz="4" w:space="0" w:color="auto"/>
              <w:bottom w:val="single" w:sz="4" w:space="0" w:color="auto"/>
              <w:right w:val="single" w:sz="4" w:space="0" w:color="auto"/>
            </w:tcBorders>
            <w:shd w:val="clear" w:color="auto" w:fill="auto"/>
            <w:hideMark/>
          </w:tcPr>
          <w:p w:rsidR="00176129" w:rsidRPr="00176129" w:rsidRDefault="00176129" w:rsidP="00DF3030">
            <w:pPr>
              <w:spacing w:after="0" w:line="240" w:lineRule="auto"/>
              <w:jc w:val="both"/>
              <w:rPr>
                <w:rFonts w:ascii="Times New Roman" w:eastAsia="Times New Roman" w:hAnsi="Times New Roman"/>
                <w:sz w:val="24"/>
                <w:szCs w:val="24"/>
                <w:lang w:eastAsia="ru-RU"/>
              </w:rPr>
            </w:pPr>
            <w:r w:rsidRPr="00176129">
              <w:rPr>
                <w:rFonts w:ascii="Times New Roman" w:eastAsia="Times New Roman" w:hAnsi="Times New Roman"/>
                <w:sz w:val="24"/>
                <w:szCs w:val="24"/>
                <w:lang w:eastAsia="ru-RU"/>
              </w:rPr>
              <w:t>Проект м</w:t>
            </w:r>
            <w:r w:rsidRPr="00176129">
              <w:rPr>
                <w:rFonts w:ascii="Times New Roman" w:eastAsia="Times New Roman" w:hAnsi="Times New Roman"/>
                <w:sz w:val="24"/>
                <w:szCs w:val="24"/>
                <w:lang w:eastAsia="ru-RU"/>
              </w:rPr>
              <w:t>е</w:t>
            </w:r>
            <w:r w:rsidRPr="00176129">
              <w:rPr>
                <w:rFonts w:ascii="Times New Roman" w:eastAsia="Times New Roman" w:hAnsi="Times New Roman"/>
                <w:sz w:val="24"/>
                <w:szCs w:val="24"/>
                <w:lang w:eastAsia="ru-RU"/>
              </w:rPr>
              <w:t>жевания и проект пл</w:t>
            </w:r>
            <w:r w:rsidRPr="00176129">
              <w:rPr>
                <w:rFonts w:ascii="Times New Roman" w:eastAsia="Times New Roman" w:hAnsi="Times New Roman"/>
                <w:sz w:val="24"/>
                <w:szCs w:val="24"/>
                <w:lang w:eastAsia="ru-RU"/>
              </w:rPr>
              <w:t>а</w:t>
            </w:r>
            <w:r w:rsidRPr="00176129">
              <w:rPr>
                <w:rFonts w:ascii="Times New Roman" w:eastAsia="Times New Roman" w:hAnsi="Times New Roman"/>
                <w:sz w:val="24"/>
                <w:szCs w:val="24"/>
                <w:lang w:eastAsia="ru-RU"/>
              </w:rPr>
              <w:t>нировки (в части уст</w:t>
            </w:r>
            <w:r w:rsidRPr="00176129">
              <w:rPr>
                <w:rFonts w:ascii="Times New Roman" w:eastAsia="Times New Roman" w:hAnsi="Times New Roman"/>
                <w:sz w:val="24"/>
                <w:szCs w:val="24"/>
                <w:lang w:eastAsia="ru-RU"/>
              </w:rPr>
              <w:t>а</w:t>
            </w:r>
            <w:r w:rsidRPr="00176129">
              <w:rPr>
                <w:rFonts w:ascii="Times New Roman" w:eastAsia="Times New Roman" w:hAnsi="Times New Roman"/>
                <w:sz w:val="24"/>
                <w:szCs w:val="24"/>
                <w:lang w:eastAsia="ru-RU"/>
              </w:rPr>
              <w:t>новления красных линий)</w:t>
            </w:r>
          </w:p>
        </w:tc>
        <w:tc>
          <w:tcPr>
            <w:tcW w:w="1368" w:type="dxa"/>
            <w:tcBorders>
              <w:top w:val="nil"/>
              <w:left w:val="nil"/>
              <w:bottom w:val="single" w:sz="4" w:space="0" w:color="auto"/>
              <w:right w:val="single" w:sz="4" w:space="0" w:color="auto"/>
            </w:tcBorders>
            <w:shd w:val="clear" w:color="auto" w:fill="auto"/>
            <w:hideMark/>
          </w:tcPr>
          <w:p w:rsidR="00176129" w:rsidRPr="00176129" w:rsidRDefault="00176129" w:rsidP="00DF3030">
            <w:pPr>
              <w:spacing w:after="0" w:line="240" w:lineRule="auto"/>
              <w:jc w:val="both"/>
              <w:rPr>
                <w:rFonts w:ascii="Times New Roman" w:eastAsia="Times New Roman" w:hAnsi="Times New Roman"/>
                <w:sz w:val="24"/>
                <w:szCs w:val="24"/>
                <w:lang w:eastAsia="ru-RU"/>
              </w:rPr>
            </w:pPr>
            <w:r w:rsidRPr="00176129">
              <w:rPr>
                <w:rFonts w:ascii="Times New Roman" w:eastAsia="Times New Roman" w:hAnsi="Times New Roman"/>
                <w:sz w:val="24"/>
                <w:szCs w:val="24"/>
                <w:lang w:eastAsia="ru-RU"/>
              </w:rPr>
              <w:t>Утвержден по резул</w:t>
            </w:r>
            <w:r w:rsidRPr="00176129">
              <w:rPr>
                <w:rFonts w:ascii="Times New Roman" w:eastAsia="Times New Roman" w:hAnsi="Times New Roman"/>
                <w:sz w:val="24"/>
                <w:szCs w:val="24"/>
                <w:lang w:eastAsia="ru-RU"/>
              </w:rPr>
              <w:t>ь</w:t>
            </w:r>
            <w:r w:rsidRPr="00176129">
              <w:rPr>
                <w:rFonts w:ascii="Times New Roman" w:eastAsia="Times New Roman" w:hAnsi="Times New Roman"/>
                <w:sz w:val="24"/>
                <w:szCs w:val="24"/>
                <w:lang w:eastAsia="ru-RU"/>
              </w:rPr>
              <w:t>татам пу</w:t>
            </w:r>
            <w:r w:rsidRPr="00176129">
              <w:rPr>
                <w:rFonts w:ascii="Times New Roman" w:eastAsia="Times New Roman" w:hAnsi="Times New Roman"/>
                <w:sz w:val="24"/>
                <w:szCs w:val="24"/>
                <w:lang w:eastAsia="ru-RU"/>
              </w:rPr>
              <w:t>б</w:t>
            </w:r>
            <w:r w:rsidRPr="00176129">
              <w:rPr>
                <w:rFonts w:ascii="Times New Roman" w:eastAsia="Times New Roman" w:hAnsi="Times New Roman"/>
                <w:sz w:val="24"/>
                <w:szCs w:val="24"/>
                <w:lang w:eastAsia="ru-RU"/>
              </w:rPr>
              <w:t>личных слушаний</w:t>
            </w:r>
          </w:p>
        </w:tc>
        <w:tc>
          <w:tcPr>
            <w:tcW w:w="1127" w:type="dxa"/>
            <w:tcBorders>
              <w:top w:val="nil"/>
              <w:left w:val="nil"/>
              <w:bottom w:val="single" w:sz="4" w:space="0" w:color="auto"/>
              <w:right w:val="single" w:sz="4" w:space="0" w:color="auto"/>
            </w:tcBorders>
            <w:shd w:val="clear" w:color="auto" w:fill="auto"/>
            <w:hideMark/>
          </w:tcPr>
          <w:p w:rsidR="00176129" w:rsidRPr="00176129" w:rsidRDefault="00176129" w:rsidP="00DF3030">
            <w:pPr>
              <w:spacing w:after="0" w:line="240" w:lineRule="auto"/>
              <w:jc w:val="both"/>
              <w:rPr>
                <w:rFonts w:ascii="Times New Roman" w:eastAsia="Times New Roman" w:hAnsi="Times New Roman"/>
                <w:sz w:val="24"/>
                <w:szCs w:val="24"/>
                <w:lang w:eastAsia="ru-RU"/>
              </w:rPr>
            </w:pPr>
            <w:r w:rsidRPr="00176129">
              <w:rPr>
                <w:rFonts w:ascii="Times New Roman" w:eastAsia="Times New Roman" w:hAnsi="Times New Roman"/>
                <w:sz w:val="24"/>
                <w:szCs w:val="24"/>
                <w:lang w:eastAsia="ru-RU"/>
              </w:rPr>
              <w:t>80-К</w:t>
            </w:r>
          </w:p>
        </w:tc>
        <w:tc>
          <w:tcPr>
            <w:tcW w:w="2798" w:type="dxa"/>
            <w:tcBorders>
              <w:top w:val="nil"/>
              <w:left w:val="nil"/>
              <w:bottom w:val="single" w:sz="4" w:space="0" w:color="auto"/>
              <w:right w:val="single" w:sz="4" w:space="0" w:color="auto"/>
            </w:tcBorders>
            <w:shd w:val="clear" w:color="auto" w:fill="auto"/>
            <w:hideMark/>
          </w:tcPr>
          <w:p w:rsidR="00176129" w:rsidRPr="00176129" w:rsidRDefault="00176129" w:rsidP="00DF3030">
            <w:pPr>
              <w:spacing w:after="0" w:line="240" w:lineRule="auto"/>
              <w:jc w:val="both"/>
              <w:rPr>
                <w:rFonts w:ascii="Times New Roman" w:eastAsia="Times New Roman" w:hAnsi="Times New Roman"/>
                <w:sz w:val="24"/>
                <w:szCs w:val="24"/>
                <w:lang w:eastAsia="ru-RU"/>
              </w:rPr>
            </w:pPr>
            <w:r w:rsidRPr="00176129">
              <w:rPr>
                <w:rFonts w:ascii="Times New Roman" w:eastAsia="Times New Roman" w:hAnsi="Times New Roman"/>
                <w:sz w:val="24"/>
                <w:szCs w:val="24"/>
                <w:lang w:eastAsia="ru-RU"/>
              </w:rPr>
              <w:t>Филиал ФГУП «РО</w:t>
            </w:r>
            <w:r w:rsidRPr="00176129">
              <w:rPr>
                <w:rFonts w:ascii="Times New Roman" w:eastAsia="Times New Roman" w:hAnsi="Times New Roman"/>
                <w:sz w:val="24"/>
                <w:szCs w:val="24"/>
                <w:lang w:eastAsia="ru-RU"/>
              </w:rPr>
              <w:t>С</w:t>
            </w:r>
            <w:r w:rsidRPr="00176129">
              <w:rPr>
                <w:rFonts w:ascii="Times New Roman" w:eastAsia="Times New Roman" w:hAnsi="Times New Roman"/>
                <w:sz w:val="24"/>
                <w:szCs w:val="24"/>
                <w:lang w:eastAsia="ru-RU"/>
              </w:rPr>
              <w:t>ТЕХИНВЕНТАРИЗ</w:t>
            </w:r>
            <w:r w:rsidRPr="00176129">
              <w:rPr>
                <w:rFonts w:ascii="Times New Roman" w:eastAsia="Times New Roman" w:hAnsi="Times New Roman"/>
                <w:sz w:val="24"/>
                <w:szCs w:val="24"/>
                <w:lang w:eastAsia="ru-RU"/>
              </w:rPr>
              <w:t>А</w:t>
            </w:r>
            <w:r w:rsidRPr="00176129">
              <w:rPr>
                <w:rFonts w:ascii="Times New Roman" w:eastAsia="Times New Roman" w:hAnsi="Times New Roman"/>
                <w:sz w:val="24"/>
                <w:szCs w:val="24"/>
                <w:lang w:eastAsia="ru-RU"/>
              </w:rPr>
              <w:t>ЦИЯ – ФЕДЕРАЛЬНОЕ БТИ» по Пермскому краю</w:t>
            </w:r>
          </w:p>
        </w:tc>
        <w:tc>
          <w:tcPr>
            <w:tcW w:w="2268" w:type="dxa"/>
            <w:tcBorders>
              <w:top w:val="nil"/>
              <w:left w:val="nil"/>
              <w:bottom w:val="single" w:sz="4" w:space="0" w:color="auto"/>
              <w:right w:val="single" w:sz="4" w:space="0" w:color="auto"/>
            </w:tcBorders>
            <w:shd w:val="clear" w:color="auto" w:fill="auto"/>
            <w:hideMark/>
          </w:tcPr>
          <w:p w:rsidR="00176129" w:rsidRPr="00176129" w:rsidRDefault="004C240C" w:rsidP="00DF3030">
            <w:pPr>
              <w:spacing w:after="0" w:line="240" w:lineRule="auto"/>
              <w:ind w:left="-57" w:right="-57"/>
              <w:jc w:val="both"/>
              <w:rPr>
                <w:rFonts w:ascii="Times New Roman" w:eastAsia="Times New Roman" w:hAnsi="Times New Roman"/>
                <w:sz w:val="24"/>
                <w:szCs w:val="24"/>
                <w:lang w:eastAsia="ru-RU"/>
              </w:rPr>
            </w:pPr>
            <w:r w:rsidRPr="004C240C">
              <w:rPr>
                <w:rFonts w:ascii="Times New Roman" w:eastAsia="Times New Roman" w:hAnsi="Times New Roman"/>
                <w:sz w:val="24"/>
                <w:szCs w:val="24"/>
                <w:lang w:eastAsia="ru-RU"/>
              </w:rPr>
              <w:t>Проект планировки (</w:t>
            </w:r>
            <w:r w:rsidR="00176129" w:rsidRPr="00176129">
              <w:rPr>
                <w:rFonts w:ascii="Times New Roman" w:eastAsia="Times New Roman" w:hAnsi="Times New Roman"/>
                <w:sz w:val="24"/>
                <w:szCs w:val="24"/>
                <w:lang w:eastAsia="ru-RU"/>
              </w:rPr>
              <w:t>в части установл</w:t>
            </w:r>
            <w:r w:rsidR="00176129" w:rsidRPr="00176129">
              <w:rPr>
                <w:rFonts w:ascii="Times New Roman" w:eastAsia="Times New Roman" w:hAnsi="Times New Roman"/>
                <w:sz w:val="24"/>
                <w:szCs w:val="24"/>
                <w:lang w:eastAsia="ru-RU"/>
              </w:rPr>
              <w:t>е</w:t>
            </w:r>
            <w:r w:rsidR="00176129" w:rsidRPr="00176129">
              <w:rPr>
                <w:rFonts w:ascii="Times New Roman" w:eastAsia="Times New Roman" w:hAnsi="Times New Roman"/>
                <w:sz w:val="24"/>
                <w:szCs w:val="24"/>
                <w:lang w:eastAsia="ru-RU"/>
              </w:rPr>
              <w:t>ния красных линий) и проект межевания территории кварт</w:t>
            </w:r>
            <w:r w:rsidR="00176129" w:rsidRPr="00176129">
              <w:rPr>
                <w:rFonts w:ascii="Times New Roman" w:eastAsia="Times New Roman" w:hAnsi="Times New Roman"/>
                <w:sz w:val="24"/>
                <w:szCs w:val="24"/>
                <w:lang w:eastAsia="ru-RU"/>
              </w:rPr>
              <w:t>а</w:t>
            </w:r>
            <w:r w:rsidR="00176129" w:rsidRPr="00176129">
              <w:rPr>
                <w:rFonts w:ascii="Times New Roman" w:eastAsia="Times New Roman" w:hAnsi="Times New Roman"/>
                <w:sz w:val="24"/>
                <w:szCs w:val="24"/>
                <w:lang w:eastAsia="ru-RU"/>
              </w:rPr>
              <w:t>лов №3113, 3167, 3168, 3169, 3170, 3174, 3175, 3177, 3179, 3180, 3182, 3182а, 3183а, огр</w:t>
            </w:r>
            <w:r w:rsidR="00176129" w:rsidRPr="00176129">
              <w:rPr>
                <w:rFonts w:ascii="Times New Roman" w:eastAsia="Times New Roman" w:hAnsi="Times New Roman"/>
                <w:sz w:val="24"/>
                <w:szCs w:val="24"/>
                <w:lang w:eastAsia="ru-RU"/>
              </w:rPr>
              <w:t>а</w:t>
            </w:r>
            <w:r w:rsidR="00176129" w:rsidRPr="00176129">
              <w:rPr>
                <w:rFonts w:ascii="Times New Roman" w:eastAsia="Times New Roman" w:hAnsi="Times New Roman"/>
                <w:sz w:val="24"/>
                <w:szCs w:val="24"/>
                <w:lang w:eastAsia="ru-RU"/>
              </w:rPr>
              <w:t xml:space="preserve">ниченных </w:t>
            </w:r>
            <w:proofErr w:type="spellStart"/>
            <w:r w:rsidR="00176129" w:rsidRPr="00176129">
              <w:rPr>
                <w:rFonts w:ascii="Times New Roman" w:eastAsia="Times New Roman" w:hAnsi="Times New Roman"/>
                <w:sz w:val="24"/>
                <w:szCs w:val="24"/>
                <w:lang w:eastAsia="ru-RU"/>
              </w:rPr>
              <w:t>ул.Глазовской</w:t>
            </w:r>
            <w:proofErr w:type="spellEnd"/>
            <w:r w:rsidR="00176129" w:rsidRPr="00176129">
              <w:rPr>
                <w:rFonts w:ascii="Times New Roman" w:eastAsia="Times New Roman" w:hAnsi="Times New Roman"/>
                <w:sz w:val="24"/>
                <w:szCs w:val="24"/>
                <w:lang w:eastAsia="ru-RU"/>
              </w:rPr>
              <w:t xml:space="preserve">, </w:t>
            </w:r>
            <w:proofErr w:type="spellStart"/>
            <w:r w:rsidR="00176129" w:rsidRPr="00176129">
              <w:rPr>
                <w:rFonts w:ascii="Times New Roman" w:eastAsia="Times New Roman" w:hAnsi="Times New Roman"/>
                <w:sz w:val="24"/>
                <w:szCs w:val="24"/>
                <w:lang w:eastAsia="ru-RU"/>
              </w:rPr>
              <w:t>ул.Котельнической</w:t>
            </w:r>
            <w:proofErr w:type="spellEnd"/>
            <w:r w:rsidR="00176129" w:rsidRPr="00176129">
              <w:rPr>
                <w:rFonts w:ascii="Times New Roman" w:eastAsia="Times New Roman" w:hAnsi="Times New Roman"/>
                <w:sz w:val="24"/>
                <w:szCs w:val="24"/>
                <w:lang w:eastAsia="ru-RU"/>
              </w:rPr>
              <w:t xml:space="preserve">, ул.Воронежской, </w:t>
            </w:r>
            <w:proofErr w:type="spellStart"/>
            <w:r w:rsidR="00176129" w:rsidRPr="00176129">
              <w:rPr>
                <w:rFonts w:ascii="Times New Roman" w:eastAsia="Times New Roman" w:hAnsi="Times New Roman"/>
                <w:sz w:val="24"/>
                <w:szCs w:val="24"/>
                <w:lang w:eastAsia="ru-RU"/>
              </w:rPr>
              <w:t>ул.Ужгородской</w:t>
            </w:r>
            <w:proofErr w:type="spellEnd"/>
            <w:r w:rsidR="00176129" w:rsidRPr="00176129">
              <w:rPr>
                <w:rFonts w:ascii="Times New Roman" w:eastAsia="Times New Roman" w:hAnsi="Times New Roman"/>
                <w:sz w:val="24"/>
                <w:szCs w:val="24"/>
                <w:lang w:eastAsia="ru-RU"/>
              </w:rPr>
              <w:t>, ул.Генерала Панф</w:t>
            </w:r>
            <w:r w:rsidR="00176129" w:rsidRPr="00176129">
              <w:rPr>
                <w:rFonts w:ascii="Times New Roman" w:eastAsia="Times New Roman" w:hAnsi="Times New Roman"/>
                <w:sz w:val="24"/>
                <w:szCs w:val="24"/>
                <w:lang w:eastAsia="ru-RU"/>
              </w:rPr>
              <w:t>и</w:t>
            </w:r>
            <w:r w:rsidR="00176129" w:rsidRPr="00176129">
              <w:rPr>
                <w:rFonts w:ascii="Times New Roman" w:eastAsia="Times New Roman" w:hAnsi="Times New Roman"/>
                <w:sz w:val="24"/>
                <w:szCs w:val="24"/>
                <w:lang w:eastAsia="ru-RU"/>
              </w:rPr>
              <w:t>лова Кировского района города Пе</w:t>
            </w:r>
            <w:r w:rsidR="00176129" w:rsidRPr="00176129">
              <w:rPr>
                <w:rFonts w:ascii="Times New Roman" w:eastAsia="Times New Roman" w:hAnsi="Times New Roman"/>
                <w:sz w:val="24"/>
                <w:szCs w:val="24"/>
                <w:lang w:eastAsia="ru-RU"/>
              </w:rPr>
              <w:t>р</w:t>
            </w:r>
            <w:r w:rsidR="00176129" w:rsidRPr="00176129">
              <w:rPr>
                <w:rFonts w:ascii="Times New Roman" w:eastAsia="Times New Roman" w:hAnsi="Times New Roman"/>
                <w:sz w:val="24"/>
                <w:szCs w:val="24"/>
                <w:lang w:eastAsia="ru-RU"/>
              </w:rPr>
              <w:t>ми</w:t>
            </w:r>
          </w:p>
        </w:tc>
        <w:tc>
          <w:tcPr>
            <w:tcW w:w="2489" w:type="dxa"/>
            <w:tcBorders>
              <w:top w:val="nil"/>
              <w:left w:val="nil"/>
              <w:bottom w:val="single" w:sz="4" w:space="0" w:color="auto"/>
              <w:right w:val="single" w:sz="4" w:space="0" w:color="auto"/>
            </w:tcBorders>
            <w:shd w:val="clear" w:color="auto" w:fill="auto"/>
            <w:hideMark/>
          </w:tcPr>
          <w:p w:rsidR="00176129" w:rsidRPr="00176129" w:rsidRDefault="00176129" w:rsidP="00DF3030">
            <w:pPr>
              <w:spacing w:after="0" w:line="240" w:lineRule="auto"/>
              <w:ind w:left="-57" w:right="-57"/>
              <w:jc w:val="both"/>
              <w:rPr>
                <w:rFonts w:ascii="Times New Roman" w:eastAsia="Times New Roman" w:hAnsi="Times New Roman"/>
                <w:sz w:val="24"/>
                <w:szCs w:val="24"/>
                <w:lang w:eastAsia="ru-RU"/>
              </w:rPr>
            </w:pPr>
            <w:r w:rsidRPr="00176129">
              <w:rPr>
                <w:rFonts w:ascii="Times New Roman" w:eastAsia="Times New Roman" w:hAnsi="Times New Roman"/>
                <w:sz w:val="24"/>
                <w:szCs w:val="24"/>
                <w:lang w:eastAsia="ru-RU"/>
              </w:rPr>
              <w:t>Постановление адм</w:t>
            </w:r>
            <w:r w:rsidRPr="00176129">
              <w:rPr>
                <w:rFonts w:ascii="Times New Roman" w:eastAsia="Times New Roman" w:hAnsi="Times New Roman"/>
                <w:sz w:val="24"/>
                <w:szCs w:val="24"/>
                <w:lang w:eastAsia="ru-RU"/>
              </w:rPr>
              <w:t>и</w:t>
            </w:r>
            <w:r w:rsidRPr="00176129">
              <w:rPr>
                <w:rFonts w:ascii="Times New Roman" w:eastAsia="Times New Roman" w:hAnsi="Times New Roman"/>
                <w:sz w:val="24"/>
                <w:szCs w:val="24"/>
                <w:lang w:eastAsia="ru-RU"/>
              </w:rPr>
              <w:t>нистрации города Перми №515 от 23.08.2010 "Об утве</w:t>
            </w:r>
            <w:r w:rsidRPr="00176129">
              <w:rPr>
                <w:rFonts w:ascii="Times New Roman" w:eastAsia="Times New Roman" w:hAnsi="Times New Roman"/>
                <w:sz w:val="24"/>
                <w:szCs w:val="24"/>
                <w:lang w:eastAsia="ru-RU"/>
              </w:rPr>
              <w:t>р</w:t>
            </w:r>
            <w:r w:rsidRPr="00176129">
              <w:rPr>
                <w:rFonts w:ascii="Times New Roman" w:eastAsia="Times New Roman" w:hAnsi="Times New Roman"/>
                <w:sz w:val="24"/>
                <w:szCs w:val="24"/>
                <w:lang w:eastAsia="ru-RU"/>
              </w:rPr>
              <w:t>ждении проекта пл</w:t>
            </w:r>
            <w:r w:rsidRPr="00176129">
              <w:rPr>
                <w:rFonts w:ascii="Times New Roman" w:eastAsia="Times New Roman" w:hAnsi="Times New Roman"/>
                <w:sz w:val="24"/>
                <w:szCs w:val="24"/>
                <w:lang w:eastAsia="ru-RU"/>
              </w:rPr>
              <w:t>а</w:t>
            </w:r>
            <w:r w:rsidRPr="00176129">
              <w:rPr>
                <w:rFonts w:ascii="Times New Roman" w:eastAsia="Times New Roman" w:hAnsi="Times New Roman"/>
                <w:sz w:val="24"/>
                <w:szCs w:val="24"/>
                <w:lang w:eastAsia="ru-RU"/>
              </w:rPr>
              <w:t>нировк</w:t>
            </w:r>
            <w:r w:rsidR="004C240C" w:rsidRPr="004C240C">
              <w:rPr>
                <w:rFonts w:ascii="Times New Roman" w:eastAsia="Times New Roman" w:hAnsi="Times New Roman"/>
                <w:sz w:val="24"/>
                <w:szCs w:val="24"/>
                <w:lang w:eastAsia="ru-RU"/>
              </w:rPr>
              <w:t>и (</w:t>
            </w:r>
            <w:r w:rsidRPr="00176129">
              <w:rPr>
                <w:rFonts w:ascii="Times New Roman" w:eastAsia="Times New Roman" w:hAnsi="Times New Roman"/>
                <w:sz w:val="24"/>
                <w:szCs w:val="24"/>
                <w:lang w:eastAsia="ru-RU"/>
              </w:rPr>
              <w:t>в части уст</w:t>
            </w:r>
            <w:r w:rsidRPr="00176129">
              <w:rPr>
                <w:rFonts w:ascii="Times New Roman" w:eastAsia="Times New Roman" w:hAnsi="Times New Roman"/>
                <w:sz w:val="24"/>
                <w:szCs w:val="24"/>
                <w:lang w:eastAsia="ru-RU"/>
              </w:rPr>
              <w:t>а</w:t>
            </w:r>
            <w:r w:rsidRPr="00176129">
              <w:rPr>
                <w:rFonts w:ascii="Times New Roman" w:eastAsia="Times New Roman" w:hAnsi="Times New Roman"/>
                <w:sz w:val="24"/>
                <w:szCs w:val="24"/>
                <w:lang w:eastAsia="ru-RU"/>
              </w:rPr>
              <w:t>новления красных л</w:t>
            </w:r>
            <w:r w:rsidRPr="00176129">
              <w:rPr>
                <w:rFonts w:ascii="Times New Roman" w:eastAsia="Times New Roman" w:hAnsi="Times New Roman"/>
                <w:sz w:val="24"/>
                <w:szCs w:val="24"/>
                <w:lang w:eastAsia="ru-RU"/>
              </w:rPr>
              <w:t>и</w:t>
            </w:r>
            <w:r w:rsidRPr="00176129">
              <w:rPr>
                <w:rFonts w:ascii="Times New Roman" w:eastAsia="Times New Roman" w:hAnsi="Times New Roman"/>
                <w:sz w:val="24"/>
                <w:szCs w:val="24"/>
                <w:lang w:eastAsia="ru-RU"/>
              </w:rPr>
              <w:t>ний) и проекта меж</w:t>
            </w:r>
            <w:r w:rsidRPr="00176129">
              <w:rPr>
                <w:rFonts w:ascii="Times New Roman" w:eastAsia="Times New Roman" w:hAnsi="Times New Roman"/>
                <w:sz w:val="24"/>
                <w:szCs w:val="24"/>
                <w:lang w:eastAsia="ru-RU"/>
              </w:rPr>
              <w:t>е</w:t>
            </w:r>
            <w:r w:rsidRPr="00176129">
              <w:rPr>
                <w:rFonts w:ascii="Times New Roman" w:eastAsia="Times New Roman" w:hAnsi="Times New Roman"/>
                <w:sz w:val="24"/>
                <w:szCs w:val="24"/>
                <w:lang w:eastAsia="ru-RU"/>
              </w:rPr>
              <w:t xml:space="preserve">вания территории кварталов №3113, 3167, 3168, 3169, 3170, 3174, 3175, 3177, 3179, 3180, 3182, 3182а, 3183а, ограниченных </w:t>
            </w:r>
            <w:proofErr w:type="spellStart"/>
            <w:r w:rsidRPr="00176129">
              <w:rPr>
                <w:rFonts w:ascii="Times New Roman" w:eastAsia="Times New Roman" w:hAnsi="Times New Roman"/>
                <w:sz w:val="24"/>
                <w:szCs w:val="24"/>
                <w:lang w:eastAsia="ru-RU"/>
              </w:rPr>
              <w:t>ул.Глазовской</w:t>
            </w:r>
            <w:proofErr w:type="spellEnd"/>
            <w:r w:rsidRPr="00176129">
              <w:rPr>
                <w:rFonts w:ascii="Times New Roman" w:eastAsia="Times New Roman" w:hAnsi="Times New Roman"/>
                <w:sz w:val="24"/>
                <w:szCs w:val="24"/>
                <w:lang w:eastAsia="ru-RU"/>
              </w:rPr>
              <w:t xml:space="preserve">, </w:t>
            </w:r>
            <w:proofErr w:type="spellStart"/>
            <w:r w:rsidRPr="00176129">
              <w:rPr>
                <w:rFonts w:ascii="Times New Roman" w:eastAsia="Times New Roman" w:hAnsi="Times New Roman"/>
                <w:sz w:val="24"/>
                <w:szCs w:val="24"/>
                <w:lang w:eastAsia="ru-RU"/>
              </w:rPr>
              <w:t>ул.Котельнической</w:t>
            </w:r>
            <w:proofErr w:type="spellEnd"/>
            <w:r w:rsidRPr="00176129">
              <w:rPr>
                <w:rFonts w:ascii="Times New Roman" w:eastAsia="Times New Roman" w:hAnsi="Times New Roman"/>
                <w:sz w:val="24"/>
                <w:szCs w:val="24"/>
                <w:lang w:eastAsia="ru-RU"/>
              </w:rPr>
              <w:t xml:space="preserve">, ул.Воронежской, </w:t>
            </w:r>
            <w:proofErr w:type="spellStart"/>
            <w:r w:rsidRPr="00176129">
              <w:rPr>
                <w:rFonts w:ascii="Times New Roman" w:eastAsia="Times New Roman" w:hAnsi="Times New Roman"/>
                <w:sz w:val="24"/>
                <w:szCs w:val="24"/>
                <w:lang w:eastAsia="ru-RU"/>
              </w:rPr>
              <w:t>ул.Ужгородской</w:t>
            </w:r>
            <w:proofErr w:type="spellEnd"/>
            <w:r w:rsidRPr="00176129">
              <w:rPr>
                <w:rFonts w:ascii="Times New Roman" w:eastAsia="Times New Roman" w:hAnsi="Times New Roman"/>
                <w:sz w:val="24"/>
                <w:szCs w:val="24"/>
                <w:lang w:eastAsia="ru-RU"/>
              </w:rPr>
              <w:t>, ул.Генерала Панфил</w:t>
            </w:r>
            <w:r w:rsidRPr="00176129">
              <w:rPr>
                <w:rFonts w:ascii="Times New Roman" w:eastAsia="Times New Roman" w:hAnsi="Times New Roman"/>
                <w:sz w:val="24"/>
                <w:szCs w:val="24"/>
                <w:lang w:eastAsia="ru-RU"/>
              </w:rPr>
              <w:t>о</w:t>
            </w:r>
            <w:r w:rsidRPr="00176129">
              <w:rPr>
                <w:rFonts w:ascii="Times New Roman" w:eastAsia="Times New Roman" w:hAnsi="Times New Roman"/>
                <w:sz w:val="24"/>
                <w:szCs w:val="24"/>
                <w:lang w:eastAsia="ru-RU"/>
              </w:rPr>
              <w:t>ва Кировского района города Перми"</w:t>
            </w:r>
          </w:p>
        </w:tc>
        <w:tc>
          <w:tcPr>
            <w:tcW w:w="1153" w:type="dxa"/>
            <w:tcBorders>
              <w:top w:val="nil"/>
              <w:left w:val="nil"/>
              <w:bottom w:val="single" w:sz="4" w:space="0" w:color="auto"/>
              <w:right w:val="single" w:sz="4" w:space="0" w:color="auto"/>
            </w:tcBorders>
            <w:shd w:val="clear" w:color="auto" w:fill="auto"/>
            <w:hideMark/>
          </w:tcPr>
          <w:p w:rsidR="00176129" w:rsidRPr="00176129" w:rsidRDefault="00176129" w:rsidP="00DF3030">
            <w:pPr>
              <w:spacing w:after="0" w:line="240" w:lineRule="auto"/>
              <w:jc w:val="both"/>
              <w:rPr>
                <w:rFonts w:ascii="Times New Roman" w:eastAsia="Times New Roman" w:hAnsi="Times New Roman"/>
                <w:sz w:val="24"/>
                <w:szCs w:val="24"/>
                <w:lang w:eastAsia="ru-RU"/>
              </w:rPr>
            </w:pPr>
          </w:p>
        </w:tc>
        <w:tc>
          <w:tcPr>
            <w:tcW w:w="1822" w:type="dxa"/>
            <w:tcBorders>
              <w:top w:val="nil"/>
              <w:left w:val="nil"/>
              <w:bottom w:val="single" w:sz="4" w:space="0" w:color="auto"/>
              <w:right w:val="single" w:sz="4" w:space="0" w:color="auto"/>
            </w:tcBorders>
            <w:shd w:val="clear" w:color="auto" w:fill="auto"/>
            <w:hideMark/>
          </w:tcPr>
          <w:p w:rsidR="00176129" w:rsidRPr="00176129" w:rsidRDefault="00176129" w:rsidP="00DF3030">
            <w:pPr>
              <w:spacing w:after="0" w:line="240" w:lineRule="auto"/>
              <w:jc w:val="both"/>
              <w:rPr>
                <w:rFonts w:ascii="Times New Roman" w:eastAsia="Times New Roman" w:hAnsi="Times New Roman"/>
                <w:sz w:val="24"/>
                <w:szCs w:val="24"/>
                <w:lang w:eastAsia="ru-RU"/>
              </w:rPr>
            </w:pPr>
            <w:r w:rsidRPr="00176129">
              <w:rPr>
                <w:rFonts w:ascii="Times New Roman" w:eastAsia="Times New Roman" w:hAnsi="Times New Roman"/>
                <w:sz w:val="24"/>
                <w:szCs w:val="24"/>
                <w:lang w:eastAsia="ru-RU"/>
              </w:rPr>
              <w:t>Территория №57 кварталов №3113, 3167, 3168, 3169, 3170, 3174, 3175, 3177, 3179, 3180, 3182, 3182а, 3183а, огран</w:t>
            </w:r>
            <w:r w:rsidRPr="00176129">
              <w:rPr>
                <w:rFonts w:ascii="Times New Roman" w:eastAsia="Times New Roman" w:hAnsi="Times New Roman"/>
                <w:sz w:val="24"/>
                <w:szCs w:val="24"/>
                <w:lang w:eastAsia="ru-RU"/>
              </w:rPr>
              <w:t>и</w:t>
            </w:r>
            <w:r w:rsidRPr="00176129">
              <w:rPr>
                <w:rFonts w:ascii="Times New Roman" w:eastAsia="Times New Roman" w:hAnsi="Times New Roman"/>
                <w:sz w:val="24"/>
                <w:szCs w:val="24"/>
                <w:lang w:eastAsia="ru-RU"/>
              </w:rPr>
              <w:t xml:space="preserve">ченных ул. </w:t>
            </w:r>
            <w:proofErr w:type="spellStart"/>
            <w:r w:rsidRPr="00176129">
              <w:rPr>
                <w:rFonts w:ascii="Times New Roman" w:eastAsia="Times New Roman" w:hAnsi="Times New Roman"/>
                <w:sz w:val="24"/>
                <w:szCs w:val="24"/>
                <w:lang w:eastAsia="ru-RU"/>
              </w:rPr>
              <w:t>Глазовской</w:t>
            </w:r>
            <w:proofErr w:type="spellEnd"/>
            <w:r w:rsidRPr="00176129">
              <w:rPr>
                <w:rFonts w:ascii="Times New Roman" w:eastAsia="Times New Roman" w:hAnsi="Times New Roman"/>
                <w:sz w:val="24"/>
                <w:szCs w:val="24"/>
                <w:lang w:eastAsia="ru-RU"/>
              </w:rPr>
              <w:t xml:space="preserve">, ул. </w:t>
            </w:r>
            <w:proofErr w:type="spellStart"/>
            <w:r w:rsidRPr="00176129">
              <w:rPr>
                <w:rFonts w:ascii="Times New Roman" w:eastAsia="Times New Roman" w:hAnsi="Times New Roman"/>
                <w:sz w:val="24"/>
                <w:szCs w:val="24"/>
                <w:lang w:eastAsia="ru-RU"/>
              </w:rPr>
              <w:t>Котельнич</w:t>
            </w:r>
            <w:r w:rsidRPr="00176129">
              <w:rPr>
                <w:rFonts w:ascii="Times New Roman" w:eastAsia="Times New Roman" w:hAnsi="Times New Roman"/>
                <w:sz w:val="24"/>
                <w:szCs w:val="24"/>
                <w:lang w:eastAsia="ru-RU"/>
              </w:rPr>
              <w:t>е</w:t>
            </w:r>
            <w:r w:rsidRPr="00176129">
              <w:rPr>
                <w:rFonts w:ascii="Times New Roman" w:eastAsia="Times New Roman" w:hAnsi="Times New Roman"/>
                <w:sz w:val="24"/>
                <w:szCs w:val="24"/>
                <w:lang w:eastAsia="ru-RU"/>
              </w:rPr>
              <w:t>ской</w:t>
            </w:r>
            <w:proofErr w:type="spellEnd"/>
            <w:r w:rsidRPr="00176129">
              <w:rPr>
                <w:rFonts w:ascii="Times New Roman" w:eastAsia="Times New Roman" w:hAnsi="Times New Roman"/>
                <w:sz w:val="24"/>
                <w:szCs w:val="24"/>
                <w:lang w:eastAsia="ru-RU"/>
              </w:rPr>
              <w:t>, ул. Вор</w:t>
            </w:r>
            <w:r w:rsidRPr="00176129">
              <w:rPr>
                <w:rFonts w:ascii="Times New Roman" w:eastAsia="Times New Roman" w:hAnsi="Times New Roman"/>
                <w:sz w:val="24"/>
                <w:szCs w:val="24"/>
                <w:lang w:eastAsia="ru-RU"/>
              </w:rPr>
              <w:t>о</w:t>
            </w:r>
            <w:r w:rsidRPr="00176129">
              <w:rPr>
                <w:rFonts w:ascii="Times New Roman" w:eastAsia="Times New Roman" w:hAnsi="Times New Roman"/>
                <w:sz w:val="24"/>
                <w:szCs w:val="24"/>
                <w:lang w:eastAsia="ru-RU"/>
              </w:rPr>
              <w:t xml:space="preserve">нежской, ул. </w:t>
            </w:r>
            <w:proofErr w:type="spellStart"/>
            <w:r w:rsidRPr="00176129">
              <w:rPr>
                <w:rFonts w:ascii="Times New Roman" w:eastAsia="Times New Roman" w:hAnsi="Times New Roman"/>
                <w:sz w:val="24"/>
                <w:szCs w:val="24"/>
                <w:lang w:eastAsia="ru-RU"/>
              </w:rPr>
              <w:t>Ужгородской</w:t>
            </w:r>
            <w:proofErr w:type="spellEnd"/>
            <w:r w:rsidRPr="00176129">
              <w:rPr>
                <w:rFonts w:ascii="Times New Roman" w:eastAsia="Times New Roman" w:hAnsi="Times New Roman"/>
                <w:sz w:val="24"/>
                <w:szCs w:val="24"/>
                <w:lang w:eastAsia="ru-RU"/>
              </w:rPr>
              <w:t>, ул. Генерала Панфилова Кировского района г. Пе</w:t>
            </w:r>
            <w:r w:rsidRPr="00176129">
              <w:rPr>
                <w:rFonts w:ascii="Times New Roman" w:eastAsia="Times New Roman" w:hAnsi="Times New Roman"/>
                <w:sz w:val="24"/>
                <w:szCs w:val="24"/>
                <w:lang w:eastAsia="ru-RU"/>
              </w:rPr>
              <w:t>р</w:t>
            </w:r>
            <w:r w:rsidRPr="00176129">
              <w:rPr>
                <w:rFonts w:ascii="Times New Roman" w:eastAsia="Times New Roman" w:hAnsi="Times New Roman"/>
                <w:sz w:val="24"/>
                <w:szCs w:val="24"/>
                <w:lang w:eastAsia="ru-RU"/>
              </w:rPr>
              <w:t>ми</w:t>
            </w:r>
          </w:p>
        </w:tc>
      </w:tr>
      <w:tr w:rsidR="004C240C" w:rsidRPr="004C240C" w:rsidTr="0063630F">
        <w:trPr>
          <w:trHeight w:val="1425"/>
        </w:trPr>
        <w:tc>
          <w:tcPr>
            <w:tcW w:w="1506" w:type="dxa"/>
            <w:tcBorders>
              <w:top w:val="nil"/>
              <w:left w:val="single" w:sz="4" w:space="0" w:color="auto"/>
              <w:bottom w:val="single" w:sz="4" w:space="0" w:color="auto"/>
              <w:right w:val="single" w:sz="4" w:space="0" w:color="auto"/>
            </w:tcBorders>
            <w:shd w:val="clear" w:color="auto" w:fill="auto"/>
            <w:hideMark/>
          </w:tcPr>
          <w:p w:rsidR="00176129" w:rsidRPr="00176129" w:rsidRDefault="00176129" w:rsidP="00DF3030">
            <w:pPr>
              <w:spacing w:after="0" w:line="240" w:lineRule="auto"/>
              <w:jc w:val="both"/>
              <w:rPr>
                <w:rFonts w:ascii="Times New Roman" w:eastAsia="Times New Roman" w:hAnsi="Times New Roman"/>
                <w:sz w:val="24"/>
                <w:szCs w:val="24"/>
                <w:lang w:eastAsia="ru-RU"/>
              </w:rPr>
            </w:pPr>
            <w:r w:rsidRPr="00176129">
              <w:rPr>
                <w:rFonts w:ascii="Times New Roman" w:eastAsia="Times New Roman" w:hAnsi="Times New Roman"/>
                <w:sz w:val="24"/>
                <w:szCs w:val="24"/>
                <w:lang w:eastAsia="ru-RU"/>
              </w:rPr>
              <w:t>Проект м</w:t>
            </w:r>
            <w:r w:rsidRPr="00176129">
              <w:rPr>
                <w:rFonts w:ascii="Times New Roman" w:eastAsia="Times New Roman" w:hAnsi="Times New Roman"/>
                <w:sz w:val="24"/>
                <w:szCs w:val="24"/>
                <w:lang w:eastAsia="ru-RU"/>
              </w:rPr>
              <w:t>е</w:t>
            </w:r>
            <w:r w:rsidRPr="00176129">
              <w:rPr>
                <w:rFonts w:ascii="Times New Roman" w:eastAsia="Times New Roman" w:hAnsi="Times New Roman"/>
                <w:sz w:val="24"/>
                <w:szCs w:val="24"/>
                <w:lang w:eastAsia="ru-RU"/>
              </w:rPr>
              <w:t>жевания и проект пл</w:t>
            </w:r>
            <w:r w:rsidRPr="00176129">
              <w:rPr>
                <w:rFonts w:ascii="Times New Roman" w:eastAsia="Times New Roman" w:hAnsi="Times New Roman"/>
                <w:sz w:val="24"/>
                <w:szCs w:val="24"/>
                <w:lang w:eastAsia="ru-RU"/>
              </w:rPr>
              <w:t>а</w:t>
            </w:r>
            <w:r w:rsidRPr="00176129">
              <w:rPr>
                <w:rFonts w:ascii="Times New Roman" w:eastAsia="Times New Roman" w:hAnsi="Times New Roman"/>
                <w:sz w:val="24"/>
                <w:szCs w:val="24"/>
                <w:lang w:eastAsia="ru-RU"/>
              </w:rPr>
              <w:t>нировки</w:t>
            </w:r>
          </w:p>
        </w:tc>
        <w:tc>
          <w:tcPr>
            <w:tcW w:w="1368" w:type="dxa"/>
            <w:tcBorders>
              <w:top w:val="nil"/>
              <w:left w:val="nil"/>
              <w:bottom w:val="single" w:sz="4" w:space="0" w:color="auto"/>
              <w:right w:val="single" w:sz="4" w:space="0" w:color="auto"/>
            </w:tcBorders>
            <w:shd w:val="clear" w:color="auto" w:fill="auto"/>
            <w:hideMark/>
          </w:tcPr>
          <w:p w:rsidR="00176129" w:rsidRPr="00176129" w:rsidRDefault="00176129" w:rsidP="00DF3030">
            <w:pPr>
              <w:spacing w:after="0" w:line="240" w:lineRule="auto"/>
              <w:jc w:val="both"/>
              <w:rPr>
                <w:rFonts w:ascii="Times New Roman" w:eastAsia="Times New Roman" w:hAnsi="Times New Roman"/>
                <w:sz w:val="24"/>
                <w:szCs w:val="24"/>
                <w:lang w:eastAsia="ru-RU"/>
              </w:rPr>
            </w:pPr>
            <w:r w:rsidRPr="00176129">
              <w:rPr>
                <w:rFonts w:ascii="Times New Roman" w:eastAsia="Times New Roman" w:hAnsi="Times New Roman"/>
                <w:sz w:val="24"/>
                <w:szCs w:val="24"/>
                <w:lang w:eastAsia="ru-RU"/>
              </w:rPr>
              <w:t>Утвержден по резул</w:t>
            </w:r>
            <w:r w:rsidRPr="00176129">
              <w:rPr>
                <w:rFonts w:ascii="Times New Roman" w:eastAsia="Times New Roman" w:hAnsi="Times New Roman"/>
                <w:sz w:val="24"/>
                <w:szCs w:val="24"/>
                <w:lang w:eastAsia="ru-RU"/>
              </w:rPr>
              <w:t>ь</w:t>
            </w:r>
            <w:r w:rsidRPr="00176129">
              <w:rPr>
                <w:rFonts w:ascii="Times New Roman" w:eastAsia="Times New Roman" w:hAnsi="Times New Roman"/>
                <w:sz w:val="24"/>
                <w:szCs w:val="24"/>
                <w:lang w:eastAsia="ru-RU"/>
              </w:rPr>
              <w:t>татам пу</w:t>
            </w:r>
            <w:r w:rsidRPr="00176129">
              <w:rPr>
                <w:rFonts w:ascii="Times New Roman" w:eastAsia="Times New Roman" w:hAnsi="Times New Roman"/>
                <w:sz w:val="24"/>
                <w:szCs w:val="24"/>
                <w:lang w:eastAsia="ru-RU"/>
              </w:rPr>
              <w:t>б</w:t>
            </w:r>
            <w:r w:rsidRPr="00176129">
              <w:rPr>
                <w:rFonts w:ascii="Times New Roman" w:eastAsia="Times New Roman" w:hAnsi="Times New Roman"/>
                <w:sz w:val="24"/>
                <w:szCs w:val="24"/>
                <w:lang w:eastAsia="ru-RU"/>
              </w:rPr>
              <w:t>личных слушаний</w:t>
            </w:r>
          </w:p>
        </w:tc>
        <w:tc>
          <w:tcPr>
            <w:tcW w:w="1127" w:type="dxa"/>
            <w:tcBorders>
              <w:top w:val="nil"/>
              <w:left w:val="nil"/>
              <w:bottom w:val="single" w:sz="4" w:space="0" w:color="auto"/>
              <w:right w:val="single" w:sz="4" w:space="0" w:color="auto"/>
            </w:tcBorders>
            <w:shd w:val="clear" w:color="auto" w:fill="auto"/>
            <w:hideMark/>
          </w:tcPr>
          <w:p w:rsidR="00176129" w:rsidRPr="00176129" w:rsidRDefault="00176129" w:rsidP="00DF3030">
            <w:pPr>
              <w:spacing w:after="0" w:line="240" w:lineRule="auto"/>
              <w:ind w:left="-57" w:right="-57"/>
              <w:jc w:val="both"/>
              <w:rPr>
                <w:rFonts w:ascii="Times New Roman" w:eastAsia="Times New Roman" w:hAnsi="Times New Roman"/>
                <w:sz w:val="24"/>
                <w:szCs w:val="24"/>
                <w:lang w:eastAsia="ru-RU"/>
              </w:rPr>
            </w:pPr>
            <w:r w:rsidRPr="00176129">
              <w:rPr>
                <w:rFonts w:ascii="Times New Roman" w:eastAsia="Times New Roman" w:hAnsi="Times New Roman"/>
                <w:sz w:val="24"/>
                <w:szCs w:val="24"/>
                <w:lang w:eastAsia="ru-RU"/>
              </w:rPr>
              <w:t xml:space="preserve">111-КОДСМ </w:t>
            </w:r>
            <w:r w:rsidR="00E2480D">
              <w:rPr>
                <w:rFonts w:ascii="Times New Roman" w:eastAsia="Times New Roman" w:hAnsi="Times New Roman"/>
                <w:sz w:val="24"/>
                <w:szCs w:val="24"/>
                <w:lang w:eastAsia="ru-RU"/>
              </w:rPr>
              <w:br/>
            </w:r>
            <w:r w:rsidR="00E2480D">
              <w:rPr>
                <w:rFonts w:ascii="Times New Roman" w:eastAsia="Times New Roman" w:hAnsi="Times New Roman"/>
                <w:sz w:val="24"/>
                <w:szCs w:val="24"/>
                <w:lang w:eastAsia="ru-RU"/>
              </w:rPr>
              <w:br/>
              <w:t>(</w:t>
            </w:r>
            <w:proofErr w:type="spellStart"/>
            <w:r w:rsidR="00E2480D">
              <w:rPr>
                <w:rFonts w:ascii="Times New Roman" w:eastAsia="Times New Roman" w:hAnsi="Times New Roman"/>
                <w:sz w:val="24"/>
                <w:szCs w:val="24"/>
                <w:lang w:eastAsia="ru-RU"/>
              </w:rPr>
              <w:t>За</w:t>
            </w:r>
            <w:r w:rsidRPr="00176129">
              <w:rPr>
                <w:rFonts w:ascii="Times New Roman" w:eastAsia="Times New Roman" w:hAnsi="Times New Roman"/>
                <w:sz w:val="24"/>
                <w:szCs w:val="24"/>
                <w:lang w:eastAsia="ru-RU"/>
              </w:rPr>
              <w:t>камск</w:t>
            </w:r>
            <w:proofErr w:type="spellEnd"/>
            <w:r w:rsidRPr="00176129">
              <w:rPr>
                <w:rFonts w:ascii="Times New Roman" w:eastAsia="Times New Roman" w:hAnsi="Times New Roman"/>
                <w:sz w:val="24"/>
                <w:szCs w:val="24"/>
                <w:lang w:eastAsia="ru-RU"/>
              </w:rPr>
              <w:t>)</w:t>
            </w:r>
          </w:p>
        </w:tc>
        <w:tc>
          <w:tcPr>
            <w:tcW w:w="2798" w:type="dxa"/>
            <w:tcBorders>
              <w:top w:val="nil"/>
              <w:left w:val="nil"/>
              <w:bottom w:val="single" w:sz="4" w:space="0" w:color="auto"/>
              <w:right w:val="single" w:sz="4" w:space="0" w:color="auto"/>
            </w:tcBorders>
            <w:shd w:val="clear" w:color="auto" w:fill="auto"/>
            <w:hideMark/>
          </w:tcPr>
          <w:p w:rsidR="00176129" w:rsidRPr="00176129" w:rsidRDefault="00176129" w:rsidP="00DF3030">
            <w:pPr>
              <w:spacing w:after="0" w:line="240" w:lineRule="auto"/>
              <w:jc w:val="both"/>
              <w:rPr>
                <w:rFonts w:ascii="Times New Roman" w:eastAsia="Times New Roman" w:hAnsi="Times New Roman"/>
                <w:sz w:val="24"/>
                <w:szCs w:val="24"/>
                <w:lang w:eastAsia="ru-RU"/>
              </w:rPr>
            </w:pPr>
            <w:r w:rsidRPr="00176129">
              <w:rPr>
                <w:rFonts w:ascii="Times New Roman" w:eastAsia="Times New Roman" w:hAnsi="Times New Roman"/>
                <w:sz w:val="24"/>
                <w:szCs w:val="24"/>
                <w:lang w:eastAsia="ru-RU"/>
              </w:rPr>
              <w:t>МКУ "Институт терр</w:t>
            </w:r>
            <w:r w:rsidRPr="00176129">
              <w:rPr>
                <w:rFonts w:ascii="Times New Roman" w:eastAsia="Times New Roman" w:hAnsi="Times New Roman"/>
                <w:sz w:val="24"/>
                <w:szCs w:val="24"/>
                <w:lang w:eastAsia="ru-RU"/>
              </w:rPr>
              <w:t>и</w:t>
            </w:r>
            <w:r w:rsidRPr="00176129">
              <w:rPr>
                <w:rFonts w:ascii="Times New Roman" w:eastAsia="Times New Roman" w:hAnsi="Times New Roman"/>
                <w:sz w:val="24"/>
                <w:szCs w:val="24"/>
                <w:lang w:eastAsia="ru-RU"/>
              </w:rPr>
              <w:t>ториального планиров</w:t>
            </w:r>
            <w:r w:rsidRPr="00176129">
              <w:rPr>
                <w:rFonts w:ascii="Times New Roman" w:eastAsia="Times New Roman" w:hAnsi="Times New Roman"/>
                <w:sz w:val="24"/>
                <w:szCs w:val="24"/>
                <w:lang w:eastAsia="ru-RU"/>
              </w:rPr>
              <w:t>а</w:t>
            </w:r>
            <w:r w:rsidRPr="00176129">
              <w:rPr>
                <w:rFonts w:ascii="Times New Roman" w:eastAsia="Times New Roman" w:hAnsi="Times New Roman"/>
                <w:sz w:val="24"/>
                <w:szCs w:val="24"/>
                <w:lang w:eastAsia="ru-RU"/>
              </w:rPr>
              <w:t>ния"</w:t>
            </w:r>
          </w:p>
        </w:tc>
        <w:tc>
          <w:tcPr>
            <w:tcW w:w="2268" w:type="dxa"/>
            <w:tcBorders>
              <w:top w:val="nil"/>
              <w:left w:val="nil"/>
              <w:bottom w:val="single" w:sz="4" w:space="0" w:color="auto"/>
              <w:right w:val="single" w:sz="4" w:space="0" w:color="auto"/>
            </w:tcBorders>
            <w:shd w:val="clear" w:color="auto" w:fill="auto"/>
            <w:hideMark/>
          </w:tcPr>
          <w:p w:rsidR="00176129" w:rsidRPr="00176129" w:rsidRDefault="00176129" w:rsidP="00DF3030">
            <w:pPr>
              <w:spacing w:after="0" w:line="240" w:lineRule="auto"/>
              <w:ind w:left="-57" w:right="-57"/>
              <w:jc w:val="both"/>
              <w:rPr>
                <w:rFonts w:ascii="Times New Roman" w:eastAsia="Times New Roman" w:hAnsi="Times New Roman"/>
                <w:sz w:val="24"/>
                <w:szCs w:val="24"/>
                <w:lang w:eastAsia="ru-RU"/>
              </w:rPr>
            </w:pPr>
            <w:r w:rsidRPr="00176129">
              <w:rPr>
                <w:rFonts w:ascii="Times New Roman" w:eastAsia="Times New Roman" w:hAnsi="Times New Roman"/>
                <w:sz w:val="24"/>
                <w:szCs w:val="24"/>
                <w:lang w:eastAsia="ru-RU"/>
              </w:rPr>
              <w:t>Документация по планировке терр</w:t>
            </w:r>
            <w:r w:rsidRPr="00176129">
              <w:rPr>
                <w:rFonts w:ascii="Times New Roman" w:eastAsia="Times New Roman" w:hAnsi="Times New Roman"/>
                <w:sz w:val="24"/>
                <w:szCs w:val="24"/>
                <w:lang w:eastAsia="ru-RU"/>
              </w:rPr>
              <w:t>и</w:t>
            </w:r>
            <w:r w:rsidRPr="00176129">
              <w:rPr>
                <w:rFonts w:ascii="Times New Roman" w:eastAsia="Times New Roman" w:hAnsi="Times New Roman"/>
                <w:sz w:val="24"/>
                <w:szCs w:val="24"/>
                <w:lang w:eastAsia="ru-RU"/>
              </w:rPr>
              <w:t xml:space="preserve">тории 4 (в том числе в части СТН часть Е1, часть Е2, Е5, И2, часть Д2, Д3, Д4, часть И3, часть И26, </w:t>
            </w:r>
            <w:r w:rsidRPr="00176129">
              <w:rPr>
                <w:rFonts w:ascii="Times New Roman" w:eastAsia="Times New Roman" w:hAnsi="Times New Roman"/>
                <w:sz w:val="24"/>
                <w:szCs w:val="24"/>
                <w:lang w:eastAsia="ru-RU"/>
              </w:rPr>
              <w:lastRenderedPageBreak/>
              <w:t>часть Ж4, Ж12, часть Ж6, Г4, часть Г5) в Кировском, Дзержинском, М</w:t>
            </w:r>
            <w:r w:rsidRPr="00176129">
              <w:rPr>
                <w:rFonts w:ascii="Times New Roman" w:eastAsia="Times New Roman" w:hAnsi="Times New Roman"/>
                <w:sz w:val="24"/>
                <w:szCs w:val="24"/>
                <w:lang w:eastAsia="ru-RU"/>
              </w:rPr>
              <w:t>о</w:t>
            </w:r>
            <w:r w:rsidRPr="00176129">
              <w:rPr>
                <w:rFonts w:ascii="Times New Roman" w:eastAsia="Times New Roman" w:hAnsi="Times New Roman"/>
                <w:sz w:val="24"/>
                <w:szCs w:val="24"/>
                <w:lang w:eastAsia="ru-RU"/>
              </w:rPr>
              <w:t>товилихинском, Орджоникидзе</w:t>
            </w:r>
            <w:r w:rsidRPr="00176129">
              <w:rPr>
                <w:rFonts w:ascii="Times New Roman" w:eastAsia="Times New Roman" w:hAnsi="Times New Roman"/>
                <w:sz w:val="24"/>
                <w:szCs w:val="24"/>
                <w:lang w:eastAsia="ru-RU"/>
              </w:rPr>
              <w:t>в</w:t>
            </w:r>
            <w:r w:rsidRPr="00176129">
              <w:rPr>
                <w:rFonts w:ascii="Times New Roman" w:eastAsia="Times New Roman" w:hAnsi="Times New Roman"/>
                <w:sz w:val="24"/>
                <w:szCs w:val="24"/>
                <w:lang w:eastAsia="ru-RU"/>
              </w:rPr>
              <w:t>ском, Свердловском районах города Перми</w:t>
            </w:r>
          </w:p>
        </w:tc>
        <w:tc>
          <w:tcPr>
            <w:tcW w:w="2489" w:type="dxa"/>
            <w:tcBorders>
              <w:top w:val="nil"/>
              <w:left w:val="nil"/>
              <w:bottom w:val="single" w:sz="4" w:space="0" w:color="auto"/>
              <w:right w:val="single" w:sz="4" w:space="0" w:color="auto"/>
            </w:tcBorders>
            <w:shd w:val="clear" w:color="auto" w:fill="auto"/>
            <w:hideMark/>
          </w:tcPr>
          <w:p w:rsidR="00176129" w:rsidRPr="00176129" w:rsidRDefault="00176129" w:rsidP="00DF3030">
            <w:pPr>
              <w:spacing w:after="0" w:line="240" w:lineRule="auto"/>
              <w:ind w:left="-57" w:right="-57"/>
              <w:jc w:val="both"/>
              <w:rPr>
                <w:rFonts w:ascii="Times New Roman" w:eastAsia="Times New Roman" w:hAnsi="Times New Roman"/>
                <w:sz w:val="24"/>
                <w:szCs w:val="24"/>
                <w:lang w:eastAsia="ru-RU"/>
              </w:rPr>
            </w:pPr>
            <w:r w:rsidRPr="00176129">
              <w:rPr>
                <w:rFonts w:ascii="Times New Roman" w:eastAsia="Times New Roman" w:hAnsi="Times New Roman"/>
                <w:sz w:val="24"/>
                <w:szCs w:val="24"/>
                <w:lang w:eastAsia="ru-RU"/>
              </w:rPr>
              <w:lastRenderedPageBreak/>
              <w:t>Постановление адм</w:t>
            </w:r>
            <w:r w:rsidRPr="00176129">
              <w:rPr>
                <w:rFonts w:ascii="Times New Roman" w:eastAsia="Times New Roman" w:hAnsi="Times New Roman"/>
                <w:sz w:val="24"/>
                <w:szCs w:val="24"/>
                <w:lang w:eastAsia="ru-RU"/>
              </w:rPr>
              <w:t>и</w:t>
            </w:r>
            <w:r w:rsidRPr="00176129">
              <w:rPr>
                <w:rFonts w:ascii="Times New Roman" w:eastAsia="Times New Roman" w:hAnsi="Times New Roman"/>
                <w:sz w:val="24"/>
                <w:szCs w:val="24"/>
                <w:lang w:eastAsia="ru-RU"/>
              </w:rPr>
              <w:t>нистрации города Перми №1159 от 23.12.2016 "Об утве</w:t>
            </w:r>
            <w:r w:rsidRPr="00176129">
              <w:rPr>
                <w:rFonts w:ascii="Times New Roman" w:eastAsia="Times New Roman" w:hAnsi="Times New Roman"/>
                <w:sz w:val="24"/>
                <w:szCs w:val="24"/>
                <w:lang w:eastAsia="ru-RU"/>
              </w:rPr>
              <w:t>р</w:t>
            </w:r>
            <w:r w:rsidRPr="00176129">
              <w:rPr>
                <w:rFonts w:ascii="Times New Roman" w:eastAsia="Times New Roman" w:hAnsi="Times New Roman"/>
                <w:sz w:val="24"/>
                <w:szCs w:val="24"/>
                <w:lang w:eastAsia="ru-RU"/>
              </w:rPr>
              <w:t>ждении документации по планировке терр</w:t>
            </w:r>
            <w:r w:rsidRPr="00176129">
              <w:rPr>
                <w:rFonts w:ascii="Times New Roman" w:eastAsia="Times New Roman" w:hAnsi="Times New Roman"/>
                <w:sz w:val="24"/>
                <w:szCs w:val="24"/>
                <w:lang w:eastAsia="ru-RU"/>
              </w:rPr>
              <w:t>и</w:t>
            </w:r>
            <w:r w:rsidRPr="00176129">
              <w:rPr>
                <w:rFonts w:ascii="Times New Roman" w:eastAsia="Times New Roman" w:hAnsi="Times New Roman"/>
                <w:sz w:val="24"/>
                <w:szCs w:val="24"/>
                <w:lang w:eastAsia="ru-RU"/>
              </w:rPr>
              <w:t xml:space="preserve">тории 4 (в том числе в </w:t>
            </w:r>
            <w:r w:rsidRPr="00176129">
              <w:rPr>
                <w:rFonts w:ascii="Times New Roman" w:eastAsia="Times New Roman" w:hAnsi="Times New Roman"/>
                <w:sz w:val="24"/>
                <w:szCs w:val="24"/>
                <w:lang w:eastAsia="ru-RU"/>
              </w:rPr>
              <w:lastRenderedPageBreak/>
              <w:t>части СТН часть Е1, часть Е2, Е5, И2, часть Д2, Д3, Д4, часть И3, часть И26, часть Ж4, Ж12, часть Ж6, Г4, часть Г5) в Кировском, Дзержинском, Мот</w:t>
            </w:r>
            <w:r w:rsidRPr="00176129">
              <w:rPr>
                <w:rFonts w:ascii="Times New Roman" w:eastAsia="Times New Roman" w:hAnsi="Times New Roman"/>
                <w:sz w:val="24"/>
                <w:szCs w:val="24"/>
                <w:lang w:eastAsia="ru-RU"/>
              </w:rPr>
              <w:t>о</w:t>
            </w:r>
            <w:r w:rsidRPr="00176129">
              <w:rPr>
                <w:rFonts w:ascii="Times New Roman" w:eastAsia="Times New Roman" w:hAnsi="Times New Roman"/>
                <w:sz w:val="24"/>
                <w:szCs w:val="24"/>
                <w:lang w:eastAsia="ru-RU"/>
              </w:rPr>
              <w:t>вилихинском, Ордж</w:t>
            </w:r>
            <w:r w:rsidRPr="00176129">
              <w:rPr>
                <w:rFonts w:ascii="Times New Roman" w:eastAsia="Times New Roman" w:hAnsi="Times New Roman"/>
                <w:sz w:val="24"/>
                <w:szCs w:val="24"/>
                <w:lang w:eastAsia="ru-RU"/>
              </w:rPr>
              <w:t>о</w:t>
            </w:r>
            <w:r w:rsidRPr="00176129">
              <w:rPr>
                <w:rFonts w:ascii="Times New Roman" w:eastAsia="Times New Roman" w:hAnsi="Times New Roman"/>
                <w:sz w:val="24"/>
                <w:szCs w:val="24"/>
                <w:lang w:eastAsia="ru-RU"/>
              </w:rPr>
              <w:t>никидзевском, Свер</w:t>
            </w:r>
            <w:r w:rsidRPr="00176129">
              <w:rPr>
                <w:rFonts w:ascii="Times New Roman" w:eastAsia="Times New Roman" w:hAnsi="Times New Roman"/>
                <w:sz w:val="24"/>
                <w:szCs w:val="24"/>
                <w:lang w:eastAsia="ru-RU"/>
              </w:rPr>
              <w:t>д</w:t>
            </w:r>
            <w:r w:rsidRPr="00176129">
              <w:rPr>
                <w:rFonts w:ascii="Times New Roman" w:eastAsia="Times New Roman" w:hAnsi="Times New Roman"/>
                <w:sz w:val="24"/>
                <w:szCs w:val="24"/>
                <w:lang w:eastAsia="ru-RU"/>
              </w:rPr>
              <w:t>ловском районах гор</w:t>
            </w:r>
            <w:r w:rsidRPr="00176129">
              <w:rPr>
                <w:rFonts w:ascii="Times New Roman" w:eastAsia="Times New Roman" w:hAnsi="Times New Roman"/>
                <w:sz w:val="24"/>
                <w:szCs w:val="24"/>
                <w:lang w:eastAsia="ru-RU"/>
              </w:rPr>
              <w:t>о</w:t>
            </w:r>
            <w:r w:rsidRPr="00176129">
              <w:rPr>
                <w:rFonts w:ascii="Times New Roman" w:eastAsia="Times New Roman" w:hAnsi="Times New Roman"/>
                <w:sz w:val="24"/>
                <w:szCs w:val="24"/>
                <w:lang w:eastAsia="ru-RU"/>
              </w:rPr>
              <w:t>да Перми"</w:t>
            </w:r>
          </w:p>
        </w:tc>
        <w:tc>
          <w:tcPr>
            <w:tcW w:w="1153" w:type="dxa"/>
            <w:tcBorders>
              <w:top w:val="nil"/>
              <w:left w:val="nil"/>
              <w:bottom w:val="single" w:sz="4" w:space="0" w:color="auto"/>
              <w:right w:val="single" w:sz="4" w:space="0" w:color="auto"/>
            </w:tcBorders>
            <w:shd w:val="clear" w:color="auto" w:fill="auto"/>
            <w:hideMark/>
          </w:tcPr>
          <w:p w:rsidR="00176129" w:rsidRPr="00176129" w:rsidRDefault="00176129" w:rsidP="00DF3030">
            <w:pPr>
              <w:spacing w:after="0" w:line="240" w:lineRule="auto"/>
              <w:jc w:val="both"/>
              <w:rPr>
                <w:rFonts w:ascii="Times New Roman" w:eastAsia="Times New Roman" w:hAnsi="Times New Roman"/>
                <w:sz w:val="24"/>
                <w:szCs w:val="24"/>
                <w:lang w:eastAsia="ru-RU"/>
              </w:rPr>
            </w:pPr>
          </w:p>
        </w:tc>
        <w:tc>
          <w:tcPr>
            <w:tcW w:w="1822" w:type="dxa"/>
            <w:tcBorders>
              <w:top w:val="nil"/>
              <w:left w:val="nil"/>
              <w:bottom w:val="single" w:sz="4" w:space="0" w:color="auto"/>
              <w:right w:val="single" w:sz="4" w:space="0" w:color="auto"/>
            </w:tcBorders>
            <w:shd w:val="clear" w:color="auto" w:fill="auto"/>
            <w:hideMark/>
          </w:tcPr>
          <w:p w:rsidR="00176129" w:rsidRPr="00176129" w:rsidRDefault="00176129" w:rsidP="00DF3030">
            <w:pPr>
              <w:spacing w:after="0" w:line="240" w:lineRule="auto"/>
              <w:jc w:val="both"/>
              <w:rPr>
                <w:rFonts w:ascii="Times New Roman" w:eastAsia="Times New Roman" w:hAnsi="Times New Roman"/>
                <w:sz w:val="24"/>
                <w:szCs w:val="24"/>
                <w:lang w:eastAsia="ru-RU"/>
              </w:rPr>
            </w:pPr>
          </w:p>
        </w:tc>
      </w:tr>
      <w:tr w:rsidR="004C240C" w:rsidRPr="004C240C" w:rsidTr="0063630F">
        <w:trPr>
          <w:trHeight w:val="1995"/>
        </w:trPr>
        <w:tc>
          <w:tcPr>
            <w:tcW w:w="1506" w:type="dxa"/>
            <w:tcBorders>
              <w:top w:val="nil"/>
              <w:left w:val="single" w:sz="4" w:space="0" w:color="auto"/>
              <w:bottom w:val="single" w:sz="4" w:space="0" w:color="auto"/>
              <w:right w:val="single" w:sz="4" w:space="0" w:color="auto"/>
            </w:tcBorders>
            <w:shd w:val="clear" w:color="auto" w:fill="auto"/>
            <w:hideMark/>
          </w:tcPr>
          <w:p w:rsidR="00176129" w:rsidRPr="00176129" w:rsidRDefault="00176129" w:rsidP="00DF3030">
            <w:pPr>
              <w:spacing w:after="0" w:line="240" w:lineRule="auto"/>
              <w:jc w:val="both"/>
              <w:rPr>
                <w:rFonts w:ascii="Times New Roman" w:eastAsia="Times New Roman" w:hAnsi="Times New Roman"/>
                <w:sz w:val="24"/>
                <w:szCs w:val="24"/>
                <w:lang w:eastAsia="ru-RU"/>
              </w:rPr>
            </w:pPr>
            <w:r w:rsidRPr="00176129">
              <w:rPr>
                <w:rFonts w:ascii="Times New Roman" w:eastAsia="Times New Roman" w:hAnsi="Times New Roman"/>
                <w:sz w:val="24"/>
                <w:szCs w:val="24"/>
                <w:lang w:eastAsia="ru-RU"/>
              </w:rPr>
              <w:lastRenderedPageBreak/>
              <w:t>Проект м</w:t>
            </w:r>
            <w:r w:rsidRPr="00176129">
              <w:rPr>
                <w:rFonts w:ascii="Times New Roman" w:eastAsia="Times New Roman" w:hAnsi="Times New Roman"/>
                <w:sz w:val="24"/>
                <w:szCs w:val="24"/>
                <w:lang w:eastAsia="ru-RU"/>
              </w:rPr>
              <w:t>е</w:t>
            </w:r>
            <w:r w:rsidRPr="00176129">
              <w:rPr>
                <w:rFonts w:ascii="Times New Roman" w:eastAsia="Times New Roman" w:hAnsi="Times New Roman"/>
                <w:sz w:val="24"/>
                <w:szCs w:val="24"/>
                <w:lang w:eastAsia="ru-RU"/>
              </w:rPr>
              <w:t>жевания и проект пл</w:t>
            </w:r>
            <w:r w:rsidRPr="00176129">
              <w:rPr>
                <w:rFonts w:ascii="Times New Roman" w:eastAsia="Times New Roman" w:hAnsi="Times New Roman"/>
                <w:sz w:val="24"/>
                <w:szCs w:val="24"/>
                <w:lang w:eastAsia="ru-RU"/>
              </w:rPr>
              <w:t>а</w:t>
            </w:r>
            <w:r w:rsidRPr="00176129">
              <w:rPr>
                <w:rFonts w:ascii="Times New Roman" w:eastAsia="Times New Roman" w:hAnsi="Times New Roman"/>
                <w:sz w:val="24"/>
                <w:szCs w:val="24"/>
                <w:lang w:eastAsia="ru-RU"/>
              </w:rPr>
              <w:t>нировки (в части уст</w:t>
            </w:r>
            <w:r w:rsidRPr="00176129">
              <w:rPr>
                <w:rFonts w:ascii="Times New Roman" w:eastAsia="Times New Roman" w:hAnsi="Times New Roman"/>
                <w:sz w:val="24"/>
                <w:szCs w:val="24"/>
                <w:lang w:eastAsia="ru-RU"/>
              </w:rPr>
              <w:t>а</w:t>
            </w:r>
            <w:r w:rsidRPr="00176129">
              <w:rPr>
                <w:rFonts w:ascii="Times New Roman" w:eastAsia="Times New Roman" w:hAnsi="Times New Roman"/>
                <w:sz w:val="24"/>
                <w:szCs w:val="24"/>
                <w:lang w:eastAsia="ru-RU"/>
              </w:rPr>
              <w:t>новления красных линий)</w:t>
            </w:r>
          </w:p>
        </w:tc>
        <w:tc>
          <w:tcPr>
            <w:tcW w:w="1368" w:type="dxa"/>
            <w:tcBorders>
              <w:top w:val="nil"/>
              <w:left w:val="nil"/>
              <w:bottom w:val="single" w:sz="4" w:space="0" w:color="auto"/>
              <w:right w:val="single" w:sz="4" w:space="0" w:color="auto"/>
            </w:tcBorders>
            <w:shd w:val="clear" w:color="auto" w:fill="auto"/>
            <w:hideMark/>
          </w:tcPr>
          <w:p w:rsidR="00176129" w:rsidRPr="00176129" w:rsidRDefault="00176129" w:rsidP="00DF3030">
            <w:pPr>
              <w:spacing w:after="0" w:line="240" w:lineRule="auto"/>
              <w:jc w:val="both"/>
              <w:rPr>
                <w:rFonts w:ascii="Times New Roman" w:eastAsia="Times New Roman" w:hAnsi="Times New Roman"/>
                <w:sz w:val="24"/>
                <w:szCs w:val="24"/>
                <w:lang w:eastAsia="ru-RU"/>
              </w:rPr>
            </w:pPr>
            <w:r w:rsidRPr="00176129">
              <w:rPr>
                <w:rFonts w:ascii="Times New Roman" w:eastAsia="Times New Roman" w:hAnsi="Times New Roman"/>
                <w:sz w:val="24"/>
                <w:szCs w:val="24"/>
                <w:lang w:eastAsia="ru-RU"/>
              </w:rPr>
              <w:t>Утвержден по резул</w:t>
            </w:r>
            <w:r w:rsidRPr="00176129">
              <w:rPr>
                <w:rFonts w:ascii="Times New Roman" w:eastAsia="Times New Roman" w:hAnsi="Times New Roman"/>
                <w:sz w:val="24"/>
                <w:szCs w:val="24"/>
                <w:lang w:eastAsia="ru-RU"/>
              </w:rPr>
              <w:t>ь</w:t>
            </w:r>
            <w:r w:rsidRPr="00176129">
              <w:rPr>
                <w:rFonts w:ascii="Times New Roman" w:eastAsia="Times New Roman" w:hAnsi="Times New Roman"/>
                <w:sz w:val="24"/>
                <w:szCs w:val="24"/>
                <w:lang w:eastAsia="ru-RU"/>
              </w:rPr>
              <w:t>татам пу</w:t>
            </w:r>
            <w:r w:rsidRPr="00176129">
              <w:rPr>
                <w:rFonts w:ascii="Times New Roman" w:eastAsia="Times New Roman" w:hAnsi="Times New Roman"/>
                <w:sz w:val="24"/>
                <w:szCs w:val="24"/>
                <w:lang w:eastAsia="ru-RU"/>
              </w:rPr>
              <w:t>б</w:t>
            </w:r>
            <w:r w:rsidRPr="00176129">
              <w:rPr>
                <w:rFonts w:ascii="Times New Roman" w:eastAsia="Times New Roman" w:hAnsi="Times New Roman"/>
                <w:sz w:val="24"/>
                <w:szCs w:val="24"/>
                <w:lang w:eastAsia="ru-RU"/>
              </w:rPr>
              <w:t>личных слушаний</w:t>
            </w:r>
          </w:p>
        </w:tc>
        <w:tc>
          <w:tcPr>
            <w:tcW w:w="1127" w:type="dxa"/>
            <w:tcBorders>
              <w:top w:val="nil"/>
              <w:left w:val="nil"/>
              <w:bottom w:val="single" w:sz="4" w:space="0" w:color="auto"/>
              <w:right w:val="single" w:sz="4" w:space="0" w:color="auto"/>
            </w:tcBorders>
            <w:shd w:val="clear" w:color="auto" w:fill="auto"/>
            <w:hideMark/>
          </w:tcPr>
          <w:p w:rsidR="00176129" w:rsidRPr="00176129" w:rsidRDefault="00176129" w:rsidP="00DF3030">
            <w:pPr>
              <w:spacing w:after="0" w:line="240" w:lineRule="auto"/>
              <w:jc w:val="both"/>
              <w:rPr>
                <w:rFonts w:ascii="Times New Roman" w:eastAsia="Times New Roman" w:hAnsi="Times New Roman"/>
                <w:sz w:val="24"/>
                <w:szCs w:val="24"/>
                <w:lang w:eastAsia="ru-RU"/>
              </w:rPr>
            </w:pPr>
            <w:r w:rsidRPr="00176129">
              <w:rPr>
                <w:rFonts w:ascii="Times New Roman" w:eastAsia="Times New Roman" w:hAnsi="Times New Roman"/>
                <w:sz w:val="24"/>
                <w:szCs w:val="24"/>
                <w:lang w:eastAsia="ru-RU"/>
              </w:rPr>
              <w:t>88-К</w:t>
            </w:r>
          </w:p>
        </w:tc>
        <w:tc>
          <w:tcPr>
            <w:tcW w:w="2798" w:type="dxa"/>
            <w:tcBorders>
              <w:top w:val="nil"/>
              <w:left w:val="nil"/>
              <w:bottom w:val="single" w:sz="4" w:space="0" w:color="auto"/>
              <w:right w:val="single" w:sz="4" w:space="0" w:color="auto"/>
            </w:tcBorders>
            <w:shd w:val="clear" w:color="auto" w:fill="auto"/>
            <w:hideMark/>
          </w:tcPr>
          <w:p w:rsidR="00176129" w:rsidRPr="00176129" w:rsidRDefault="00176129" w:rsidP="00DF3030">
            <w:pPr>
              <w:spacing w:after="0" w:line="240" w:lineRule="auto"/>
              <w:jc w:val="both"/>
              <w:rPr>
                <w:rFonts w:ascii="Times New Roman" w:eastAsia="Times New Roman" w:hAnsi="Times New Roman"/>
                <w:sz w:val="24"/>
                <w:szCs w:val="24"/>
                <w:lang w:eastAsia="ru-RU"/>
              </w:rPr>
            </w:pPr>
            <w:r w:rsidRPr="00176129">
              <w:rPr>
                <w:rFonts w:ascii="Times New Roman" w:eastAsia="Times New Roman" w:hAnsi="Times New Roman"/>
                <w:sz w:val="24"/>
                <w:szCs w:val="24"/>
                <w:lang w:eastAsia="ru-RU"/>
              </w:rPr>
              <w:t>ФГУП «</w:t>
            </w:r>
            <w:proofErr w:type="spellStart"/>
            <w:r w:rsidRPr="00176129">
              <w:rPr>
                <w:rFonts w:ascii="Times New Roman" w:eastAsia="Times New Roman" w:hAnsi="Times New Roman"/>
                <w:sz w:val="24"/>
                <w:szCs w:val="24"/>
                <w:lang w:eastAsia="ru-RU"/>
              </w:rPr>
              <w:t>Ростехинвент</w:t>
            </w:r>
            <w:r w:rsidRPr="00176129">
              <w:rPr>
                <w:rFonts w:ascii="Times New Roman" w:eastAsia="Times New Roman" w:hAnsi="Times New Roman"/>
                <w:sz w:val="24"/>
                <w:szCs w:val="24"/>
                <w:lang w:eastAsia="ru-RU"/>
              </w:rPr>
              <w:t>а</w:t>
            </w:r>
            <w:r w:rsidRPr="00176129">
              <w:rPr>
                <w:rFonts w:ascii="Times New Roman" w:eastAsia="Times New Roman" w:hAnsi="Times New Roman"/>
                <w:sz w:val="24"/>
                <w:szCs w:val="24"/>
                <w:lang w:eastAsia="ru-RU"/>
              </w:rPr>
              <w:t>ризация</w:t>
            </w:r>
            <w:proofErr w:type="spellEnd"/>
            <w:r w:rsidRPr="00176129">
              <w:rPr>
                <w:rFonts w:ascii="Times New Roman" w:eastAsia="Times New Roman" w:hAnsi="Times New Roman"/>
                <w:sz w:val="24"/>
                <w:szCs w:val="24"/>
                <w:lang w:eastAsia="ru-RU"/>
              </w:rPr>
              <w:t xml:space="preserve"> – Федеральное БТИ»</w:t>
            </w:r>
          </w:p>
        </w:tc>
        <w:tc>
          <w:tcPr>
            <w:tcW w:w="2268" w:type="dxa"/>
            <w:tcBorders>
              <w:top w:val="nil"/>
              <w:left w:val="nil"/>
              <w:bottom w:val="single" w:sz="4" w:space="0" w:color="auto"/>
              <w:right w:val="single" w:sz="4" w:space="0" w:color="auto"/>
            </w:tcBorders>
            <w:shd w:val="clear" w:color="auto" w:fill="auto"/>
            <w:hideMark/>
          </w:tcPr>
          <w:p w:rsidR="00176129" w:rsidRPr="00176129" w:rsidRDefault="00176129" w:rsidP="00DF3030">
            <w:pPr>
              <w:spacing w:after="0" w:line="240" w:lineRule="auto"/>
              <w:ind w:left="-57" w:right="-57"/>
              <w:jc w:val="both"/>
              <w:rPr>
                <w:rFonts w:ascii="Times New Roman" w:eastAsia="Times New Roman" w:hAnsi="Times New Roman"/>
                <w:sz w:val="24"/>
                <w:szCs w:val="24"/>
                <w:lang w:eastAsia="ru-RU"/>
              </w:rPr>
            </w:pPr>
            <w:r w:rsidRPr="00176129">
              <w:rPr>
                <w:rFonts w:ascii="Times New Roman" w:eastAsia="Times New Roman" w:hAnsi="Times New Roman"/>
                <w:sz w:val="24"/>
                <w:szCs w:val="24"/>
                <w:lang w:eastAsia="ru-RU"/>
              </w:rPr>
              <w:t>Проект планировки (в части установл</w:t>
            </w:r>
            <w:r w:rsidRPr="00176129">
              <w:rPr>
                <w:rFonts w:ascii="Times New Roman" w:eastAsia="Times New Roman" w:hAnsi="Times New Roman"/>
                <w:sz w:val="24"/>
                <w:szCs w:val="24"/>
                <w:lang w:eastAsia="ru-RU"/>
              </w:rPr>
              <w:t>е</w:t>
            </w:r>
            <w:r w:rsidRPr="00176129">
              <w:rPr>
                <w:rFonts w:ascii="Times New Roman" w:eastAsia="Times New Roman" w:hAnsi="Times New Roman"/>
                <w:sz w:val="24"/>
                <w:szCs w:val="24"/>
                <w:lang w:eastAsia="ru-RU"/>
              </w:rPr>
              <w:t>ния красных линий) и проект межевания территории кварт</w:t>
            </w:r>
            <w:r w:rsidRPr="00176129">
              <w:rPr>
                <w:rFonts w:ascii="Times New Roman" w:eastAsia="Times New Roman" w:hAnsi="Times New Roman"/>
                <w:sz w:val="24"/>
                <w:szCs w:val="24"/>
                <w:lang w:eastAsia="ru-RU"/>
              </w:rPr>
              <w:t>а</w:t>
            </w:r>
            <w:r w:rsidRPr="00176129">
              <w:rPr>
                <w:rFonts w:ascii="Times New Roman" w:eastAsia="Times New Roman" w:hAnsi="Times New Roman"/>
                <w:sz w:val="24"/>
                <w:szCs w:val="24"/>
                <w:lang w:eastAsia="ru-RU"/>
              </w:rPr>
              <w:t>лов № 3001, 3002, 3004, 3005, 3006, 3009, 3011, 3012, 3013, 3017, 3022, 3026, 3028, 3036, 3044, 3050, 3090, 3092, 3095, 7044, ограниченных ул.Магистральной, ул.Шишкина, ул.Автозаводской, ул.Адмирала Нах</w:t>
            </w:r>
            <w:r w:rsidRPr="00176129">
              <w:rPr>
                <w:rFonts w:ascii="Times New Roman" w:eastAsia="Times New Roman" w:hAnsi="Times New Roman"/>
                <w:sz w:val="24"/>
                <w:szCs w:val="24"/>
                <w:lang w:eastAsia="ru-RU"/>
              </w:rPr>
              <w:t>и</w:t>
            </w:r>
            <w:r w:rsidRPr="00176129">
              <w:rPr>
                <w:rFonts w:ascii="Times New Roman" w:eastAsia="Times New Roman" w:hAnsi="Times New Roman"/>
                <w:sz w:val="24"/>
                <w:szCs w:val="24"/>
                <w:lang w:eastAsia="ru-RU"/>
              </w:rPr>
              <w:t xml:space="preserve">мова, ул.Маршала Рыбалко, </w:t>
            </w:r>
            <w:proofErr w:type="spellStart"/>
            <w:r w:rsidRPr="00176129">
              <w:rPr>
                <w:rFonts w:ascii="Times New Roman" w:eastAsia="Times New Roman" w:hAnsi="Times New Roman"/>
                <w:sz w:val="24"/>
                <w:szCs w:val="24"/>
                <w:lang w:eastAsia="ru-RU"/>
              </w:rPr>
              <w:t>ул.Закамской</w:t>
            </w:r>
            <w:proofErr w:type="spellEnd"/>
            <w:r w:rsidRPr="00176129">
              <w:rPr>
                <w:rFonts w:ascii="Times New Roman" w:eastAsia="Times New Roman" w:hAnsi="Times New Roman"/>
                <w:sz w:val="24"/>
                <w:szCs w:val="24"/>
                <w:lang w:eastAsia="ru-RU"/>
              </w:rPr>
              <w:t xml:space="preserve">, </w:t>
            </w:r>
            <w:proofErr w:type="spellStart"/>
            <w:r w:rsidRPr="00176129">
              <w:rPr>
                <w:rFonts w:ascii="Times New Roman" w:eastAsia="Times New Roman" w:hAnsi="Times New Roman"/>
                <w:sz w:val="24"/>
                <w:szCs w:val="24"/>
                <w:lang w:eastAsia="ru-RU"/>
              </w:rPr>
              <w:t>ул.Боронщиков</w:t>
            </w:r>
            <w:proofErr w:type="spellEnd"/>
            <w:r w:rsidRPr="00176129">
              <w:rPr>
                <w:rFonts w:ascii="Times New Roman" w:eastAsia="Times New Roman" w:hAnsi="Times New Roman"/>
                <w:sz w:val="24"/>
                <w:szCs w:val="24"/>
                <w:lang w:eastAsia="ru-RU"/>
              </w:rPr>
              <w:t xml:space="preserve">, </w:t>
            </w:r>
            <w:r w:rsidRPr="00176129">
              <w:rPr>
                <w:rFonts w:ascii="Times New Roman" w:eastAsia="Times New Roman" w:hAnsi="Times New Roman"/>
                <w:sz w:val="24"/>
                <w:szCs w:val="24"/>
                <w:lang w:eastAsia="ru-RU"/>
              </w:rPr>
              <w:lastRenderedPageBreak/>
              <w:t xml:space="preserve">ул.Кировоградской, ул.Федосеева, </w:t>
            </w:r>
            <w:proofErr w:type="spellStart"/>
            <w:r w:rsidRPr="00176129">
              <w:rPr>
                <w:rFonts w:ascii="Times New Roman" w:eastAsia="Times New Roman" w:hAnsi="Times New Roman"/>
                <w:sz w:val="24"/>
                <w:szCs w:val="24"/>
                <w:lang w:eastAsia="ru-RU"/>
              </w:rPr>
              <w:t>ул.Чистопольской</w:t>
            </w:r>
            <w:proofErr w:type="spellEnd"/>
            <w:r w:rsidRPr="00176129">
              <w:rPr>
                <w:rFonts w:ascii="Times New Roman" w:eastAsia="Times New Roman" w:hAnsi="Times New Roman"/>
                <w:sz w:val="24"/>
                <w:szCs w:val="24"/>
                <w:lang w:eastAsia="ru-RU"/>
              </w:rPr>
              <w:t>, ул.Александра Не</w:t>
            </w:r>
            <w:r w:rsidRPr="00176129">
              <w:rPr>
                <w:rFonts w:ascii="Times New Roman" w:eastAsia="Times New Roman" w:hAnsi="Times New Roman"/>
                <w:sz w:val="24"/>
                <w:szCs w:val="24"/>
                <w:lang w:eastAsia="ru-RU"/>
              </w:rPr>
              <w:t>в</w:t>
            </w:r>
            <w:r w:rsidRPr="00176129">
              <w:rPr>
                <w:rFonts w:ascii="Times New Roman" w:eastAsia="Times New Roman" w:hAnsi="Times New Roman"/>
                <w:sz w:val="24"/>
                <w:szCs w:val="24"/>
                <w:lang w:eastAsia="ru-RU"/>
              </w:rPr>
              <w:t xml:space="preserve">ского, </w:t>
            </w:r>
            <w:proofErr w:type="spellStart"/>
            <w:r w:rsidRPr="00176129">
              <w:rPr>
                <w:rFonts w:ascii="Times New Roman" w:eastAsia="Times New Roman" w:hAnsi="Times New Roman"/>
                <w:sz w:val="24"/>
                <w:szCs w:val="24"/>
                <w:lang w:eastAsia="ru-RU"/>
              </w:rPr>
              <w:t>ул.Ласьвинской</w:t>
            </w:r>
            <w:proofErr w:type="spellEnd"/>
          </w:p>
        </w:tc>
        <w:tc>
          <w:tcPr>
            <w:tcW w:w="2489" w:type="dxa"/>
            <w:tcBorders>
              <w:top w:val="nil"/>
              <w:left w:val="nil"/>
              <w:bottom w:val="single" w:sz="4" w:space="0" w:color="auto"/>
              <w:right w:val="single" w:sz="4" w:space="0" w:color="auto"/>
            </w:tcBorders>
            <w:shd w:val="clear" w:color="auto" w:fill="auto"/>
            <w:hideMark/>
          </w:tcPr>
          <w:p w:rsidR="00176129" w:rsidRPr="00176129" w:rsidRDefault="00176129" w:rsidP="00DF3030">
            <w:pPr>
              <w:spacing w:after="0" w:line="240" w:lineRule="auto"/>
              <w:ind w:left="-57" w:right="-57"/>
              <w:jc w:val="both"/>
              <w:rPr>
                <w:rFonts w:ascii="Times New Roman" w:eastAsia="Times New Roman" w:hAnsi="Times New Roman"/>
                <w:sz w:val="24"/>
                <w:szCs w:val="24"/>
                <w:lang w:eastAsia="ru-RU"/>
              </w:rPr>
            </w:pPr>
            <w:r w:rsidRPr="00176129">
              <w:rPr>
                <w:rFonts w:ascii="Times New Roman" w:eastAsia="Times New Roman" w:hAnsi="Times New Roman"/>
                <w:sz w:val="24"/>
                <w:szCs w:val="24"/>
                <w:lang w:eastAsia="ru-RU"/>
              </w:rPr>
              <w:lastRenderedPageBreak/>
              <w:t>Постановление адм</w:t>
            </w:r>
            <w:r w:rsidRPr="00176129">
              <w:rPr>
                <w:rFonts w:ascii="Times New Roman" w:eastAsia="Times New Roman" w:hAnsi="Times New Roman"/>
                <w:sz w:val="24"/>
                <w:szCs w:val="24"/>
                <w:lang w:eastAsia="ru-RU"/>
              </w:rPr>
              <w:t>и</w:t>
            </w:r>
            <w:r w:rsidRPr="00176129">
              <w:rPr>
                <w:rFonts w:ascii="Times New Roman" w:eastAsia="Times New Roman" w:hAnsi="Times New Roman"/>
                <w:sz w:val="24"/>
                <w:szCs w:val="24"/>
                <w:lang w:eastAsia="ru-RU"/>
              </w:rPr>
              <w:t>нистрации города Перми №927 от 29.12.2010 "Об утве</w:t>
            </w:r>
            <w:r w:rsidRPr="00176129">
              <w:rPr>
                <w:rFonts w:ascii="Times New Roman" w:eastAsia="Times New Roman" w:hAnsi="Times New Roman"/>
                <w:sz w:val="24"/>
                <w:szCs w:val="24"/>
                <w:lang w:eastAsia="ru-RU"/>
              </w:rPr>
              <w:t>р</w:t>
            </w:r>
            <w:r w:rsidRPr="00176129">
              <w:rPr>
                <w:rFonts w:ascii="Times New Roman" w:eastAsia="Times New Roman" w:hAnsi="Times New Roman"/>
                <w:sz w:val="24"/>
                <w:szCs w:val="24"/>
                <w:lang w:eastAsia="ru-RU"/>
              </w:rPr>
              <w:t>ждении проекта пл</w:t>
            </w:r>
            <w:r w:rsidRPr="00176129">
              <w:rPr>
                <w:rFonts w:ascii="Times New Roman" w:eastAsia="Times New Roman" w:hAnsi="Times New Roman"/>
                <w:sz w:val="24"/>
                <w:szCs w:val="24"/>
                <w:lang w:eastAsia="ru-RU"/>
              </w:rPr>
              <w:t>а</w:t>
            </w:r>
            <w:r w:rsidRPr="00176129">
              <w:rPr>
                <w:rFonts w:ascii="Times New Roman" w:eastAsia="Times New Roman" w:hAnsi="Times New Roman"/>
                <w:sz w:val="24"/>
                <w:szCs w:val="24"/>
                <w:lang w:eastAsia="ru-RU"/>
              </w:rPr>
              <w:t>нировки (в части уст</w:t>
            </w:r>
            <w:r w:rsidRPr="00176129">
              <w:rPr>
                <w:rFonts w:ascii="Times New Roman" w:eastAsia="Times New Roman" w:hAnsi="Times New Roman"/>
                <w:sz w:val="24"/>
                <w:szCs w:val="24"/>
                <w:lang w:eastAsia="ru-RU"/>
              </w:rPr>
              <w:t>а</w:t>
            </w:r>
            <w:r w:rsidRPr="00176129">
              <w:rPr>
                <w:rFonts w:ascii="Times New Roman" w:eastAsia="Times New Roman" w:hAnsi="Times New Roman"/>
                <w:sz w:val="24"/>
                <w:szCs w:val="24"/>
                <w:lang w:eastAsia="ru-RU"/>
              </w:rPr>
              <w:t>новления красных л</w:t>
            </w:r>
            <w:r w:rsidRPr="00176129">
              <w:rPr>
                <w:rFonts w:ascii="Times New Roman" w:eastAsia="Times New Roman" w:hAnsi="Times New Roman"/>
                <w:sz w:val="24"/>
                <w:szCs w:val="24"/>
                <w:lang w:eastAsia="ru-RU"/>
              </w:rPr>
              <w:t>и</w:t>
            </w:r>
            <w:r w:rsidRPr="00176129">
              <w:rPr>
                <w:rFonts w:ascii="Times New Roman" w:eastAsia="Times New Roman" w:hAnsi="Times New Roman"/>
                <w:sz w:val="24"/>
                <w:szCs w:val="24"/>
                <w:lang w:eastAsia="ru-RU"/>
              </w:rPr>
              <w:t>ний) и проекта меж</w:t>
            </w:r>
            <w:r w:rsidRPr="00176129">
              <w:rPr>
                <w:rFonts w:ascii="Times New Roman" w:eastAsia="Times New Roman" w:hAnsi="Times New Roman"/>
                <w:sz w:val="24"/>
                <w:szCs w:val="24"/>
                <w:lang w:eastAsia="ru-RU"/>
              </w:rPr>
              <w:t>е</w:t>
            </w:r>
            <w:r w:rsidRPr="00176129">
              <w:rPr>
                <w:rFonts w:ascii="Times New Roman" w:eastAsia="Times New Roman" w:hAnsi="Times New Roman"/>
                <w:sz w:val="24"/>
                <w:szCs w:val="24"/>
                <w:lang w:eastAsia="ru-RU"/>
              </w:rPr>
              <w:t>вания территории кварталов № 3001, 3002, 3004, 3005, 3006, 3009, 3011, 3012, 3013, 3017, 3022, 3026, 3028, 3036, 3044, 3050, 3090, 3092, 3095, 7044, огр</w:t>
            </w:r>
            <w:r w:rsidRPr="00176129">
              <w:rPr>
                <w:rFonts w:ascii="Times New Roman" w:eastAsia="Times New Roman" w:hAnsi="Times New Roman"/>
                <w:sz w:val="24"/>
                <w:szCs w:val="24"/>
                <w:lang w:eastAsia="ru-RU"/>
              </w:rPr>
              <w:t>а</w:t>
            </w:r>
            <w:r w:rsidRPr="00176129">
              <w:rPr>
                <w:rFonts w:ascii="Times New Roman" w:eastAsia="Times New Roman" w:hAnsi="Times New Roman"/>
                <w:sz w:val="24"/>
                <w:szCs w:val="24"/>
                <w:lang w:eastAsia="ru-RU"/>
              </w:rPr>
              <w:t>ниченных ул.Магистральной, ул.Шишкина, ул.Автозаводской, ул.Адмирала Нахим</w:t>
            </w:r>
            <w:r w:rsidRPr="00176129">
              <w:rPr>
                <w:rFonts w:ascii="Times New Roman" w:eastAsia="Times New Roman" w:hAnsi="Times New Roman"/>
                <w:sz w:val="24"/>
                <w:szCs w:val="24"/>
                <w:lang w:eastAsia="ru-RU"/>
              </w:rPr>
              <w:t>о</w:t>
            </w:r>
            <w:r w:rsidRPr="00176129">
              <w:rPr>
                <w:rFonts w:ascii="Times New Roman" w:eastAsia="Times New Roman" w:hAnsi="Times New Roman"/>
                <w:sz w:val="24"/>
                <w:szCs w:val="24"/>
                <w:lang w:eastAsia="ru-RU"/>
              </w:rPr>
              <w:t>ва, ул.Маршала Р</w:t>
            </w:r>
            <w:r w:rsidRPr="00176129">
              <w:rPr>
                <w:rFonts w:ascii="Times New Roman" w:eastAsia="Times New Roman" w:hAnsi="Times New Roman"/>
                <w:sz w:val="24"/>
                <w:szCs w:val="24"/>
                <w:lang w:eastAsia="ru-RU"/>
              </w:rPr>
              <w:t>ы</w:t>
            </w:r>
            <w:r w:rsidRPr="00176129">
              <w:rPr>
                <w:rFonts w:ascii="Times New Roman" w:eastAsia="Times New Roman" w:hAnsi="Times New Roman"/>
                <w:sz w:val="24"/>
                <w:szCs w:val="24"/>
                <w:lang w:eastAsia="ru-RU"/>
              </w:rPr>
              <w:lastRenderedPageBreak/>
              <w:t xml:space="preserve">балко, </w:t>
            </w:r>
            <w:proofErr w:type="spellStart"/>
            <w:r w:rsidRPr="00176129">
              <w:rPr>
                <w:rFonts w:ascii="Times New Roman" w:eastAsia="Times New Roman" w:hAnsi="Times New Roman"/>
                <w:sz w:val="24"/>
                <w:szCs w:val="24"/>
                <w:lang w:eastAsia="ru-RU"/>
              </w:rPr>
              <w:t>ул.Закамской</w:t>
            </w:r>
            <w:proofErr w:type="spellEnd"/>
            <w:r w:rsidRPr="00176129">
              <w:rPr>
                <w:rFonts w:ascii="Times New Roman" w:eastAsia="Times New Roman" w:hAnsi="Times New Roman"/>
                <w:sz w:val="24"/>
                <w:szCs w:val="24"/>
                <w:lang w:eastAsia="ru-RU"/>
              </w:rPr>
              <w:t xml:space="preserve">, </w:t>
            </w:r>
            <w:proofErr w:type="spellStart"/>
            <w:r w:rsidRPr="00176129">
              <w:rPr>
                <w:rFonts w:ascii="Times New Roman" w:eastAsia="Times New Roman" w:hAnsi="Times New Roman"/>
                <w:sz w:val="24"/>
                <w:szCs w:val="24"/>
                <w:lang w:eastAsia="ru-RU"/>
              </w:rPr>
              <w:t>ул.Боронщиков</w:t>
            </w:r>
            <w:proofErr w:type="spellEnd"/>
            <w:r w:rsidRPr="00176129">
              <w:rPr>
                <w:rFonts w:ascii="Times New Roman" w:eastAsia="Times New Roman" w:hAnsi="Times New Roman"/>
                <w:sz w:val="24"/>
                <w:szCs w:val="24"/>
                <w:lang w:eastAsia="ru-RU"/>
              </w:rPr>
              <w:t xml:space="preserve">, ул.Кировоградской, ул.Федосеева, </w:t>
            </w:r>
            <w:proofErr w:type="spellStart"/>
            <w:r w:rsidRPr="00176129">
              <w:rPr>
                <w:rFonts w:ascii="Times New Roman" w:eastAsia="Times New Roman" w:hAnsi="Times New Roman"/>
                <w:sz w:val="24"/>
                <w:szCs w:val="24"/>
                <w:lang w:eastAsia="ru-RU"/>
              </w:rPr>
              <w:t>ул.Чистопольской</w:t>
            </w:r>
            <w:proofErr w:type="spellEnd"/>
            <w:r w:rsidRPr="00176129">
              <w:rPr>
                <w:rFonts w:ascii="Times New Roman" w:eastAsia="Times New Roman" w:hAnsi="Times New Roman"/>
                <w:sz w:val="24"/>
                <w:szCs w:val="24"/>
                <w:lang w:eastAsia="ru-RU"/>
              </w:rPr>
              <w:t>, ул.Александра Не</w:t>
            </w:r>
            <w:r w:rsidRPr="00176129">
              <w:rPr>
                <w:rFonts w:ascii="Times New Roman" w:eastAsia="Times New Roman" w:hAnsi="Times New Roman"/>
                <w:sz w:val="24"/>
                <w:szCs w:val="24"/>
                <w:lang w:eastAsia="ru-RU"/>
              </w:rPr>
              <w:t>в</w:t>
            </w:r>
            <w:r w:rsidRPr="00176129">
              <w:rPr>
                <w:rFonts w:ascii="Times New Roman" w:eastAsia="Times New Roman" w:hAnsi="Times New Roman"/>
                <w:sz w:val="24"/>
                <w:szCs w:val="24"/>
                <w:lang w:eastAsia="ru-RU"/>
              </w:rPr>
              <w:t xml:space="preserve">ского, </w:t>
            </w:r>
            <w:proofErr w:type="spellStart"/>
            <w:r w:rsidRPr="00176129">
              <w:rPr>
                <w:rFonts w:ascii="Times New Roman" w:eastAsia="Times New Roman" w:hAnsi="Times New Roman"/>
                <w:sz w:val="24"/>
                <w:szCs w:val="24"/>
                <w:lang w:eastAsia="ru-RU"/>
              </w:rPr>
              <w:t>ул.Ласьвинской</w:t>
            </w:r>
            <w:proofErr w:type="spellEnd"/>
            <w:r w:rsidRPr="00176129">
              <w:rPr>
                <w:rFonts w:ascii="Times New Roman" w:eastAsia="Times New Roman" w:hAnsi="Times New Roman"/>
                <w:sz w:val="24"/>
                <w:szCs w:val="24"/>
                <w:lang w:eastAsia="ru-RU"/>
              </w:rPr>
              <w:t>"</w:t>
            </w:r>
          </w:p>
        </w:tc>
        <w:tc>
          <w:tcPr>
            <w:tcW w:w="1153" w:type="dxa"/>
            <w:tcBorders>
              <w:top w:val="nil"/>
              <w:left w:val="nil"/>
              <w:bottom w:val="single" w:sz="4" w:space="0" w:color="auto"/>
              <w:right w:val="single" w:sz="4" w:space="0" w:color="auto"/>
            </w:tcBorders>
            <w:shd w:val="clear" w:color="auto" w:fill="auto"/>
            <w:vAlign w:val="bottom"/>
            <w:hideMark/>
          </w:tcPr>
          <w:p w:rsidR="00176129" w:rsidRPr="00176129" w:rsidRDefault="00176129" w:rsidP="00DF3030">
            <w:pPr>
              <w:spacing w:after="0" w:line="240" w:lineRule="auto"/>
              <w:jc w:val="both"/>
              <w:rPr>
                <w:rFonts w:ascii="Times New Roman" w:eastAsia="Times New Roman" w:hAnsi="Times New Roman"/>
                <w:sz w:val="24"/>
                <w:szCs w:val="24"/>
                <w:lang w:eastAsia="ru-RU"/>
              </w:rPr>
            </w:pPr>
          </w:p>
        </w:tc>
        <w:tc>
          <w:tcPr>
            <w:tcW w:w="1822" w:type="dxa"/>
            <w:tcBorders>
              <w:top w:val="nil"/>
              <w:left w:val="nil"/>
              <w:bottom w:val="single" w:sz="4" w:space="0" w:color="auto"/>
              <w:right w:val="single" w:sz="4" w:space="0" w:color="auto"/>
            </w:tcBorders>
            <w:shd w:val="clear" w:color="auto" w:fill="auto"/>
            <w:vAlign w:val="bottom"/>
            <w:hideMark/>
          </w:tcPr>
          <w:p w:rsidR="00176129" w:rsidRPr="00176129" w:rsidRDefault="00176129" w:rsidP="00DF3030">
            <w:pPr>
              <w:spacing w:after="0" w:line="240" w:lineRule="auto"/>
              <w:jc w:val="both"/>
              <w:rPr>
                <w:rFonts w:ascii="Times New Roman" w:eastAsia="Times New Roman" w:hAnsi="Times New Roman"/>
                <w:sz w:val="24"/>
                <w:szCs w:val="24"/>
                <w:lang w:eastAsia="ru-RU"/>
              </w:rPr>
            </w:pPr>
            <w:r w:rsidRPr="00176129">
              <w:rPr>
                <w:rFonts w:ascii="Times New Roman" w:eastAsia="Times New Roman" w:hAnsi="Times New Roman"/>
                <w:sz w:val="24"/>
                <w:szCs w:val="24"/>
                <w:lang w:eastAsia="ru-RU"/>
              </w:rPr>
              <w:t>Территория №44 Киро</w:t>
            </w:r>
            <w:r w:rsidRPr="00176129">
              <w:rPr>
                <w:rFonts w:ascii="Times New Roman" w:eastAsia="Times New Roman" w:hAnsi="Times New Roman"/>
                <w:sz w:val="24"/>
                <w:szCs w:val="24"/>
                <w:lang w:eastAsia="ru-RU"/>
              </w:rPr>
              <w:t>в</w:t>
            </w:r>
            <w:r w:rsidRPr="00176129">
              <w:rPr>
                <w:rFonts w:ascii="Times New Roman" w:eastAsia="Times New Roman" w:hAnsi="Times New Roman"/>
                <w:sz w:val="24"/>
                <w:szCs w:val="24"/>
                <w:lang w:eastAsia="ru-RU"/>
              </w:rPr>
              <w:t>ского района города Перми</w:t>
            </w:r>
          </w:p>
        </w:tc>
      </w:tr>
      <w:tr w:rsidR="004C240C" w:rsidRPr="004C240C" w:rsidTr="0063630F">
        <w:trPr>
          <w:trHeight w:val="1140"/>
        </w:trPr>
        <w:tc>
          <w:tcPr>
            <w:tcW w:w="1506" w:type="dxa"/>
            <w:tcBorders>
              <w:top w:val="nil"/>
              <w:left w:val="single" w:sz="4" w:space="0" w:color="auto"/>
              <w:bottom w:val="single" w:sz="4" w:space="0" w:color="auto"/>
              <w:right w:val="single" w:sz="4" w:space="0" w:color="auto"/>
            </w:tcBorders>
            <w:shd w:val="clear" w:color="auto" w:fill="auto"/>
            <w:hideMark/>
          </w:tcPr>
          <w:p w:rsidR="00176129" w:rsidRPr="00176129" w:rsidRDefault="00176129" w:rsidP="00DF3030">
            <w:pPr>
              <w:spacing w:after="0" w:line="240" w:lineRule="auto"/>
              <w:jc w:val="both"/>
              <w:rPr>
                <w:rFonts w:ascii="Times New Roman" w:eastAsia="Times New Roman" w:hAnsi="Times New Roman"/>
                <w:sz w:val="24"/>
                <w:szCs w:val="24"/>
                <w:lang w:eastAsia="ru-RU"/>
              </w:rPr>
            </w:pPr>
            <w:r w:rsidRPr="00176129">
              <w:rPr>
                <w:rFonts w:ascii="Times New Roman" w:eastAsia="Times New Roman" w:hAnsi="Times New Roman"/>
                <w:sz w:val="24"/>
                <w:szCs w:val="24"/>
                <w:lang w:eastAsia="ru-RU"/>
              </w:rPr>
              <w:lastRenderedPageBreak/>
              <w:t>Проект м</w:t>
            </w:r>
            <w:r w:rsidRPr="00176129">
              <w:rPr>
                <w:rFonts w:ascii="Times New Roman" w:eastAsia="Times New Roman" w:hAnsi="Times New Roman"/>
                <w:sz w:val="24"/>
                <w:szCs w:val="24"/>
                <w:lang w:eastAsia="ru-RU"/>
              </w:rPr>
              <w:t>е</w:t>
            </w:r>
            <w:r w:rsidRPr="00176129">
              <w:rPr>
                <w:rFonts w:ascii="Times New Roman" w:eastAsia="Times New Roman" w:hAnsi="Times New Roman"/>
                <w:sz w:val="24"/>
                <w:szCs w:val="24"/>
                <w:lang w:eastAsia="ru-RU"/>
              </w:rPr>
              <w:t>жевания и проект пл</w:t>
            </w:r>
            <w:r w:rsidRPr="00176129">
              <w:rPr>
                <w:rFonts w:ascii="Times New Roman" w:eastAsia="Times New Roman" w:hAnsi="Times New Roman"/>
                <w:sz w:val="24"/>
                <w:szCs w:val="24"/>
                <w:lang w:eastAsia="ru-RU"/>
              </w:rPr>
              <w:t>а</w:t>
            </w:r>
            <w:r w:rsidRPr="00176129">
              <w:rPr>
                <w:rFonts w:ascii="Times New Roman" w:eastAsia="Times New Roman" w:hAnsi="Times New Roman"/>
                <w:sz w:val="24"/>
                <w:szCs w:val="24"/>
                <w:lang w:eastAsia="ru-RU"/>
              </w:rPr>
              <w:t>нировки</w:t>
            </w:r>
          </w:p>
        </w:tc>
        <w:tc>
          <w:tcPr>
            <w:tcW w:w="1368" w:type="dxa"/>
            <w:tcBorders>
              <w:top w:val="nil"/>
              <w:left w:val="nil"/>
              <w:bottom w:val="single" w:sz="4" w:space="0" w:color="auto"/>
              <w:right w:val="single" w:sz="4" w:space="0" w:color="auto"/>
            </w:tcBorders>
            <w:shd w:val="clear" w:color="auto" w:fill="auto"/>
            <w:hideMark/>
          </w:tcPr>
          <w:p w:rsidR="00176129" w:rsidRPr="00176129" w:rsidRDefault="00176129" w:rsidP="00DF3030">
            <w:pPr>
              <w:spacing w:after="0" w:line="240" w:lineRule="auto"/>
              <w:jc w:val="both"/>
              <w:rPr>
                <w:rFonts w:ascii="Times New Roman" w:eastAsia="Times New Roman" w:hAnsi="Times New Roman"/>
                <w:sz w:val="24"/>
                <w:szCs w:val="24"/>
                <w:lang w:eastAsia="ru-RU"/>
              </w:rPr>
            </w:pPr>
            <w:r w:rsidRPr="00176129">
              <w:rPr>
                <w:rFonts w:ascii="Times New Roman" w:eastAsia="Times New Roman" w:hAnsi="Times New Roman"/>
                <w:sz w:val="24"/>
                <w:szCs w:val="24"/>
                <w:lang w:eastAsia="ru-RU"/>
              </w:rPr>
              <w:t>Утвержден по резул</w:t>
            </w:r>
            <w:r w:rsidRPr="00176129">
              <w:rPr>
                <w:rFonts w:ascii="Times New Roman" w:eastAsia="Times New Roman" w:hAnsi="Times New Roman"/>
                <w:sz w:val="24"/>
                <w:szCs w:val="24"/>
                <w:lang w:eastAsia="ru-RU"/>
              </w:rPr>
              <w:t>ь</w:t>
            </w:r>
            <w:r w:rsidRPr="00176129">
              <w:rPr>
                <w:rFonts w:ascii="Times New Roman" w:eastAsia="Times New Roman" w:hAnsi="Times New Roman"/>
                <w:sz w:val="24"/>
                <w:szCs w:val="24"/>
                <w:lang w:eastAsia="ru-RU"/>
              </w:rPr>
              <w:t>татам пу</w:t>
            </w:r>
            <w:r w:rsidRPr="00176129">
              <w:rPr>
                <w:rFonts w:ascii="Times New Roman" w:eastAsia="Times New Roman" w:hAnsi="Times New Roman"/>
                <w:sz w:val="24"/>
                <w:szCs w:val="24"/>
                <w:lang w:eastAsia="ru-RU"/>
              </w:rPr>
              <w:t>б</w:t>
            </w:r>
            <w:r w:rsidRPr="00176129">
              <w:rPr>
                <w:rFonts w:ascii="Times New Roman" w:eastAsia="Times New Roman" w:hAnsi="Times New Roman"/>
                <w:sz w:val="24"/>
                <w:szCs w:val="24"/>
                <w:lang w:eastAsia="ru-RU"/>
              </w:rPr>
              <w:t>личных слушаний</w:t>
            </w:r>
          </w:p>
        </w:tc>
        <w:tc>
          <w:tcPr>
            <w:tcW w:w="1127" w:type="dxa"/>
            <w:tcBorders>
              <w:top w:val="nil"/>
              <w:left w:val="nil"/>
              <w:bottom w:val="single" w:sz="4" w:space="0" w:color="auto"/>
              <w:right w:val="single" w:sz="4" w:space="0" w:color="auto"/>
            </w:tcBorders>
            <w:shd w:val="clear" w:color="auto" w:fill="auto"/>
            <w:hideMark/>
          </w:tcPr>
          <w:p w:rsidR="00176129" w:rsidRPr="00176129" w:rsidRDefault="00176129" w:rsidP="00DF3030">
            <w:pPr>
              <w:spacing w:after="0" w:line="240" w:lineRule="auto"/>
              <w:jc w:val="both"/>
              <w:rPr>
                <w:rFonts w:ascii="Times New Roman" w:eastAsia="Times New Roman" w:hAnsi="Times New Roman"/>
                <w:sz w:val="24"/>
                <w:szCs w:val="24"/>
                <w:lang w:eastAsia="ru-RU"/>
              </w:rPr>
            </w:pPr>
            <w:r w:rsidRPr="00176129">
              <w:rPr>
                <w:rFonts w:ascii="Times New Roman" w:eastAsia="Times New Roman" w:hAnsi="Times New Roman"/>
                <w:sz w:val="24"/>
                <w:szCs w:val="24"/>
                <w:lang w:eastAsia="ru-RU"/>
              </w:rPr>
              <w:t>97-К</w:t>
            </w:r>
          </w:p>
        </w:tc>
        <w:tc>
          <w:tcPr>
            <w:tcW w:w="2798" w:type="dxa"/>
            <w:tcBorders>
              <w:top w:val="nil"/>
              <w:left w:val="nil"/>
              <w:bottom w:val="single" w:sz="4" w:space="0" w:color="auto"/>
              <w:right w:val="single" w:sz="4" w:space="0" w:color="auto"/>
            </w:tcBorders>
            <w:shd w:val="clear" w:color="auto" w:fill="auto"/>
            <w:hideMark/>
          </w:tcPr>
          <w:p w:rsidR="00176129" w:rsidRPr="00176129" w:rsidRDefault="00176129" w:rsidP="00DF3030">
            <w:pPr>
              <w:spacing w:after="0" w:line="240" w:lineRule="auto"/>
              <w:jc w:val="both"/>
              <w:rPr>
                <w:rFonts w:ascii="Times New Roman" w:eastAsia="Times New Roman" w:hAnsi="Times New Roman"/>
                <w:sz w:val="24"/>
                <w:szCs w:val="24"/>
                <w:lang w:eastAsia="ru-RU"/>
              </w:rPr>
            </w:pPr>
            <w:r w:rsidRPr="00176129">
              <w:rPr>
                <w:rFonts w:ascii="Times New Roman" w:eastAsia="Times New Roman" w:hAnsi="Times New Roman"/>
                <w:sz w:val="24"/>
                <w:szCs w:val="24"/>
                <w:lang w:eastAsia="ru-RU"/>
              </w:rPr>
              <w:t>ООО «</w:t>
            </w:r>
            <w:proofErr w:type="spellStart"/>
            <w:r w:rsidRPr="00176129">
              <w:rPr>
                <w:rFonts w:ascii="Times New Roman" w:eastAsia="Times New Roman" w:hAnsi="Times New Roman"/>
                <w:sz w:val="24"/>
                <w:szCs w:val="24"/>
                <w:lang w:eastAsia="ru-RU"/>
              </w:rPr>
              <w:t>ПермьКрайГаз</w:t>
            </w:r>
            <w:proofErr w:type="spellEnd"/>
            <w:r w:rsidRPr="00176129">
              <w:rPr>
                <w:rFonts w:ascii="Times New Roman" w:eastAsia="Times New Roman" w:hAnsi="Times New Roman"/>
                <w:sz w:val="24"/>
                <w:szCs w:val="24"/>
                <w:lang w:eastAsia="ru-RU"/>
              </w:rPr>
              <w:t>».</w:t>
            </w:r>
          </w:p>
        </w:tc>
        <w:tc>
          <w:tcPr>
            <w:tcW w:w="2268" w:type="dxa"/>
            <w:tcBorders>
              <w:top w:val="nil"/>
              <w:left w:val="nil"/>
              <w:bottom w:val="single" w:sz="4" w:space="0" w:color="auto"/>
              <w:right w:val="single" w:sz="4" w:space="0" w:color="auto"/>
            </w:tcBorders>
            <w:shd w:val="clear" w:color="auto" w:fill="auto"/>
            <w:hideMark/>
          </w:tcPr>
          <w:p w:rsidR="00176129" w:rsidRPr="00176129" w:rsidRDefault="00176129" w:rsidP="00DF3030">
            <w:pPr>
              <w:spacing w:after="0" w:line="240" w:lineRule="auto"/>
              <w:ind w:left="-57" w:right="-57"/>
              <w:jc w:val="both"/>
              <w:rPr>
                <w:rFonts w:ascii="Times New Roman" w:eastAsia="Times New Roman" w:hAnsi="Times New Roman"/>
                <w:sz w:val="24"/>
                <w:szCs w:val="24"/>
                <w:lang w:eastAsia="ru-RU"/>
              </w:rPr>
            </w:pPr>
            <w:r w:rsidRPr="00176129">
              <w:rPr>
                <w:rFonts w:ascii="Times New Roman" w:eastAsia="Times New Roman" w:hAnsi="Times New Roman"/>
                <w:sz w:val="24"/>
                <w:szCs w:val="24"/>
                <w:lang w:eastAsia="ru-RU"/>
              </w:rPr>
              <w:t>Территория в К</w:t>
            </w:r>
            <w:r w:rsidRPr="00176129">
              <w:rPr>
                <w:rFonts w:ascii="Times New Roman" w:eastAsia="Times New Roman" w:hAnsi="Times New Roman"/>
                <w:sz w:val="24"/>
                <w:szCs w:val="24"/>
                <w:lang w:eastAsia="ru-RU"/>
              </w:rPr>
              <w:t>и</w:t>
            </w:r>
            <w:r w:rsidRPr="00176129">
              <w:rPr>
                <w:rFonts w:ascii="Times New Roman" w:eastAsia="Times New Roman" w:hAnsi="Times New Roman"/>
                <w:sz w:val="24"/>
                <w:szCs w:val="24"/>
                <w:lang w:eastAsia="ru-RU"/>
              </w:rPr>
              <w:t>ровском районе г</w:t>
            </w:r>
            <w:r w:rsidRPr="00176129">
              <w:rPr>
                <w:rFonts w:ascii="Times New Roman" w:eastAsia="Times New Roman" w:hAnsi="Times New Roman"/>
                <w:sz w:val="24"/>
                <w:szCs w:val="24"/>
                <w:lang w:eastAsia="ru-RU"/>
              </w:rPr>
              <w:t>о</w:t>
            </w:r>
            <w:r w:rsidRPr="00176129">
              <w:rPr>
                <w:rFonts w:ascii="Times New Roman" w:eastAsia="Times New Roman" w:hAnsi="Times New Roman"/>
                <w:sz w:val="24"/>
                <w:szCs w:val="24"/>
                <w:lang w:eastAsia="ru-RU"/>
              </w:rPr>
              <w:t>рода Перми для ра</w:t>
            </w:r>
            <w:r w:rsidRPr="00176129">
              <w:rPr>
                <w:rFonts w:ascii="Times New Roman" w:eastAsia="Times New Roman" w:hAnsi="Times New Roman"/>
                <w:sz w:val="24"/>
                <w:szCs w:val="24"/>
                <w:lang w:eastAsia="ru-RU"/>
              </w:rPr>
              <w:t>з</w:t>
            </w:r>
            <w:r w:rsidRPr="00176129">
              <w:rPr>
                <w:rFonts w:ascii="Times New Roman" w:eastAsia="Times New Roman" w:hAnsi="Times New Roman"/>
                <w:sz w:val="24"/>
                <w:szCs w:val="24"/>
                <w:lang w:eastAsia="ru-RU"/>
              </w:rPr>
              <w:t>мещения газопров</w:t>
            </w:r>
            <w:r w:rsidRPr="00176129">
              <w:rPr>
                <w:rFonts w:ascii="Times New Roman" w:eastAsia="Times New Roman" w:hAnsi="Times New Roman"/>
                <w:sz w:val="24"/>
                <w:szCs w:val="24"/>
                <w:lang w:eastAsia="ru-RU"/>
              </w:rPr>
              <w:t>о</w:t>
            </w:r>
            <w:r w:rsidRPr="00176129">
              <w:rPr>
                <w:rFonts w:ascii="Times New Roman" w:eastAsia="Times New Roman" w:hAnsi="Times New Roman"/>
                <w:sz w:val="24"/>
                <w:szCs w:val="24"/>
                <w:lang w:eastAsia="ru-RU"/>
              </w:rPr>
              <w:t>да высокого давл</w:t>
            </w:r>
            <w:r w:rsidRPr="00176129">
              <w:rPr>
                <w:rFonts w:ascii="Times New Roman" w:eastAsia="Times New Roman" w:hAnsi="Times New Roman"/>
                <w:sz w:val="24"/>
                <w:szCs w:val="24"/>
                <w:lang w:eastAsia="ru-RU"/>
              </w:rPr>
              <w:t>е</w:t>
            </w:r>
            <w:r w:rsidRPr="00176129">
              <w:rPr>
                <w:rFonts w:ascii="Times New Roman" w:eastAsia="Times New Roman" w:hAnsi="Times New Roman"/>
                <w:sz w:val="24"/>
                <w:szCs w:val="24"/>
                <w:lang w:eastAsia="ru-RU"/>
              </w:rPr>
              <w:t>ния 1,2 Мпа ГРС-2-Краснокамск Пер</w:t>
            </w:r>
            <w:r w:rsidRPr="00176129">
              <w:rPr>
                <w:rFonts w:ascii="Times New Roman" w:eastAsia="Times New Roman" w:hAnsi="Times New Roman"/>
                <w:sz w:val="24"/>
                <w:szCs w:val="24"/>
                <w:lang w:eastAsia="ru-RU"/>
              </w:rPr>
              <w:t>м</w:t>
            </w:r>
            <w:r w:rsidRPr="00176129">
              <w:rPr>
                <w:rFonts w:ascii="Times New Roman" w:eastAsia="Times New Roman" w:hAnsi="Times New Roman"/>
                <w:sz w:val="24"/>
                <w:szCs w:val="24"/>
                <w:lang w:eastAsia="ru-RU"/>
              </w:rPr>
              <w:t>ского края</w:t>
            </w:r>
          </w:p>
        </w:tc>
        <w:tc>
          <w:tcPr>
            <w:tcW w:w="2489" w:type="dxa"/>
            <w:tcBorders>
              <w:top w:val="nil"/>
              <w:left w:val="nil"/>
              <w:bottom w:val="single" w:sz="4" w:space="0" w:color="auto"/>
              <w:right w:val="single" w:sz="4" w:space="0" w:color="auto"/>
            </w:tcBorders>
            <w:shd w:val="clear" w:color="auto" w:fill="auto"/>
            <w:hideMark/>
          </w:tcPr>
          <w:p w:rsidR="00176129" w:rsidRPr="00176129" w:rsidRDefault="00176129" w:rsidP="00DF3030">
            <w:pPr>
              <w:spacing w:after="0" w:line="240" w:lineRule="auto"/>
              <w:ind w:left="-57" w:right="-57"/>
              <w:jc w:val="both"/>
              <w:rPr>
                <w:rFonts w:ascii="Times New Roman" w:eastAsia="Times New Roman" w:hAnsi="Times New Roman"/>
                <w:sz w:val="24"/>
                <w:szCs w:val="24"/>
                <w:lang w:eastAsia="ru-RU"/>
              </w:rPr>
            </w:pPr>
            <w:r w:rsidRPr="00176129">
              <w:rPr>
                <w:rFonts w:ascii="Times New Roman" w:eastAsia="Times New Roman" w:hAnsi="Times New Roman"/>
                <w:sz w:val="24"/>
                <w:szCs w:val="24"/>
                <w:lang w:eastAsia="ru-RU"/>
              </w:rPr>
              <w:t>Постановление адм</w:t>
            </w:r>
            <w:r w:rsidRPr="00176129">
              <w:rPr>
                <w:rFonts w:ascii="Times New Roman" w:eastAsia="Times New Roman" w:hAnsi="Times New Roman"/>
                <w:sz w:val="24"/>
                <w:szCs w:val="24"/>
                <w:lang w:eastAsia="ru-RU"/>
              </w:rPr>
              <w:t>и</w:t>
            </w:r>
            <w:r w:rsidRPr="00176129">
              <w:rPr>
                <w:rFonts w:ascii="Times New Roman" w:eastAsia="Times New Roman" w:hAnsi="Times New Roman"/>
                <w:sz w:val="24"/>
                <w:szCs w:val="24"/>
                <w:lang w:eastAsia="ru-RU"/>
              </w:rPr>
              <w:t>нистрации города Перми №494 от 21.07.2014 "Об утве</w:t>
            </w:r>
            <w:r w:rsidRPr="00176129">
              <w:rPr>
                <w:rFonts w:ascii="Times New Roman" w:eastAsia="Times New Roman" w:hAnsi="Times New Roman"/>
                <w:sz w:val="24"/>
                <w:szCs w:val="24"/>
                <w:lang w:eastAsia="ru-RU"/>
              </w:rPr>
              <w:t>р</w:t>
            </w:r>
            <w:r w:rsidRPr="00176129">
              <w:rPr>
                <w:rFonts w:ascii="Times New Roman" w:eastAsia="Times New Roman" w:hAnsi="Times New Roman"/>
                <w:sz w:val="24"/>
                <w:szCs w:val="24"/>
                <w:lang w:eastAsia="ru-RU"/>
              </w:rPr>
              <w:t>ждении документации по планировке терр</w:t>
            </w:r>
            <w:r w:rsidRPr="00176129">
              <w:rPr>
                <w:rFonts w:ascii="Times New Roman" w:eastAsia="Times New Roman" w:hAnsi="Times New Roman"/>
                <w:sz w:val="24"/>
                <w:szCs w:val="24"/>
                <w:lang w:eastAsia="ru-RU"/>
              </w:rPr>
              <w:t>и</w:t>
            </w:r>
            <w:r w:rsidRPr="00176129">
              <w:rPr>
                <w:rFonts w:ascii="Times New Roman" w:eastAsia="Times New Roman" w:hAnsi="Times New Roman"/>
                <w:sz w:val="24"/>
                <w:szCs w:val="24"/>
                <w:lang w:eastAsia="ru-RU"/>
              </w:rPr>
              <w:t>торий Кировском ра</w:t>
            </w:r>
            <w:r w:rsidRPr="00176129">
              <w:rPr>
                <w:rFonts w:ascii="Times New Roman" w:eastAsia="Times New Roman" w:hAnsi="Times New Roman"/>
                <w:sz w:val="24"/>
                <w:szCs w:val="24"/>
                <w:lang w:eastAsia="ru-RU"/>
              </w:rPr>
              <w:t>й</w:t>
            </w:r>
            <w:r w:rsidRPr="00176129">
              <w:rPr>
                <w:rFonts w:ascii="Times New Roman" w:eastAsia="Times New Roman" w:hAnsi="Times New Roman"/>
                <w:sz w:val="24"/>
                <w:szCs w:val="24"/>
                <w:lang w:eastAsia="ru-RU"/>
              </w:rPr>
              <w:t>оне города Перми для размещения газопр</w:t>
            </w:r>
            <w:r w:rsidRPr="00176129">
              <w:rPr>
                <w:rFonts w:ascii="Times New Roman" w:eastAsia="Times New Roman" w:hAnsi="Times New Roman"/>
                <w:sz w:val="24"/>
                <w:szCs w:val="24"/>
                <w:lang w:eastAsia="ru-RU"/>
              </w:rPr>
              <w:t>о</w:t>
            </w:r>
            <w:r w:rsidRPr="00176129">
              <w:rPr>
                <w:rFonts w:ascii="Times New Roman" w:eastAsia="Times New Roman" w:hAnsi="Times New Roman"/>
                <w:sz w:val="24"/>
                <w:szCs w:val="24"/>
                <w:lang w:eastAsia="ru-RU"/>
              </w:rPr>
              <w:t>вода высокого давл</w:t>
            </w:r>
            <w:r w:rsidRPr="00176129">
              <w:rPr>
                <w:rFonts w:ascii="Times New Roman" w:eastAsia="Times New Roman" w:hAnsi="Times New Roman"/>
                <w:sz w:val="24"/>
                <w:szCs w:val="24"/>
                <w:lang w:eastAsia="ru-RU"/>
              </w:rPr>
              <w:t>е</w:t>
            </w:r>
            <w:r w:rsidRPr="00176129">
              <w:rPr>
                <w:rFonts w:ascii="Times New Roman" w:eastAsia="Times New Roman" w:hAnsi="Times New Roman"/>
                <w:sz w:val="24"/>
                <w:szCs w:val="24"/>
                <w:lang w:eastAsia="ru-RU"/>
              </w:rPr>
              <w:t>ния 1,2 Мпа ГРС-2-Краснокамск Пер</w:t>
            </w:r>
            <w:r w:rsidRPr="00176129">
              <w:rPr>
                <w:rFonts w:ascii="Times New Roman" w:eastAsia="Times New Roman" w:hAnsi="Times New Roman"/>
                <w:sz w:val="24"/>
                <w:szCs w:val="24"/>
                <w:lang w:eastAsia="ru-RU"/>
              </w:rPr>
              <w:t>м</w:t>
            </w:r>
            <w:r w:rsidRPr="00176129">
              <w:rPr>
                <w:rFonts w:ascii="Times New Roman" w:eastAsia="Times New Roman" w:hAnsi="Times New Roman"/>
                <w:sz w:val="24"/>
                <w:szCs w:val="24"/>
                <w:lang w:eastAsia="ru-RU"/>
              </w:rPr>
              <w:t>ского края"</w:t>
            </w:r>
          </w:p>
        </w:tc>
        <w:tc>
          <w:tcPr>
            <w:tcW w:w="1153" w:type="dxa"/>
            <w:tcBorders>
              <w:top w:val="nil"/>
              <w:left w:val="nil"/>
              <w:bottom w:val="single" w:sz="4" w:space="0" w:color="auto"/>
              <w:right w:val="single" w:sz="4" w:space="0" w:color="auto"/>
            </w:tcBorders>
            <w:shd w:val="clear" w:color="auto" w:fill="auto"/>
            <w:vAlign w:val="bottom"/>
            <w:hideMark/>
          </w:tcPr>
          <w:p w:rsidR="00176129" w:rsidRPr="00176129" w:rsidRDefault="00176129" w:rsidP="00DF3030">
            <w:pPr>
              <w:spacing w:after="0" w:line="240" w:lineRule="auto"/>
              <w:jc w:val="both"/>
              <w:rPr>
                <w:rFonts w:ascii="Times New Roman" w:eastAsia="Times New Roman" w:hAnsi="Times New Roman"/>
                <w:sz w:val="24"/>
                <w:szCs w:val="24"/>
                <w:lang w:eastAsia="ru-RU"/>
              </w:rPr>
            </w:pPr>
          </w:p>
        </w:tc>
        <w:tc>
          <w:tcPr>
            <w:tcW w:w="1822" w:type="dxa"/>
            <w:tcBorders>
              <w:top w:val="nil"/>
              <w:left w:val="nil"/>
              <w:bottom w:val="single" w:sz="4" w:space="0" w:color="auto"/>
              <w:right w:val="single" w:sz="4" w:space="0" w:color="auto"/>
            </w:tcBorders>
            <w:shd w:val="clear" w:color="auto" w:fill="auto"/>
            <w:vAlign w:val="bottom"/>
            <w:hideMark/>
          </w:tcPr>
          <w:p w:rsidR="00176129" w:rsidRPr="00176129" w:rsidRDefault="00176129" w:rsidP="00DF3030">
            <w:pPr>
              <w:spacing w:after="0" w:line="240" w:lineRule="auto"/>
              <w:jc w:val="both"/>
              <w:rPr>
                <w:rFonts w:ascii="Times New Roman" w:eastAsia="Times New Roman" w:hAnsi="Times New Roman"/>
                <w:sz w:val="24"/>
                <w:szCs w:val="24"/>
                <w:lang w:eastAsia="ru-RU"/>
              </w:rPr>
            </w:pPr>
          </w:p>
        </w:tc>
      </w:tr>
    </w:tbl>
    <w:p w:rsidR="00E2480D" w:rsidRDefault="00E2480D" w:rsidP="00E2480D">
      <w:pPr>
        <w:spacing w:after="120" w:line="240" w:lineRule="auto"/>
        <w:ind w:left="132"/>
        <w:jc w:val="right"/>
        <w:rPr>
          <w:rFonts w:ascii="Times New Roman" w:hAnsi="Times New Roman"/>
          <w:noProof/>
          <w:sz w:val="28"/>
          <w:szCs w:val="28"/>
          <w:lang w:eastAsia="ru-RU"/>
        </w:rPr>
      </w:pPr>
    </w:p>
    <w:p w:rsidR="00327000" w:rsidRPr="00E2480D" w:rsidRDefault="007D347F" w:rsidP="00E2480D">
      <w:pPr>
        <w:spacing w:after="120" w:line="240" w:lineRule="auto"/>
        <w:ind w:left="132"/>
        <w:jc w:val="right"/>
        <w:rPr>
          <w:rFonts w:ascii="Times New Roman" w:hAnsi="Times New Roman"/>
          <w:noProof/>
          <w:sz w:val="28"/>
          <w:szCs w:val="28"/>
          <w:lang w:eastAsia="ru-RU"/>
        </w:rPr>
      </w:pPr>
      <w:r>
        <w:rPr>
          <w:rFonts w:ascii="Times New Roman" w:hAnsi="Times New Roman"/>
          <w:noProof/>
          <w:sz w:val="28"/>
          <w:szCs w:val="28"/>
          <w:lang w:eastAsia="ru-RU"/>
        </w:rPr>
        <w:t xml:space="preserve">Сведения об утвержденных документациях по планировке территории. </w:t>
      </w:r>
      <w:r w:rsidR="00E2480D" w:rsidRPr="004C240C">
        <w:rPr>
          <w:rFonts w:ascii="Times New Roman" w:hAnsi="Times New Roman"/>
          <w:noProof/>
          <w:sz w:val="28"/>
          <w:szCs w:val="28"/>
          <w:lang w:eastAsia="ru-RU"/>
        </w:rPr>
        <w:t xml:space="preserve">Таблица </w:t>
      </w:r>
      <w:r w:rsidR="00E2480D">
        <w:rPr>
          <w:rFonts w:ascii="Times New Roman" w:hAnsi="Times New Roman"/>
          <w:noProof/>
          <w:sz w:val="28"/>
          <w:szCs w:val="28"/>
          <w:lang w:eastAsia="ru-RU"/>
        </w:rPr>
        <w:t>8</w:t>
      </w:r>
    </w:p>
    <w:tbl>
      <w:tblPr>
        <w:tblW w:w="14596" w:type="dxa"/>
        <w:jc w:val="center"/>
        <w:tblLayout w:type="fixed"/>
        <w:tblLook w:val="04A0"/>
      </w:tblPr>
      <w:tblGrid>
        <w:gridCol w:w="1411"/>
        <w:gridCol w:w="1513"/>
        <w:gridCol w:w="1040"/>
        <w:gridCol w:w="2835"/>
        <w:gridCol w:w="2268"/>
        <w:gridCol w:w="2410"/>
        <w:gridCol w:w="1276"/>
        <w:gridCol w:w="1843"/>
      </w:tblGrid>
      <w:tr w:rsidR="00E2480D" w:rsidRPr="00E2480D" w:rsidTr="00E2480D">
        <w:trPr>
          <w:trHeight w:val="285"/>
          <w:jc w:val="center"/>
        </w:trPr>
        <w:tc>
          <w:tcPr>
            <w:tcW w:w="1411" w:type="dxa"/>
            <w:tcBorders>
              <w:top w:val="single" w:sz="4" w:space="0" w:color="auto"/>
              <w:left w:val="single" w:sz="4" w:space="0" w:color="auto"/>
              <w:bottom w:val="single" w:sz="4" w:space="0" w:color="auto"/>
              <w:right w:val="single" w:sz="4" w:space="0" w:color="auto"/>
            </w:tcBorders>
            <w:shd w:val="clear" w:color="auto" w:fill="auto"/>
            <w:hideMark/>
          </w:tcPr>
          <w:p w:rsidR="00E2480D" w:rsidRPr="00E2480D" w:rsidRDefault="00E2480D" w:rsidP="00E2480D">
            <w:pPr>
              <w:spacing w:after="0" w:line="240" w:lineRule="auto"/>
              <w:rPr>
                <w:rFonts w:ascii="Times New Roman" w:eastAsia="Times New Roman" w:hAnsi="Times New Roman"/>
                <w:sz w:val="24"/>
                <w:szCs w:val="24"/>
                <w:lang w:eastAsia="ru-RU"/>
              </w:rPr>
            </w:pPr>
            <w:r w:rsidRPr="00E2480D">
              <w:rPr>
                <w:rFonts w:ascii="Times New Roman" w:eastAsia="Times New Roman" w:hAnsi="Times New Roman"/>
                <w:sz w:val="24"/>
                <w:szCs w:val="24"/>
                <w:lang w:eastAsia="ru-RU"/>
              </w:rPr>
              <w:t>Вид прое</w:t>
            </w:r>
            <w:r w:rsidRPr="00E2480D">
              <w:rPr>
                <w:rFonts w:ascii="Times New Roman" w:eastAsia="Times New Roman" w:hAnsi="Times New Roman"/>
                <w:sz w:val="24"/>
                <w:szCs w:val="24"/>
                <w:lang w:eastAsia="ru-RU"/>
              </w:rPr>
              <w:t>к</w:t>
            </w:r>
            <w:r w:rsidRPr="00E2480D">
              <w:rPr>
                <w:rFonts w:ascii="Times New Roman" w:eastAsia="Times New Roman" w:hAnsi="Times New Roman"/>
                <w:sz w:val="24"/>
                <w:szCs w:val="24"/>
                <w:lang w:eastAsia="ru-RU"/>
              </w:rPr>
              <w:t>та</w:t>
            </w:r>
          </w:p>
        </w:tc>
        <w:tc>
          <w:tcPr>
            <w:tcW w:w="1513" w:type="dxa"/>
            <w:tcBorders>
              <w:top w:val="single" w:sz="4" w:space="0" w:color="auto"/>
              <w:left w:val="nil"/>
              <w:bottom w:val="single" w:sz="4" w:space="0" w:color="auto"/>
              <w:right w:val="single" w:sz="4" w:space="0" w:color="auto"/>
            </w:tcBorders>
            <w:shd w:val="clear" w:color="auto" w:fill="auto"/>
            <w:hideMark/>
          </w:tcPr>
          <w:p w:rsidR="00E2480D" w:rsidRPr="00E2480D" w:rsidRDefault="00E2480D" w:rsidP="00E2480D">
            <w:pPr>
              <w:spacing w:after="0" w:line="240" w:lineRule="auto"/>
              <w:rPr>
                <w:rFonts w:ascii="Times New Roman" w:eastAsia="Times New Roman" w:hAnsi="Times New Roman"/>
                <w:sz w:val="24"/>
                <w:szCs w:val="24"/>
                <w:lang w:eastAsia="ru-RU"/>
              </w:rPr>
            </w:pPr>
            <w:r w:rsidRPr="00E2480D">
              <w:rPr>
                <w:rFonts w:ascii="Times New Roman" w:eastAsia="Times New Roman" w:hAnsi="Times New Roman"/>
                <w:sz w:val="24"/>
                <w:szCs w:val="24"/>
                <w:lang w:eastAsia="ru-RU"/>
              </w:rPr>
              <w:t>Состояние</w:t>
            </w:r>
          </w:p>
        </w:tc>
        <w:tc>
          <w:tcPr>
            <w:tcW w:w="1040" w:type="dxa"/>
            <w:tcBorders>
              <w:top w:val="single" w:sz="4" w:space="0" w:color="auto"/>
              <w:left w:val="nil"/>
              <w:bottom w:val="single" w:sz="4" w:space="0" w:color="auto"/>
              <w:right w:val="single" w:sz="4" w:space="0" w:color="auto"/>
            </w:tcBorders>
            <w:shd w:val="clear" w:color="auto" w:fill="auto"/>
            <w:hideMark/>
          </w:tcPr>
          <w:p w:rsidR="00E2480D" w:rsidRPr="00E2480D" w:rsidRDefault="00E2480D" w:rsidP="00E2480D">
            <w:pPr>
              <w:spacing w:after="0" w:line="240" w:lineRule="auto"/>
              <w:rPr>
                <w:rFonts w:ascii="Times New Roman" w:eastAsia="Times New Roman" w:hAnsi="Times New Roman"/>
                <w:sz w:val="24"/>
                <w:szCs w:val="24"/>
                <w:lang w:eastAsia="ru-RU"/>
              </w:rPr>
            </w:pPr>
            <w:r w:rsidRPr="00E2480D">
              <w:rPr>
                <w:rFonts w:ascii="Times New Roman" w:eastAsia="Times New Roman" w:hAnsi="Times New Roman"/>
                <w:sz w:val="24"/>
                <w:szCs w:val="24"/>
                <w:lang w:eastAsia="ru-RU"/>
              </w:rPr>
              <w:t>Номер папки в архиве</w:t>
            </w:r>
          </w:p>
        </w:tc>
        <w:tc>
          <w:tcPr>
            <w:tcW w:w="2835" w:type="dxa"/>
            <w:tcBorders>
              <w:top w:val="single" w:sz="4" w:space="0" w:color="auto"/>
              <w:left w:val="nil"/>
              <w:bottom w:val="single" w:sz="4" w:space="0" w:color="auto"/>
              <w:right w:val="single" w:sz="4" w:space="0" w:color="auto"/>
            </w:tcBorders>
            <w:shd w:val="clear" w:color="auto" w:fill="auto"/>
            <w:hideMark/>
          </w:tcPr>
          <w:p w:rsidR="00E2480D" w:rsidRPr="00E2480D" w:rsidRDefault="00E2480D" w:rsidP="00E2480D">
            <w:pPr>
              <w:spacing w:after="0" w:line="240" w:lineRule="auto"/>
              <w:rPr>
                <w:rFonts w:ascii="Times New Roman" w:eastAsia="Times New Roman" w:hAnsi="Times New Roman"/>
                <w:sz w:val="24"/>
                <w:szCs w:val="24"/>
                <w:lang w:eastAsia="ru-RU"/>
              </w:rPr>
            </w:pPr>
            <w:r w:rsidRPr="00E2480D">
              <w:rPr>
                <w:rFonts w:ascii="Times New Roman" w:eastAsia="Times New Roman" w:hAnsi="Times New Roman"/>
                <w:sz w:val="24"/>
                <w:szCs w:val="24"/>
                <w:lang w:eastAsia="ru-RU"/>
              </w:rPr>
              <w:t>Проектировщик</w:t>
            </w:r>
          </w:p>
        </w:tc>
        <w:tc>
          <w:tcPr>
            <w:tcW w:w="2268" w:type="dxa"/>
            <w:tcBorders>
              <w:top w:val="single" w:sz="4" w:space="0" w:color="auto"/>
              <w:left w:val="nil"/>
              <w:bottom w:val="single" w:sz="4" w:space="0" w:color="auto"/>
              <w:right w:val="single" w:sz="4" w:space="0" w:color="auto"/>
            </w:tcBorders>
            <w:shd w:val="clear" w:color="auto" w:fill="auto"/>
            <w:hideMark/>
          </w:tcPr>
          <w:p w:rsidR="00E2480D" w:rsidRPr="00E2480D" w:rsidRDefault="00E2480D" w:rsidP="00E2480D">
            <w:pPr>
              <w:spacing w:after="0" w:line="240" w:lineRule="auto"/>
              <w:rPr>
                <w:rFonts w:ascii="Times New Roman" w:eastAsia="Times New Roman" w:hAnsi="Times New Roman"/>
                <w:sz w:val="24"/>
                <w:szCs w:val="24"/>
                <w:lang w:eastAsia="ru-RU"/>
              </w:rPr>
            </w:pPr>
            <w:r w:rsidRPr="00E2480D">
              <w:rPr>
                <w:rFonts w:ascii="Times New Roman" w:eastAsia="Times New Roman" w:hAnsi="Times New Roman"/>
                <w:sz w:val="24"/>
                <w:szCs w:val="24"/>
                <w:lang w:eastAsia="ru-RU"/>
              </w:rPr>
              <w:t>Описание террит</w:t>
            </w:r>
            <w:r w:rsidRPr="00E2480D">
              <w:rPr>
                <w:rFonts w:ascii="Times New Roman" w:eastAsia="Times New Roman" w:hAnsi="Times New Roman"/>
                <w:sz w:val="24"/>
                <w:szCs w:val="24"/>
                <w:lang w:eastAsia="ru-RU"/>
              </w:rPr>
              <w:t>о</w:t>
            </w:r>
            <w:r w:rsidRPr="00E2480D">
              <w:rPr>
                <w:rFonts w:ascii="Times New Roman" w:eastAsia="Times New Roman" w:hAnsi="Times New Roman"/>
                <w:sz w:val="24"/>
                <w:szCs w:val="24"/>
                <w:lang w:eastAsia="ru-RU"/>
              </w:rPr>
              <w:t>рии</w:t>
            </w:r>
          </w:p>
        </w:tc>
        <w:tc>
          <w:tcPr>
            <w:tcW w:w="2410" w:type="dxa"/>
            <w:tcBorders>
              <w:top w:val="single" w:sz="4" w:space="0" w:color="auto"/>
              <w:left w:val="nil"/>
              <w:bottom w:val="single" w:sz="4" w:space="0" w:color="auto"/>
              <w:right w:val="single" w:sz="4" w:space="0" w:color="auto"/>
            </w:tcBorders>
            <w:shd w:val="clear" w:color="auto" w:fill="auto"/>
            <w:hideMark/>
          </w:tcPr>
          <w:p w:rsidR="00E2480D" w:rsidRPr="00E2480D" w:rsidRDefault="00E2480D" w:rsidP="00E2480D">
            <w:pPr>
              <w:spacing w:after="0" w:line="240" w:lineRule="auto"/>
              <w:rPr>
                <w:rFonts w:ascii="Times New Roman" w:eastAsia="Times New Roman" w:hAnsi="Times New Roman"/>
                <w:sz w:val="24"/>
                <w:szCs w:val="24"/>
                <w:lang w:eastAsia="ru-RU"/>
              </w:rPr>
            </w:pPr>
            <w:r w:rsidRPr="00E2480D">
              <w:rPr>
                <w:rFonts w:ascii="Times New Roman" w:eastAsia="Times New Roman" w:hAnsi="Times New Roman"/>
                <w:sz w:val="24"/>
                <w:szCs w:val="24"/>
                <w:lang w:eastAsia="ru-RU"/>
              </w:rPr>
              <w:t>Утверждающий д</w:t>
            </w:r>
            <w:r w:rsidRPr="00E2480D">
              <w:rPr>
                <w:rFonts w:ascii="Times New Roman" w:eastAsia="Times New Roman" w:hAnsi="Times New Roman"/>
                <w:sz w:val="24"/>
                <w:szCs w:val="24"/>
                <w:lang w:eastAsia="ru-RU"/>
              </w:rPr>
              <w:t>о</w:t>
            </w:r>
            <w:r w:rsidRPr="00E2480D">
              <w:rPr>
                <w:rFonts w:ascii="Times New Roman" w:eastAsia="Times New Roman" w:hAnsi="Times New Roman"/>
                <w:sz w:val="24"/>
                <w:szCs w:val="24"/>
                <w:lang w:eastAsia="ru-RU"/>
              </w:rPr>
              <w:t>кумент</w:t>
            </w:r>
          </w:p>
        </w:tc>
        <w:tc>
          <w:tcPr>
            <w:tcW w:w="1276" w:type="dxa"/>
            <w:tcBorders>
              <w:top w:val="single" w:sz="4" w:space="0" w:color="auto"/>
              <w:left w:val="nil"/>
              <w:bottom w:val="single" w:sz="4" w:space="0" w:color="auto"/>
              <w:right w:val="single" w:sz="4" w:space="0" w:color="auto"/>
            </w:tcBorders>
            <w:shd w:val="clear" w:color="auto" w:fill="auto"/>
            <w:hideMark/>
          </w:tcPr>
          <w:p w:rsidR="00E2480D" w:rsidRPr="00E2480D" w:rsidRDefault="00E2480D" w:rsidP="00E2480D">
            <w:pPr>
              <w:spacing w:after="0" w:line="240" w:lineRule="auto"/>
              <w:rPr>
                <w:rFonts w:ascii="Times New Roman" w:eastAsia="Times New Roman" w:hAnsi="Times New Roman"/>
                <w:sz w:val="24"/>
                <w:szCs w:val="24"/>
                <w:lang w:eastAsia="ru-RU"/>
              </w:rPr>
            </w:pPr>
            <w:r w:rsidRPr="00E2480D">
              <w:rPr>
                <w:rFonts w:ascii="Times New Roman" w:eastAsia="Times New Roman" w:hAnsi="Times New Roman"/>
                <w:sz w:val="24"/>
                <w:szCs w:val="24"/>
                <w:lang w:eastAsia="ru-RU"/>
              </w:rPr>
              <w:t>Документ отмены</w:t>
            </w:r>
          </w:p>
        </w:tc>
        <w:tc>
          <w:tcPr>
            <w:tcW w:w="1843" w:type="dxa"/>
            <w:tcBorders>
              <w:top w:val="single" w:sz="4" w:space="0" w:color="auto"/>
              <w:left w:val="nil"/>
              <w:bottom w:val="single" w:sz="4" w:space="0" w:color="auto"/>
              <w:right w:val="single" w:sz="4" w:space="0" w:color="auto"/>
            </w:tcBorders>
            <w:shd w:val="clear" w:color="auto" w:fill="auto"/>
            <w:hideMark/>
          </w:tcPr>
          <w:p w:rsidR="00E2480D" w:rsidRPr="00E2480D" w:rsidRDefault="00E2480D" w:rsidP="00E2480D">
            <w:pPr>
              <w:spacing w:after="0" w:line="240" w:lineRule="auto"/>
              <w:rPr>
                <w:rFonts w:ascii="Times New Roman" w:eastAsia="Times New Roman" w:hAnsi="Times New Roman"/>
                <w:sz w:val="24"/>
                <w:szCs w:val="24"/>
                <w:lang w:eastAsia="ru-RU"/>
              </w:rPr>
            </w:pPr>
            <w:r w:rsidRPr="00E2480D">
              <w:rPr>
                <w:rFonts w:ascii="Times New Roman" w:eastAsia="Times New Roman" w:hAnsi="Times New Roman"/>
                <w:sz w:val="24"/>
                <w:szCs w:val="24"/>
                <w:lang w:eastAsia="ru-RU"/>
              </w:rPr>
              <w:t>Примечание</w:t>
            </w:r>
          </w:p>
        </w:tc>
      </w:tr>
      <w:tr w:rsidR="00E2480D" w:rsidRPr="00E2480D" w:rsidTr="00E2480D">
        <w:trPr>
          <w:trHeight w:val="855"/>
          <w:jc w:val="center"/>
        </w:trPr>
        <w:tc>
          <w:tcPr>
            <w:tcW w:w="1411" w:type="dxa"/>
            <w:tcBorders>
              <w:top w:val="nil"/>
              <w:left w:val="single" w:sz="4" w:space="0" w:color="auto"/>
              <w:bottom w:val="single" w:sz="4" w:space="0" w:color="auto"/>
              <w:right w:val="single" w:sz="4" w:space="0" w:color="auto"/>
            </w:tcBorders>
            <w:shd w:val="clear" w:color="auto" w:fill="auto"/>
            <w:hideMark/>
          </w:tcPr>
          <w:p w:rsidR="00E2480D" w:rsidRPr="00E2480D" w:rsidRDefault="00E2480D" w:rsidP="00E2480D">
            <w:pPr>
              <w:spacing w:after="0" w:line="240" w:lineRule="auto"/>
              <w:rPr>
                <w:rFonts w:ascii="Times New Roman" w:eastAsia="Times New Roman" w:hAnsi="Times New Roman"/>
                <w:sz w:val="24"/>
                <w:szCs w:val="24"/>
                <w:lang w:eastAsia="ru-RU"/>
              </w:rPr>
            </w:pPr>
            <w:r w:rsidRPr="00E2480D">
              <w:rPr>
                <w:rFonts w:ascii="Times New Roman" w:eastAsia="Times New Roman" w:hAnsi="Times New Roman"/>
                <w:sz w:val="24"/>
                <w:szCs w:val="24"/>
                <w:lang w:eastAsia="ru-RU"/>
              </w:rPr>
              <w:t>Проект межевания</w:t>
            </w:r>
          </w:p>
        </w:tc>
        <w:tc>
          <w:tcPr>
            <w:tcW w:w="1513" w:type="dxa"/>
            <w:tcBorders>
              <w:top w:val="nil"/>
              <w:left w:val="nil"/>
              <w:bottom w:val="single" w:sz="4" w:space="0" w:color="auto"/>
              <w:right w:val="single" w:sz="4" w:space="0" w:color="auto"/>
            </w:tcBorders>
            <w:shd w:val="clear" w:color="auto" w:fill="auto"/>
            <w:hideMark/>
          </w:tcPr>
          <w:p w:rsidR="00E2480D" w:rsidRPr="00E2480D" w:rsidRDefault="00E2480D" w:rsidP="00E2480D">
            <w:pPr>
              <w:spacing w:after="0" w:line="240" w:lineRule="auto"/>
              <w:rPr>
                <w:rFonts w:ascii="Times New Roman" w:eastAsia="Times New Roman" w:hAnsi="Times New Roman"/>
                <w:sz w:val="24"/>
                <w:szCs w:val="24"/>
                <w:lang w:eastAsia="ru-RU"/>
              </w:rPr>
            </w:pPr>
            <w:r w:rsidRPr="00E2480D">
              <w:rPr>
                <w:rFonts w:ascii="Times New Roman" w:eastAsia="Times New Roman" w:hAnsi="Times New Roman"/>
                <w:sz w:val="24"/>
                <w:szCs w:val="24"/>
                <w:lang w:eastAsia="ru-RU"/>
              </w:rPr>
              <w:t>Утвержден по результ</w:t>
            </w:r>
            <w:r w:rsidRPr="00E2480D">
              <w:rPr>
                <w:rFonts w:ascii="Times New Roman" w:eastAsia="Times New Roman" w:hAnsi="Times New Roman"/>
                <w:sz w:val="24"/>
                <w:szCs w:val="24"/>
                <w:lang w:eastAsia="ru-RU"/>
              </w:rPr>
              <w:t>а</w:t>
            </w:r>
            <w:r w:rsidRPr="00E2480D">
              <w:rPr>
                <w:rFonts w:ascii="Times New Roman" w:eastAsia="Times New Roman" w:hAnsi="Times New Roman"/>
                <w:sz w:val="24"/>
                <w:szCs w:val="24"/>
                <w:lang w:eastAsia="ru-RU"/>
              </w:rPr>
              <w:t>там публи</w:t>
            </w:r>
            <w:r w:rsidRPr="00E2480D">
              <w:rPr>
                <w:rFonts w:ascii="Times New Roman" w:eastAsia="Times New Roman" w:hAnsi="Times New Roman"/>
                <w:sz w:val="24"/>
                <w:szCs w:val="24"/>
                <w:lang w:eastAsia="ru-RU"/>
              </w:rPr>
              <w:t>ч</w:t>
            </w:r>
            <w:r w:rsidRPr="00E2480D">
              <w:rPr>
                <w:rFonts w:ascii="Times New Roman" w:eastAsia="Times New Roman" w:hAnsi="Times New Roman"/>
                <w:sz w:val="24"/>
                <w:szCs w:val="24"/>
                <w:lang w:eastAsia="ru-RU"/>
              </w:rPr>
              <w:t>ных слуш</w:t>
            </w:r>
            <w:r w:rsidRPr="00E2480D">
              <w:rPr>
                <w:rFonts w:ascii="Times New Roman" w:eastAsia="Times New Roman" w:hAnsi="Times New Roman"/>
                <w:sz w:val="24"/>
                <w:szCs w:val="24"/>
                <w:lang w:eastAsia="ru-RU"/>
              </w:rPr>
              <w:t>а</w:t>
            </w:r>
            <w:r w:rsidRPr="00E2480D">
              <w:rPr>
                <w:rFonts w:ascii="Times New Roman" w:eastAsia="Times New Roman" w:hAnsi="Times New Roman"/>
                <w:sz w:val="24"/>
                <w:szCs w:val="24"/>
                <w:lang w:eastAsia="ru-RU"/>
              </w:rPr>
              <w:t>ний</w:t>
            </w:r>
          </w:p>
        </w:tc>
        <w:tc>
          <w:tcPr>
            <w:tcW w:w="1040" w:type="dxa"/>
            <w:tcBorders>
              <w:top w:val="nil"/>
              <w:left w:val="nil"/>
              <w:bottom w:val="single" w:sz="4" w:space="0" w:color="auto"/>
              <w:right w:val="single" w:sz="4" w:space="0" w:color="auto"/>
            </w:tcBorders>
            <w:shd w:val="clear" w:color="auto" w:fill="auto"/>
            <w:hideMark/>
          </w:tcPr>
          <w:p w:rsidR="00E2480D" w:rsidRPr="00E2480D" w:rsidRDefault="00E2480D" w:rsidP="00E2480D">
            <w:pPr>
              <w:spacing w:after="0" w:line="240" w:lineRule="auto"/>
              <w:rPr>
                <w:rFonts w:ascii="Times New Roman" w:eastAsia="Times New Roman" w:hAnsi="Times New Roman"/>
                <w:sz w:val="24"/>
                <w:szCs w:val="24"/>
                <w:lang w:eastAsia="ru-RU"/>
              </w:rPr>
            </w:pPr>
            <w:r w:rsidRPr="00E2480D">
              <w:rPr>
                <w:rFonts w:ascii="Times New Roman" w:eastAsia="Times New Roman" w:hAnsi="Times New Roman"/>
                <w:sz w:val="24"/>
                <w:szCs w:val="24"/>
                <w:lang w:eastAsia="ru-RU"/>
              </w:rPr>
              <w:t>146-М</w:t>
            </w:r>
          </w:p>
        </w:tc>
        <w:tc>
          <w:tcPr>
            <w:tcW w:w="2835" w:type="dxa"/>
            <w:tcBorders>
              <w:top w:val="nil"/>
              <w:left w:val="nil"/>
              <w:bottom w:val="single" w:sz="4" w:space="0" w:color="auto"/>
              <w:right w:val="single" w:sz="4" w:space="0" w:color="auto"/>
            </w:tcBorders>
            <w:shd w:val="clear" w:color="auto" w:fill="auto"/>
            <w:hideMark/>
          </w:tcPr>
          <w:p w:rsidR="00E2480D" w:rsidRPr="00E2480D" w:rsidRDefault="00E2480D" w:rsidP="00E2480D">
            <w:pPr>
              <w:spacing w:after="0" w:line="240" w:lineRule="auto"/>
              <w:rPr>
                <w:rFonts w:ascii="Times New Roman" w:eastAsia="Times New Roman" w:hAnsi="Times New Roman"/>
                <w:sz w:val="24"/>
                <w:szCs w:val="24"/>
                <w:lang w:eastAsia="ru-RU"/>
              </w:rPr>
            </w:pPr>
            <w:r w:rsidRPr="00E2480D">
              <w:rPr>
                <w:rFonts w:ascii="Times New Roman" w:eastAsia="Times New Roman" w:hAnsi="Times New Roman"/>
                <w:sz w:val="24"/>
                <w:szCs w:val="24"/>
                <w:lang w:eastAsia="ru-RU"/>
              </w:rPr>
              <w:t>МКУ "Институт терр</w:t>
            </w:r>
            <w:r w:rsidRPr="00E2480D">
              <w:rPr>
                <w:rFonts w:ascii="Times New Roman" w:eastAsia="Times New Roman" w:hAnsi="Times New Roman"/>
                <w:sz w:val="24"/>
                <w:szCs w:val="24"/>
                <w:lang w:eastAsia="ru-RU"/>
              </w:rPr>
              <w:t>и</w:t>
            </w:r>
            <w:r w:rsidRPr="00E2480D">
              <w:rPr>
                <w:rFonts w:ascii="Times New Roman" w:eastAsia="Times New Roman" w:hAnsi="Times New Roman"/>
                <w:sz w:val="24"/>
                <w:szCs w:val="24"/>
                <w:lang w:eastAsia="ru-RU"/>
              </w:rPr>
              <w:t>ториального планиров</w:t>
            </w:r>
            <w:r w:rsidRPr="00E2480D">
              <w:rPr>
                <w:rFonts w:ascii="Times New Roman" w:eastAsia="Times New Roman" w:hAnsi="Times New Roman"/>
                <w:sz w:val="24"/>
                <w:szCs w:val="24"/>
                <w:lang w:eastAsia="ru-RU"/>
              </w:rPr>
              <w:t>а</w:t>
            </w:r>
            <w:r w:rsidRPr="00E2480D">
              <w:rPr>
                <w:rFonts w:ascii="Times New Roman" w:eastAsia="Times New Roman" w:hAnsi="Times New Roman"/>
                <w:sz w:val="24"/>
                <w:szCs w:val="24"/>
                <w:lang w:eastAsia="ru-RU"/>
              </w:rPr>
              <w:t>ния"</w:t>
            </w:r>
          </w:p>
        </w:tc>
        <w:tc>
          <w:tcPr>
            <w:tcW w:w="2268" w:type="dxa"/>
            <w:tcBorders>
              <w:top w:val="nil"/>
              <w:left w:val="nil"/>
              <w:bottom w:val="single" w:sz="4" w:space="0" w:color="auto"/>
              <w:right w:val="single" w:sz="4" w:space="0" w:color="auto"/>
            </w:tcBorders>
            <w:shd w:val="clear" w:color="auto" w:fill="auto"/>
            <w:hideMark/>
          </w:tcPr>
          <w:p w:rsidR="00E2480D" w:rsidRPr="00E2480D" w:rsidRDefault="00E2480D" w:rsidP="00E2480D">
            <w:pPr>
              <w:spacing w:after="0" w:line="240" w:lineRule="auto"/>
              <w:rPr>
                <w:rFonts w:ascii="Times New Roman" w:eastAsia="Times New Roman" w:hAnsi="Times New Roman"/>
                <w:sz w:val="24"/>
                <w:szCs w:val="24"/>
                <w:lang w:eastAsia="ru-RU"/>
              </w:rPr>
            </w:pPr>
            <w:r w:rsidRPr="00E2480D">
              <w:rPr>
                <w:rFonts w:ascii="Times New Roman" w:eastAsia="Times New Roman" w:hAnsi="Times New Roman"/>
                <w:sz w:val="24"/>
                <w:szCs w:val="24"/>
                <w:lang w:eastAsia="ru-RU"/>
              </w:rPr>
              <w:t>Проект межевания территории в ж</w:t>
            </w:r>
            <w:r w:rsidRPr="00E2480D">
              <w:rPr>
                <w:rFonts w:ascii="Times New Roman" w:eastAsia="Times New Roman" w:hAnsi="Times New Roman"/>
                <w:sz w:val="24"/>
                <w:szCs w:val="24"/>
                <w:lang w:eastAsia="ru-RU"/>
              </w:rPr>
              <w:t>и</w:t>
            </w:r>
            <w:r w:rsidRPr="00E2480D">
              <w:rPr>
                <w:rFonts w:ascii="Times New Roman" w:eastAsia="Times New Roman" w:hAnsi="Times New Roman"/>
                <w:sz w:val="24"/>
                <w:szCs w:val="24"/>
                <w:lang w:eastAsia="ru-RU"/>
              </w:rPr>
              <w:t>лом районе Ива Мотовилихинского района</w:t>
            </w:r>
          </w:p>
        </w:tc>
        <w:tc>
          <w:tcPr>
            <w:tcW w:w="2410" w:type="dxa"/>
            <w:tcBorders>
              <w:top w:val="nil"/>
              <w:left w:val="nil"/>
              <w:bottom w:val="single" w:sz="4" w:space="0" w:color="auto"/>
              <w:right w:val="single" w:sz="4" w:space="0" w:color="auto"/>
            </w:tcBorders>
            <w:shd w:val="clear" w:color="auto" w:fill="auto"/>
            <w:hideMark/>
          </w:tcPr>
          <w:p w:rsidR="00E2480D" w:rsidRPr="00E2480D" w:rsidRDefault="00E2480D" w:rsidP="00E2480D">
            <w:pPr>
              <w:spacing w:after="0" w:line="240" w:lineRule="auto"/>
              <w:rPr>
                <w:rFonts w:ascii="Times New Roman" w:eastAsia="Times New Roman" w:hAnsi="Times New Roman"/>
                <w:sz w:val="24"/>
                <w:szCs w:val="24"/>
                <w:lang w:eastAsia="ru-RU"/>
              </w:rPr>
            </w:pPr>
            <w:r w:rsidRPr="00E2480D">
              <w:rPr>
                <w:rFonts w:ascii="Times New Roman" w:eastAsia="Times New Roman" w:hAnsi="Times New Roman"/>
                <w:sz w:val="24"/>
                <w:szCs w:val="24"/>
                <w:lang w:eastAsia="ru-RU"/>
              </w:rPr>
              <w:t>Постановление а</w:t>
            </w:r>
            <w:r w:rsidRPr="00E2480D">
              <w:rPr>
                <w:rFonts w:ascii="Times New Roman" w:eastAsia="Times New Roman" w:hAnsi="Times New Roman"/>
                <w:sz w:val="24"/>
                <w:szCs w:val="24"/>
                <w:lang w:eastAsia="ru-RU"/>
              </w:rPr>
              <w:t>д</w:t>
            </w:r>
            <w:r w:rsidRPr="00E2480D">
              <w:rPr>
                <w:rFonts w:ascii="Times New Roman" w:eastAsia="Times New Roman" w:hAnsi="Times New Roman"/>
                <w:sz w:val="24"/>
                <w:szCs w:val="24"/>
                <w:lang w:eastAsia="ru-RU"/>
              </w:rPr>
              <w:t>министрации города Перми №399 от 09.06.2016 "Об у</w:t>
            </w:r>
            <w:r w:rsidRPr="00E2480D">
              <w:rPr>
                <w:rFonts w:ascii="Times New Roman" w:eastAsia="Times New Roman" w:hAnsi="Times New Roman"/>
                <w:sz w:val="24"/>
                <w:szCs w:val="24"/>
                <w:lang w:eastAsia="ru-RU"/>
              </w:rPr>
              <w:t>т</w:t>
            </w:r>
            <w:r w:rsidRPr="00E2480D">
              <w:rPr>
                <w:rFonts w:ascii="Times New Roman" w:eastAsia="Times New Roman" w:hAnsi="Times New Roman"/>
                <w:sz w:val="24"/>
                <w:szCs w:val="24"/>
                <w:lang w:eastAsia="ru-RU"/>
              </w:rPr>
              <w:t>верждении докуме</w:t>
            </w:r>
            <w:r w:rsidRPr="00E2480D">
              <w:rPr>
                <w:rFonts w:ascii="Times New Roman" w:eastAsia="Times New Roman" w:hAnsi="Times New Roman"/>
                <w:sz w:val="24"/>
                <w:szCs w:val="24"/>
                <w:lang w:eastAsia="ru-RU"/>
              </w:rPr>
              <w:t>н</w:t>
            </w:r>
            <w:r w:rsidRPr="00E2480D">
              <w:rPr>
                <w:rFonts w:ascii="Times New Roman" w:eastAsia="Times New Roman" w:hAnsi="Times New Roman"/>
                <w:sz w:val="24"/>
                <w:szCs w:val="24"/>
                <w:lang w:eastAsia="ru-RU"/>
              </w:rPr>
              <w:lastRenderedPageBreak/>
              <w:t>тации по планировке территории в жилом районе Ива Мотов</w:t>
            </w:r>
            <w:r w:rsidRPr="00E2480D">
              <w:rPr>
                <w:rFonts w:ascii="Times New Roman" w:eastAsia="Times New Roman" w:hAnsi="Times New Roman"/>
                <w:sz w:val="24"/>
                <w:szCs w:val="24"/>
                <w:lang w:eastAsia="ru-RU"/>
              </w:rPr>
              <w:t>и</w:t>
            </w:r>
            <w:r w:rsidRPr="00E2480D">
              <w:rPr>
                <w:rFonts w:ascii="Times New Roman" w:eastAsia="Times New Roman" w:hAnsi="Times New Roman"/>
                <w:sz w:val="24"/>
                <w:szCs w:val="24"/>
                <w:lang w:eastAsia="ru-RU"/>
              </w:rPr>
              <w:t>лихинского района города Перми"</w:t>
            </w:r>
          </w:p>
        </w:tc>
        <w:tc>
          <w:tcPr>
            <w:tcW w:w="1276" w:type="dxa"/>
            <w:tcBorders>
              <w:top w:val="nil"/>
              <w:left w:val="nil"/>
              <w:bottom w:val="single" w:sz="4" w:space="0" w:color="auto"/>
              <w:right w:val="single" w:sz="4" w:space="0" w:color="auto"/>
            </w:tcBorders>
            <w:shd w:val="clear" w:color="auto" w:fill="auto"/>
            <w:hideMark/>
          </w:tcPr>
          <w:p w:rsidR="00E2480D" w:rsidRPr="00E2480D" w:rsidRDefault="00E2480D" w:rsidP="00E2480D">
            <w:pPr>
              <w:spacing w:after="0" w:line="240" w:lineRule="auto"/>
              <w:rPr>
                <w:rFonts w:ascii="Times New Roman" w:eastAsia="Times New Roman" w:hAnsi="Times New Roman"/>
                <w:sz w:val="24"/>
                <w:szCs w:val="24"/>
                <w:lang w:eastAsia="ru-RU"/>
              </w:rPr>
            </w:pPr>
            <w:r w:rsidRPr="00E2480D">
              <w:rPr>
                <w:rFonts w:ascii="Times New Roman" w:eastAsia="Times New Roman" w:hAnsi="Times New Roman"/>
                <w:sz w:val="24"/>
                <w:szCs w:val="24"/>
                <w:lang w:eastAsia="ru-RU"/>
              </w:rPr>
              <w:lastRenderedPageBreak/>
              <w:t> </w:t>
            </w:r>
          </w:p>
        </w:tc>
        <w:tc>
          <w:tcPr>
            <w:tcW w:w="1843" w:type="dxa"/>
            <w:tcBorders>
              <w:top w:val="nil"/>
              <w:left w:val="nil"/>
              <w:bottom w:val="single" w:sz="4" w:space="0" w:color="auto"/>
              <w:right w:val="single" w:sz="4" w:space="0" w:color="auto"/>
            </w:tcBorders>
            <w:shd w:val="clear" w:color="auto" w:fill="auto"/>
            <w:hideMark/>
          </w:tcPr>
          <w:p w:rsidR="00E2480D" w:rsidRPr="00E2480D" w:rsidRDefault="00E2480D" w:rsidP="00E2480D">
            <w:pPr>
              <w:spacing w:after="0" w:line="240" w:lineRule="auto"/>
              <w:rPr>
                <w:rFonts w:ascii="Times New Roman" w:eastAsia="Times New Roman" w:hAnsi="Times New Roman"/>
                <w:sz w:val="24"/>
                <w:szCs w:val="24"/>
                <w:lang w:eastAsia="ru-RU"/>
              </w:rPr>
            </w:pPr>
            <w:r w:rsidRPr="00E2480D">
              <w:rPr>
                <w:rFonts w:ascii="Times New Roman" w:eastAsia="Times New Roman" w:hAnsi="Times New Roman"/>
                <w:sz w:val="24"/>
                <w:szCs w:val="24"/>
                <w:lang w:eastAsia="ru-RU"/>
              </w:rPr>
              <w:t> </w:t>
            </w:r>
          </w:p>
        </w:tc>
      </w:tr>
      <w:tr w:rsidR="00E2480D" w:rsidRPr="00E2480D" w:rsidTr="00E2480D">
        <w:trPr>
          <w:trHeight w:val="855"/>
          <w:jc w:val="center"/>
        </w:trPr>
        <w:tc>
          <w:tcPr>
            <w:tcW w:w="1411" w:type="dxa"/>
            <w:tcBorders>
              <w:top w:val="nil"/>
              <w:left w:val="single" w:sz="4" w:space="0" w:color="auto"/>
              <w:bottom w:val="single" w:sz="4" w:space="0" w:color="auto"/>
              <w:right w:val="single" w:sz="4" w:space="0" w:color="auto"/>
            </w:tcBorders>
            <w:shd w:val="clear" w:color="auto" w:fill="auto"/>
            <w:hideMark/>
          </w:tcPr>
          <w:p w:rsidR="00E2480D" w:rsidRPr="00E2480D" w:rsidRDefault="00E2480D" w:rsidP="00E2480D">
            <w:pPr>
              <w:spacing w:after="0" w:line="240" w:lineRule="auto"/>
              <w:rPr>
                <w:rFonts w:ascii="Times New Roman" w:eastAsia="Times New Roman" w:hAnsi="Times New Roman"/>
                <w:sz w:val="24"/>
                <w:szCs w:val="24"/>
                <w:lang w:eastAsia="ru-RU"/>
              </w:rPr>
            </w:pPr>
            <w:r w:rsidRPr="00E2480D">
              <w:rPr>
                <w:rFonts w:ascii="Times New Roman" w:eastAsia="Times New Roman" w:hAnsi="Times New Roman"/>
                <w:sz w:val="24"/>
                <w:szCs w:val="24"/>
                <w:lang w:eastAsia="ru-RU"/>
              </w:rPr>
              <w:lastRenderedPageBreak/>
              <w:t>Проект планиро</w:t>
            </w:r>
            <w:r w:rsidRPr="00E2480D">
              <w:rPr>
                <w:rFonts w:ascii="Times New Roman" w:eastAsia="Times New Roman" w:hAnsi="Times New Roman"/>
                <w:sz w:val="24"/>
                <w:szCs w:val="24"/>
                <w:lang w:eastAsia="ru-RU"/>
              </w:rPr>
              <w:t>в</w:t>
            </w:r>
            <w:r w:rsidRPr="00E2480D">
              <w:rPr>
                <w:rFonts w:ascii="Times New Roman" w:eastAsia="Times New Roman" w:hAnsi="Times New Roman"/>
                <w:sz w:val="24"/>
                <w:szCs w:val="24"/>
                <w:lang w:eastAsia="ru-RU"/>
              </w:rPr>
              <w:t>ки терр</w:t>
            </w:r>
            <w:r w:rsidRPr="00E2480D">
              <w:rPr>
                <w:rFonts w:ascii="Times New Roman" w:eastAsia="Times New Roman" w:hAnsi="Times New Roman"/>
                <w:sz w:val="24"/>
                <w:szCs w:val="24"/>
                <w:lang w:eastAsia="ru-RU"/>
              </w:rPr>
              <w:t>и</w:t>
            </w:r>
            <w:r w:rsidRPr="00E2480D">
              <w:rPr>
                <w:rFonts w:ascii="Times New Roman" w:eastAsia="Times New Roman" w:hAnsi="Times New Roman"/>
                <w:sz w:val="24"/>
                <w:szCs w:val="24"/>
                <w:lang w:eastAsia="ru-RU"/>
              </w:rPr>
              <w:t>тории</w:t>
            </w:r>
          </w:p>
        </w:tc>
        <w:tc>
          <w:tcPr>
            <w:tcW w:w="1513" w:type="dxa"/>
            <w:tcBorders>
              <w:top w:val="nil"/>
              <w:left w:val="nil"/>
              <w:bottom w:val="single" w:sz="4" w:space="0" w:color="auto"/>
              <w:right w:val="single" w:sz="4" w:space="0" w:color="auto"/>
            </w:tcBorders>
            <w:shd w:val="clear" w:color="auto" w:fill="auto"/>
            <w:hideMark/>
          </w:tcPr>
          <w:p w:rsidR="00E2480D" w:rsidRPr="00E2480D" w:rsidRDefault="00E2480D" w:rsidP="00E2480D">
            <w:pPr>
              <w:spacing w:after="0" w:line="240" w:lineRule="auto"/>
              <w:rPr>
                <w:rFonts w:ascii="Times New Roman" w:eastAsia="Times New Roman" w:hAnsi="Times New Roman"/>
                <w:sz w:val="24"/>
                <w:szCs w:val="24"/>
                <w:lang w:eastAsia="ru-RU"/>
              </w:rPr>
            </w:pPr>
            <w:r w:rsidRPr="00E2480D">
              <w:rPr>
                <w:rFonts w:ascii="Times New Roman" w:eastAsia="Times New Roman" w:hAnsi="Times New Roman"/>
                <w:sz w:val="24"/>
                <w:szCs w:val="24"/>
                <w:lang w:eastAsia="ru-RU"/>
              </w:rPr>
              <w:t>Утвержден по результ</w:t>
            </w:r>
            <w:r w:rsidRPr="00E2480D">
              <w:rPr>
                <w:rFonts w:ascii="Times New Roman" w:eastAsia="Times New Roman" w:hAnsi="Times New Roman"/>
                <w:sz w:val="24"/>
                <w:szCs w:val="24"/>
                <w:lang w:eastAsia="ru-RU"/>
              </w:rPr>
              <w:t>а</w:t>
            </w:r>
            <w:r w:rsidRPr="00E2480D">
              <w:rPr>
                <w:rFonts w:ascii="Times New Roman" w:eastAsia="Times New Roman" w:hAnsi="Times New Roman"/>
                <w:sz w:val="24"/>
                <w:szCs w:val="24"/>
                <w:lang w:eastAsia="ru-RU"/>
              </w:rPr>
              <w:t>там публи</w:t>
            </w:r>
            <w:r w:rsidRPr="00E2480D">
              <w:rPr>
                <w:rFonts w:ascii="Times New Roman" w:eastAsia="Times New Roman" w:hAnsi="Times New Roman"/>
                <w:sz w:val="24"/>
                <w:szCs w:val="24"/>
                <w:lang w:eastAsia="ru-RU"/>
              </w:rPr>
              <w:t>ч</w:t>
            </w:r>
            <w:r w:rsidRPr="00E2480D">
              <w:rPr>
                <w:rFonts w:ascii="Times New Roman" w:eastAsia="Times New Roman" w:hAnsi="Times New Roman"/>
                <w:sz w:val="24"/>
                <w:szCs w:val="24"/>
                <w:lang w:eastAsia="ru-RU"/>
              </w:rPr>
              <w:t>ных слуш</w:t>
            </w:r>
            <w:r w:rsidRPr="00E2480D">
              <w:rPr>
                <w:rFonts w:ascii="Times New Roman" w:eastAsia="Times New Roman" w:hAnsi="Times New Roman"/>
                <w:sz w:val="24"/>
                <w:szCs w:val="24"/>
                <w:lang w:eastAsia="ru-RU"/>
              </w:rPr>
              <w:t>а</w:t>
            </w:r>
            <w:r w:rsidRPr="00E2480D">
              <w:rPr>
                <w:rFonts w:ascii="Times New Roman" w:eastAsia="Times New Roman" w:hAnsi="Times New Roman"/>
                <w:sz w:val="24"/>
                <w:szCs w:val="24"/>
                <w:lang w:eastAsia="ru-RU"/>
              </w:rPr>
              <w:t>ний</w:t>
            </w:r>
          </w:p>
        </w:tc>
        <w:tc>
          <w:tcPr>
            <w:tcW w:w="1040" w:type="dxa"/>
            <w:tcBorders>
              <w:top w:val="nil"/>
              <w:left w:val="nil"/>
              <w:bottom w:val="single" w:sz="4" w:space="0" w:color="auto"/>
              <w:right w:val="single" w:sz="4" w:space="0" w:color="auto"/>
            </w:tcBorders>
            <w:shd w:val="clear" w:color="auto" w:fill="auto"/>
            <w:hideMark/>
          </w:tcPr>
          <w:p w:rsidR="00E2480D" w:rsidRPr="00E2480D" w:rsidRDefault="00E2480D" w:rsidP="00E2480D">
            <w:pPr>
              <w:spacing w:after="0" w:line="240" w:lineRule="auto"/>
              <w:rPr>
                <w:rFonts w:ascii="Times New Roman" w:eastAsia="Times New Roman" w:hAnsi="Times New Roman"/>
                <w:sz w:val="24"/>
                <w:szCs w:val="24"/>
                <w:lang w:eastAsia="ru-RU"/>
              </w:rPr>
            </w:pPr>
            <w:r w:rsidRPr="00E2480D">
              <w:rPr>
                <w:rFonts w:ascii="Times New Roman" w:eastAsia="Times New Roman" w:hAnsi="Times New Roman"/>
                <w:sz w:val="24"/>
                <w:szCs w:val="24"/>
                <w:lang w:eastAsia="ru-RU"/>
              </w:rPr>
              <w:t>135-М</w:t>
            </w:r>
          </w:p>
        </w:tc>
        <w:tc>
          <w:tcPr>
            <w:tcW w:w="2835" w:type="dxa"/>
            <w:tcBorders>
              <w:top w:val="nil"/>
              <w:left w:val="nil"/>
              <w:bottom w:val="single" w:sz="4" w:space="0" w:color="auto"/>
              <w:right w:val="single" w:sz="4" w:space="0" w:color="auto"/>
            </w:tcBorders>
            <w:shd w:val="clear" w:color="auto" w:fill="auto"/>
            <w:hideMark/>
          </w:tcPr>
          <w:p w:rsidR="00E2480D" w:rsidRPr="00E2480D" w:rsidRDefault="00E2480D" w:rsidP="00E2480D">
            <w:pPr>
              <w:spacing w:after="0" w:line="240" w:lineRule="auto"/>
              <w:rPr>
                <w:rFonts w:ascii="Times New Roman" w:eastAsia="Times New Roman" w:hAnsi="Times New Roman"/>
                <w:sz w:val="24"/>
                <w:szCs w:val="24"/>
                <w:lang w:eastAsia="ru-RU"/>
              </w:rPr>
            </w:pPr>
            <w:r w:rsidRPr="00E2480D">
              <w:rPr>
                <w:rFonts w:ascii="Times New Roman" w:eastAsia="Times New Roman" w:hAnsi="Times New Roman"/>
                <w:sz w:val="24"/>
                <w:szCs w:val="24"/>
                <w:lang w:eastAsia="ru-RU"/>
              </w:rPr>
              <w:t>Муниципальное бю</w:t>
            </w:r>
            <w:r w:rsidRPr="00E2480D">
              <w:rPr>
                <w:rFonts w:ascii="Times New Roman" w:eastAsia="Times New Roman" w:hAnsi="Times New Roman"/>
                <w:sz w:val="24"/>
                <w:szCs w:val="24"/>
                <w:lang w:eastAsia="ru-RU"/>
              </w:rPr>
              <w:t>д</w:t>
            </w:r>
            <w:r w:rsidRPr="00E2480D">
              <w:rPr>
                <w:rFonts w:ascii="Times New Roman" w:eastAsia="Times New Roman" w:hAnsi="Times New Roman"/>
                <w:sz w:val="24"/>
                <w:szCs w:val="24"/>
                <w:lang w:eastAsia="ru-RU"/>
              </w:rPr>
              <w:t>жетное учреждение "Б</w:t>
            </w:r>
            <w:r w:rsidRPr="00E2480D">
              <w:rPr>
                <w:rFonts w:ascii="Times New Roman" w:eastAsia="Times New Roman" w:hAnsi="Times New Roman"/>
                <w:sz w:val="24"/>
                <w:szCs w:val="24"/>
                <w:lang w:eastAsia="ru-RU"/>
              </w:rPr>
              <w:t>ю</w:t>
            </w:r>
            <w:r w:rsidRPr="00E2480D">
              <w:rPr>
                <w:rFonts w:ascii="Times New Roman" w:eastAsia="Times New Roman" w:hAnsi="Times New Roman"/>
                <w:sz w:val="24"/>
                <w:szCs w:val="24"/>
                <w:lang w:eastAsia="ru-RU"/>
              </w:rPr>
              <w:t>ро городских проектов", ООО "</w:t>
            </w:r>
            <w:proofErr w:type="spellStart"/>
            <w:r w:rsidRPr="00E2480D">
              <w:rPr>
                <w:rFonts w:ascii="Times New Roman" w:eastAsia="Times New Roman" w:hAnsi="Times New Roman"/>
                <w:sz w:val="24"/>
                <w:szCs w:val="24"/>
                <w:lang w:eastAsia="ru-RU"/>
              </w:rPr>
              <w:t>Тримм</w:t>
            </w:r>
            <w:proofErr w:type="spellEnd"/>
            <w:r w:rsidRPr="00E2480D">
              <w:rPr>
                <w:rFonts w:ascii="Times New Roman" w:eastAsia="Times New Roman" w:hAnsi="Times New Roman"/>
                <w:sz w:val="24"/>
                <w:szCs w:val="24"/>
                <w:lang w:eastAsia="ru-RU"/>
              </w:rPr>
              <w:t>"</w:t>
            </w:r>
          </w:p>
        </w:tc>
        <w:tc>
          <w:tcPr>
            <w:tcW w:w="2268" w:type="dxa"/>
            <w:tcBorders>
              <w:top w:val="nil"/>
              <w:left w:val="nil"/>
              <w:bottom w:val="single" w:sz="4" w:space="0" w:color="auto"/>
              <w:right w:val="single" w:sz="4" w:space="0" w:color="auto"/>
            </w:tcBorders>
            <w:shd w:val="clear" w:color="auto" w:fill="auto"/>
            <w:hideMark/>
          </w:tcPr>
          <w:p w:rsidR="00E2480D" w:rsidRPr="00E2480D" w:rsidRDefault="00E2480D" w:rsidP="00E2480D">
            <w:pPr>
              <w:spacing w:after="0" w:line="240" w:lineRule="auto"/>
              <w:rPr>
                <w:rFonts w:ascii="Times New Roman" w:eastAsia="Times New Roman" w:hAnsi="Times New Roman"/>
                <w:sz w:val="24"/>
                <w:szCs w:val="24"/>
                <w:lang w:eastAsia="ru-RU"/>
              </w:rPr>
            </w:pPr>
            <w:r w:rsidRPr="00E2480D">
              <w:rPr>
                <w:rFonts w:ascii="Times New Roman" w:eastAsia="Times New Roman" w:hAnsi="Times New Roman"/>
                <w:sz w:val="24"/>
                <w:szCs w:val="24"/>
                <w:lang w:eastAsia="ru-RU"/>
              </w:rPr>
              <w:t>Документация по планировке терр</w:t>
            </w:r>
            <w:r w:rsidRPr="00E2480D">
              <w:rPr>
                <w:rFonts w:ascii="Times New Roman" w:eastAsia="Times New Roman" w:hAnsi="Times New Roman"/>
                <w:sz w:val="24"/>
                <w:szCs w:val="24"/>
                <w:lang w:eastAsia="ru-RU"/>
              </w:rPr>
              <w:t>и</w:t>
            </w:r>
            <w:r w:rsidRPr="00E2480D">
              <w:rPr>
                <w:rFonts w:ascii="Times New Roman" w:eastAsia="Times New Roman" w:hAnsi="Times New Roman"/>
                <w:sz w:val="24"/>
                <w:szCs w:val="24"/>
                <w:lang w:eastAsia="ru-RU"/>
              </w:rPr>
              <w:t>тории в жилом районе Ива Мот</w:t>
            </w:r>
            <w:r w:rsidRPr="00E2480D">
              <w:rPr>
                <w:rFonts w:ascii="Times New Roman" w:eastAsia="Times New Roman" w:hAnsi="Times New Roman"/>
                <w:sz w:val="24"/>
                <w:szCs w:val="24"/>
                <w:lang w:eastAsia="ru-RU"/>
              </w:rPr>
              <w:t>о</w:t>
            </w:r>
            <w:r w:rsidRPr="00E2480D">
              <w:rPr>
                <w:rFonts w:ascii="Times New Roman" w:eastAsia="Times New Roman" w:hAnsi="Times New Roman"/>
                <w:sz w:val="24"/>
                <w:szCs w:val="24"/>
                <w:lang w:eastAsia="ru-RU"/>
              </w:rPr>
              <w:t>вилихинского ра</w:t>
            </w:r>
            <w:r w:rsidRPr="00E2480D">
              <w:rPr>
                <w:rFonts w:ascii="Times New Roman" w:eastAsia="Times New Roman" w:hAnsi="Times New Roman"/>
                <w:sz w:val="24"/>
                <w:szCs w:val="24"/>
                <w:lang w:eastAsia="ru-RU"/>
              </w:rPr>
              <w:t>й</w:t>
            </w:r>
            <w:r w:rsidRPr="00E2480D">
              <w:rPr>
                <w:rFonts w:ascii="Times New Roman" w:eastAsia="Times New Roman" w:hAnsi="Times New Roman"/>
                <w:sz w:val="24"/>
                <w:szCs w:val="24"/>
                <w:lang w:eastAsia="ru-RU"/>
              </w:rPr>
              <w:t>она города Перми</w:t>
            </w:r>
          </w:p>
        </w:tc>
        <w:tc>
          <w:tcPr>
            <w:tcW w:w="2410" w:type="dxa"/>
            <w:tcBorders>
              <w:top w:val="nil"/>
              <w:left w:val="nil"/>
              <w:bottom w:val="single" w:sz="4" w:space="0" w:color="auto"/>
              <w:right w:val="single" w:sz="4" w:space="0" w:color="auto"/>
            </w:tcBorders>
            <w:shd w:val="clear" w:color="auto" w:fill="auto"/>
            <w:hideMark/>
          </w:tcPr>
          <w:p w:rsidR="00E2480D" w:rsidRPr="00E2480D" w:rsidRDefault="00E2480D" w:rsidP="00E2480D">
            <w:pPr>
              <w:spacing w:after="0" w:line="240" w:lineRule="auto"/>
              <w:rPr>
                <w:rFonts w:ascii="Times New Roman" w:eastAsia="Times New Roman" w:hAnsi="Times New Roman"/>
                <w:sz w:val="24"/>
                <w:szCs w:val="24"/>
                <w:lang w:eastAsia="ru-RU"/>
              </w:rPr>
            </w:pPr>
            <w:r w:rsidRPr="00E2480D">
              <w:rPr>
                <w:rFonts w:ascii="Times New Roman" w:eastAsia="Times New Roman" w:hAnsi="Times New Roman"/>
                <w:sz w:val="24"/>
                <w:szCs w:val="24"/>
                <w:lang w:eastAsia="ru-RU"/>
              </w:rPr>
              <w:t>Постановление а</w:t>
            </w:r>
            <w:r w:rsidRPr="00E2480D">
              <w:rPr>
                <w:rFonts w:ascii="Times New Roman" w:eastAsia="Times New Roman" w:hAnsi="Times New Roman"/>
                <w:sz w:val="24"/>
                <w:szCs w:val="24"/>
                <w:lang w:eastAsia="ru-RU"/>
              </w:rPr>
              <w:t>д</w:t>
            </w:r>
            <w:r w:rsidRPr="00E2480D">
              <w:rPr>
                <w:rFonts w:ascii="Times New Roman" w:eastAsia="Times New Roman" w:hAnsi="Times New Roman"/>
                <w:sz w:val="24"/>
                <w:szCs w:val="24"/>
                <w:lang w:eastAsia="ru-RU"/>
              </w:rPr>
              <w:t>министрации города Перми №344 от 23.05.2014 "Об у</w:t>
            </w:r>
            <w:r w:rsidRPr="00E2480D">
              <w:rPr>
                <w:rFonts w:ascii="Times New Roman" w:eastAsia="Times New Roman" w:hAnsi="Times New Roman"/>
                <w:sz w:val="24"/>
                <w:szCs w:val="24"/>
                <w:lang w:eastAsia="ru-RU"/>
              </w:rPr>
              <w:t>т</w:t>
            </w:r>
            <w:r w:rsidRPr="00E2480D">
              <w:rPr>
                <w:rFonts w:ascii="Times New Roman" w:eastAsia="Times New Roman" w:hAnsi="Times New Roman"/>
                <w:sz w:val="24"/>
                <w:szCs w:val="24"/>
                <w:lang w:eastAsia="ru-RU"/>
              </w:rPr>
              <w:t>верждении докуме</w:t>
            </w:r>
            <w:r w:rsidRPr="00E2480D">
              <w:rPr>
                <w:rFonts w:ascii="Times New Roman" w:eastAsia="Times New Roman" w:hAnsi="Times New Roman"/>
                <w:sz w:val="24"/>
                <w:szCs w:val="24"/>
                <w:lang w:eastAsia="ru-RU"/>
              </w:rPr>
              <w:t>н</w:t>
            </w:r>
            <w:r w:rsidRPr="00E2480D">
              <w:rPr>
                <w:rFonts w:ascii="Times New Roman" w:eastAsia="Times New Roman" w:hAnsi="Times New Roman"/>
                <w:sz w:val="24"/>
                <w:szCs w:val="24"/>
                <w:lang w:eastAsia="ru-RU"/>
              </w:rPr>
              <w:t>тации по планировке территории в жилом районе Ива Мотов</w:t>
            </w:r>
            <w:r w:rsidRPr="00E2480D">
              <w:rPr>
                <w:rFonts w:ascii="Times New Roman" w:eastAsia="Times New Roman" w:hAnsi="Times New Roman"/>
                <w:sz w:val="24"/>
                <w:szCs w:val="24"/>
                <w:lang w:eastAsia="ru-RU"/>
              </w:rPr>
              <w:t>и</w:t>
            </w:r>
            <w:r w:rsidRPr="00E2480D">
              <w:rPr>
                <w:rFonts w:ascii="Times New Roman" w:eastAsia="Times New Roman" w:hAnsi="Times New Roman"/>
                <w:sz w:val="24"/>
                <w:szCs w:val="24"/>
                <w:lang w:eastAsia="ru-RU"/>
              </w:rPr>
              <w:t>лихинского района города Перми"</w:t>
            </w:r>
          </w:p>
        </w:tc>
        <w:tc>
          <w:tcPr>
            <w:tcW w:w="1276" w:type="dxa"/>
            <w:tcBorders>
              <w:top w:val="nil"/>
              <w:left w:val="nil"/>
              <w:bottom w:val="single" w:sz="4" w:space="0" w:color="auto"/>
              <w:right w:val="single" w:sz="4" w:space="0" w:color="auto"/>
            </w:tcBorders>
            <w:shd w:val="clear" w:color="auto" w:fill="auto"/>
            <w:hideMark/>
          </w:tcPr>
          <w:p w:rsidR="00E2480D" w:rsidRPr="00E2480D" w:rsidRDefault="00E2480D" w:rsidP="00E2480D">
            <w:pPr>
              <w:spacing w:after="0" w:line="240" w:lineRule="auto"/>
              <w:rPr>
                <w:rFonts w:ascii="Times New Roman" w:eastAsia="Times New Roman" w:hAnsi="Times New Roman"/>
                <w:sz w:val="24"/>
                <w:szCs w:val="24"/>
                <w:lang w:eastAsia="ru-RU"/>
              </w:rPr>
            </w:pPr>
            <w:r w:rsidRPr="00E2480D">
              <w:rPr>
                <w:rFonts w:ascii="Times New Roman" w:eastAsia="Times New Roman" w:hAnsi="Times New Roman"/>
                <w:sz w:val="24"/>
                <w:szCs w:val="24"/>
                <w:lang w:eastAsia="ru-RU"/>
              </w:rPr>
              <w:t> </w:t>
            </w:r>
          </w:p>
        </w:tc>
        <w:tc>
          <w:tcPr>
            <w:tcW w:w="1843" w:type="dxa"/>
            <w:tcBorders>
              <w:top w:val="nil"/>
              <w:left w:val="nil"/>
              <w:bottom w:val="single" w:sz="4" w:space="0" w:color="auto"/>
              <w:right w:val="single" w:sz="4" w:space="0" w:color="auto"/>
            </w:tcBorders>
            <w:shd w:val="clear" w:color="auto" w:fill="auto"/>
            <w:hideMark/>
          </w:tcPr>
          <w:p w:rsidR="00E2480D" w:rsidRPr="00E2480D" w:rsidRDefault="00E2480D" w:rsidP="00E2480D">
            <w:pPr>
              <w:spacing w:after="0" w:line="240" w:lineRule="auto"/>
              <w:rPr>
                <w:rFonts w:ascii="Times New Roman" w:eastAsia="Times New Roman" w:hAnsi="Times New Roman"/>
                <w:sz w:val="24"/>
                <w:szCs w:val="24"/>
                <w:lang w:eastAsia="ru-RU"/>
              </w:rPr>
            </w:pPr>
            <w:r w:rsidRPr="00E2480D">
              <w:rPr>
                <w:rFonts w:ascii="Times New Roman" w:eastAsia="Times New Roman" w:hAnsi="Times New Roman"/>
                <w:sz w:val="24"/>
                <w:szCs w:val="24"/>
                <w:lang w:eastAsia="ru-RU"/>
              </w:rPr>
              <w:t> </w:t>
            </w:r>
          </w:p>
        </w:tc>
      </w:tr>
      <w:tr w:rsidR="00E2480D" w:rsidRPr="00E2480D" w:rsidTr="00E2480D">
        <w:trPr>
          <w:trHeight w:val="1425"/>
          <w:jc w:val="center"/>
        </w:trPr>
        <w:tc>
          <w:tcPr>
            <w:tcW w:w="1411" w:type="dxa"/>
            <w:tcBorders>
              <w:top w:val="nil"/>
              <w:left w:val="single" w:sz="4" w:space="0" w:color="auto"/>
              <w:bottom w:val="single" w:sz="4" w:space="0" w:color="auto"/>
              <w:right w:val="single" w:sz="4" w:space="0" w:color="auto"/>
            </w:tcBorders>
            <w:shd w:val="clear" w:color="auto" w:fill="auto"/>
            <w:hideMark/>
          </w:tcPr>
          <w:p w:rsidR="00E2480D" w:rsidRPr="00E2480D" w:rsidRDefault="00E2480D" w:rsidP="00E2480D">
            <w:pPr>
              <w:spacing w:after="0" w:line="240" w:lineRule="auto"/>
              <w:rPr>
                <w:rFonts w:ascii="Times New Roman" w:eastAsia="Times New Roman" w:hAnsi="Times New Roman"/>
                <w:sz w:val="24"/>
                <w:szCs w:val="24"/>
                <w:lang w:eastAsia="ru-RU"/>
              </w:rPr>
            </w:pPr>
            <w:r w:rsidRPr="00E2480D">
              <w:rPr>
                <w:rFonts w:ascii="Times New Roman" w:eastAsia="Times New Roman" w:hAnsi="Times New Roman"/>
                <w:sz w:val="24"/>
                <w:szCs w:val="24"/>
                <w:lang w:eastAsia="ru-RU"/>
              </w:rPr>
              <w:t>Проект межевания и проект планиро</w:t>
            </w:r>
            <w:r w:rsidRPr="00E2480D">
              <w:rPr>
                <w:rFonts w:ascii="Times New Roman" w:eastAsia="Times New Roman" w:hAnsi="Times New Roman"/>
                <w:sz w:val="24"/>
                <w:szCs w:val="24"/>
                <w:lang w:eastAsia="ru-RU"/>
              </w:rPr>
              <w:t>в</w:t>
            </w:r>
            <w:r w:rsidRPr="00E2480D">
              <w:rPr>
                <w:rFonts w:ascii="Times New Roman" w:eastAsia="Times New Roman" w:hAnsi="Times New Roman"/>
                <w:sz w:val="24"/>
                <w:szCs w:val="24"/>
                <w:lang w:eastAsia="ru-RU"/>
              </w:rPr>
              <w:t>ки</w:t>
            </w:r>
          </w:p>
        </w:tc>
        <w:tc>
          <w:tcPr>
            <w:tcW w:w="1513" w:type="dxa"/>
            <w:tcBorders>
              <w:top w:val="nil"/>
              <w:left w:val="nil"/>
              <w:bottom w:val="single" w:sz="4" w:space="0" w:color="auto"/>
              <w:right w:val="single" w:sz="4" w:space="0" w:color="auto"/>
            </w:tcBorders>
            <w:shd w:val="clear" w:color="auto" w:fill="auto"/>
            <w:hideMark/>
          </w:tcPr>
          <w:p w:rsidR="00E2480D" w:rsidRPr="00E2480D" w:rsidRDefault="00E2480D" w:rsidP="00E2480D">
            <w:pPr>
              <w:spacing w:after="0" w:line="240" w:lineRule="auto"/>
              <w:rPr>
                <w:rFonts w:ascii="Times New Roman" w:eastAsia="Times New Roman" w:hAnsi="Times New Roman"/>
                <w:sz w:val="24"/>
                <w:szCs w:val="24"/>
                <w:lang w:eastAsia="ru-RU"/>
              </w:rPr>
            </w:pPr>
            <w:r w:rsidRPr="00E2480D">
              <w:rPr>
                <w:rFonts w:ascii="Times New Roman" w:eastAsia="Times New Roman" w:hAnsi="Times New Roman"/>
                <w:sz w:val="24"/>
                <w:szCs w:val="24"/>
                <w:lang w:eastAsia="ru-RU"/>
              </w:rPr>
              <w:t>Утвержден по результ</w:t>
            </w:r>
            <w:r w:rsidRPr="00E2480D">
              <w:rPr>
                <w:rFonts w:ascii="Times New Roman" w:eastAsia="Times New Roman" w:hAnsi="Times New Roman"/>
                <w:sz w:val="24"/>
                <w:szCs w:val="24"/>
                <w:lang w:eastAsia="ru-RU"/>
              </w:rPr>
              <w:t>а</w:t>
            </w:r>
            <w:r w:rsidRPr="00E2480D">
              <w:rPr>
                <w:rFonts w:ascii="Times New Roman" w:eastAsia="Times New Roman" w:hAnsi="Times New Roman"/>
                <w:sz w:val="24"/>
                <w:szCs w:val="24"/>
                <w:lang w:eastAsia="ru-RU"/>
              </w:rPr>
              <w:t>там публи</w:t>
            </w:r>
            <w:r w:rsidRPr="00E2480D">
              <w:rPr>
                <w:rFonts w:ascii="Times New Roman" w:eastAsia="Times New Roman" w:hAnsi="Times New Roman"/>
                <w:sz w:val="24"/>
                <w:szCs w:val="24"/>
                <w:lang w:eastAsia="ru-RU"/>
              </w:rPr>
              <w:t>ч</w:t>
            </w:r>
            <w:r w:rsidRPr="00E2480D">
              <w:rPr>
                <w:rFonts w:ascii="Times New Roman" w:eastAsia="Times New Roman" w:hAnsi="Times New Roman"/>
                <w:sz w:val="24"/>
                <w:szCs w:val="24"/>
                <w:lang w:eastAsia="ru-RU"/>
              </w:rPr>
              <w:t>ных слуш</w:t>
            </w:r>
            <w:r w:rsidRPr="00E2480D">
              <w:rPr>
                <w:rFonts w:ascii="Times New Roman" w:eastAsia="Times New Roman" w:hAnsi="Times New Roman"/>
                <w:sz w:val="24"/>
                <w:szCs w:val="24"/>
                <w:lang w:eastAsia="ru-RU"/>
              </w:rPr>
              <w:t>а</w:t>
            </w:r>
            <w:r w:rsidRPr="00E2480D">
              <w:rPr>
                <w:rFonts w:ascii="Times New Roman" w:eastAsia="Times New Roman" w:hAnsi="Times New Roman"/>
                <w:sz w:val="24"/>
                <w:szCs w:val="24"/>
                <w:lang w:eastAsia="ru-RU"/>
              </w:rPr>
              <w:t>ний</w:t>
            </w:r>
          </w:p>
        </w:tc>
        <w:tc>
          <w:tcPr>
            <w:tcW w:w="1040" w:type="dxa"/>
            <w:tcBorders>
              <w:top w:val="nil"/>
              <w:left w:val="nil"/>
              <w:bottom w:val="single" w:sz="4" w:space="0" w:color="auto"/>
              <w:right w:val="single" w:sz="4" w:space="0" w:color="auto"/>
            </w:tcBorders>
            <w:shd w:val="clear" w:color="auto" w:fill="auto"/>
            <w:hideMark/>
          </w:tcPr>
          <w:p w:rsidR="00E2480D" w:rsidRPr="00E2480D" w:rsidRDefault="00E2480D" w:rsidP="00E2480D">
            <w:pPr>
              <w:spacing w:after="0" w:line="240" w:lineRule="auto"/>
              <w:rPr>
                <w:rFonts w:ascii="Times New Roman" w:eastAsia="Times New Roman" w:hAnsi="Times New Roman"/>
                <w:sz w:val="24"/>
                <w:szCs w:val="24"/>
                <w:lang w:eastAsia="ru-RU"/>
              </w:rPr>
            </w:pPr>
            <w:r w:rsidRPr="00E2480D">
              <w:rPr>
                <w:rFonts w:ascii="Times New Roman" w:eastAsia="Times New Roman" w:hAnsi="Times New Roman"/>
                <w:sz w:val="24"/>
                <w:szCs w:val="24"/>
                <w:lang w:eastAsia="ru-RU"/>
              </w:rPr>
              <w:t>111-КОДСМ (В</w:t>
            </w:r>
            <w:r w:rsidRPr="00E2480D">
              <w:rPr>
                <w:rFonts w:ascii="Times New Roman" w:eastAsia="Times New Roman" w:hAnsi="Times New Roman"/>
                <w:sz w:val="24"/>
                <w:szCs w:val="24"/>
                <w:lang w:eastAsia="ru-RU"/>
              </w:rPr>
              <w:t>и</w:t>
            </w:r>
            <w:r w:rsidRPr="00E2480D">
              <w:rPr>
                <w:rFonts w:ascii="Times New Roman" w:eastAsia="Times New Roman" w:hAnsi="Times New Roman"/>
                <w:sz w:val="24"/>
                <w:szCs w:val="24"/>
                <w:lang w:eastAsia="ru-RU"/>
              </w:rPr>
              <w:t>сим)</w:t>
            </w:r>
          </w:p>
        </w:tc>
        <w:tc>
          <w:tcPr>
            <w:tcW w:w="2835" w:type="dxa"/>
            <w:tcBorders>
              <w:top w:val="nil"/>
              <w:left w:val="nil"/>
              <w:bottom w:val="single" w:sz="4" w:space="0" w:color="auto"/>
              <w:right w:val="single" w:sz="4" w:space="0" w:color="auto"/>
            </w:tcBorders>
            <w:shd w:val="clear" w:color="auto" w:fill="auto"/>
            <w:hideMark/>
          </w:tcPr>
          <w:p w:rsidR="00E2480D" w:rsidRPr="00E2480D" w:rsidRDefault="00E2480D" w:rsidP="00E2480D">
            <w:pPr>
              <w:spacing w:after="0" w:line="240" w:lineRule="auto"/>
              <w:rPr>
                <w:rFonts w:ascii="Times New Roman" w:eastAsia="Times New Roman" w:hAnsi="Times New Roman"/>
                <w:sz w:val="24"/>
                <w:szCs w:val="24"/>
                <w:lang w:eastAsia="ru-RU"/>
              </w:rPr>
            </w:pPr>
            <w:r w:rsidRPr="00E2480D">
              <w:rPr>
                <w:rFonts w:ascii="Times New Roman" w:eastAsia="Times New Roman" w:hAnsi="Times New Roman"/>
                <w:sz w:val="24"/>
                <w:szCs w:val="24"/>
                <w:lang w:eastAsia="ru-RU"/>
              </w:rPr>
              <w:t>МКУ "Институт терр</w:t>
            </w:r>
            <w:r w:rsidRPr="00E2480D">
              <w:rPr>
                <w:rFonts w:ascii="Times New Roman" w:eastAsia="Times New Roman" w:hAnsi="Times New Roman"/>
                <w:sz w:val="24"/>
                <w:szCs w:val="24"/>
                <w:lang w:eastAsia="ru-RU"/>
              </w:rPr>
              <w:t>и</w:t>
            </w:r>
            <w:r w:rsidRPr="00E2480D">
              <w:rPr>
                <w:rFonts w:ascii="Times New Roman" w:eastAsia="Times New Roman" w:hAnsi="Times New Roman"/>
                <w:sz w:val="24"/>
                <w:szCs w:val="24"/>
                <w:lang w:eastAsia="ru-RU"/>
              </w:rPr>
              <w:t>ториального планиров</w:t>
            </w:r>
            <w:r w:rsidRPr="00E2480D">
              <w:rPr>
                <w:rFonts w:ascii="Times New Roman" w:eastAsia="Times New Roman" w:hAnsi="Times New Roman"/>
                <w:sz w:val="24"/>
                <w:szCs w:val="24"/>
                <w:lang w:eastAsia="ru-RU"/>
              </w:rPr>
              <w:t>а</w:t>
            </w:r>
            <w:r w:rsidRPr="00E2480D">
              <w:rPr>
                <w:rFonts w:ascii="Times New Roman" w:eastAsia="Times New Roman" w:hAnsi="Times New Roman"/>
                <w:sz w:val="24"/>
                <w:szCs w:val="24"/>
                <w:lang w:eastAsia="ru-RU"/>
              </w:rPr>
              <w:t>ния"</w:t>
            </w:r>
          </w:p>
        </w:tc>
        <w:tc>
          <w:tcPr>
            <w:tcW w:w="2268" w:type="dxa"/>
            <w:tcBorders>
              <w:top w:val="nil"/>
              <w:left w:val="nil"/>
              <w:bottom w:val="single" w:sz="4" w:space="0" w:color="auto"/>
              <w:right w:val="single" w:sz="4" w:space="0" w:color="auto"/>
            </w:tcBorders>
            <w:shd w:val="clear" w:color="auto" w:fill="auto"/>
            <w:hideMark/>
          </w:tcPr>
          <w:p w:rsidR="00E2480D" w:rsidRPr="00E2480D" w:rsidRDefault="00E2480D" w:rsidP="00E2480D">
            <w:pPr>
              <w:spacing w:after="0" w:line="240" w:lineRule="auto"/>
              <w:rPr>
                <w:rFonts w:ascii="Times New Roman" w:eastAsia="Times New Roman" w:hAnsi="Times New Roman"/>
                <w:sz w:val="24"/>
                <w:szCs w:val="24"/>
                <w:lang w:eastAsia="ru-RU"/>
              </w:rPr>
            </w:pPr>
            <w:r w:rsidRPr="00E2480D">
              <w:rPr>
                <w:rFonts w:ascii="Times New Roman" w:eastAsia="Times New Roman" w:hAnsi="Times New Roman"/>
                <w:sz w:val="24"/>
                <w:szCs w:val="24"/>
                <w:lang w:eastAsia="ru-RU"/>
              </w:rPr>
              <w:t>Документация по планировке терр</w:t>
            </w:r>
            <w:r w:rsidRPr="00E2480D">
              <w:rPr>
                <w:rFonts w:ascii="Times New Roman" w:eastAsia="Times New Roman" w:hAnsi="Times New Roman"/>
                <w:sz w:val="24"/>
                <w:szCs w:val="24"/>
                <w:lang w:eastAsia="ru-RU"/>
              </w:rPr>
              <w:t>и</w:t>
            </w:r>
            <w:r w:rsidRPr="00E2480D">
              <w:rPr>
                <w:rFonts w:ascii="Times New Roman" w:eastAsia="Times New Roman" w:hAnsi="Times New Roman"/>
                <w:sz w:val="24"/>
                <w:szCs w:val="24"/>
                <w:lang w:eastAsia="ru-RU"/>
              </w:rPr>
              <w:t>тории 4 (в том чи</w:t>
            </w:r>
            <w:r w:rsidRPr="00E2480D">
              <w:rPr>
                <w:rFonts w:ascii="Times New Roman" w:eastAsia="Times New Roman" w:hAnsi="Times New Roman"/>
                <w:sz w:val="24"/>
                <w:szCs w:val="24"/>
                <w:lang w:eastAsia="ru-RU"/>
              </w:rPr>
              <w:t>с</w:t>
            </w:r>
            <w:r w:rsidRPr="00E2480D">
              <w:rPr>
                <w:rFonts w:ascii="Times New Roman" w:eastAsia="Times New Roman" w:hAnsi="Times New Roman"/>
                <w:sz w:val="24"/>
                <w:szCs w:val="24"/>
                <w:lang w:eastAsia="ru-RU"/>
              </w:rPr>
              <w:t>ле в части СТН часть Е1, часть Е2, Е5, И2, часть Д2, Д3, Д4, часть И3, часть И26, часть Ж4, Ж12, часть Ж6, Г4, часть Г5) в К</w:t>
            </w:r>
            <w:r w:rsidRPr="00E2480D">
              <w:rPr>
                <w:rFonts w:ascii="Times New Roman" w:eastAsia="Times New Roman" w:hAnsi="Times New Roman"/>
                <w:sz w:val="24"/>
                <w:szCs w:val="24"/>
                <w:lang w:eastAsia="ru-RU"/>
              </w:rPr>
              <w:t>и</w:t>
            </w:r>
            <w:r w:rsidRPr="00E2480D">
              <w:rPr>
                <w:rFonts w:ascii="Times New Roman" w:eastAsia="Times New Roman" w:hAnsi="Times New Roman"/>
                <w:sz w:val="24"/>
                <w:szCs w:val="24"/>
                <w:lang w:eastAsia="ru-RU"/>
              </w:rPr>
              <w:t>ровском, Дзержи</w:t>
            </w:r>
            <w:r w:rsidRPr="00E2480D">
              <w:rPr>
                <w:rFonts w:ascii="Times New Roman" w:eastAsia="Times New Roman" w:hAnsi="Times New Roman"/>
                <w:sz w:val="24"/>
                <w:szCs w:val="24"/>
                <w:lang w:eastAsia="ru-RU"/>
              </w:rPr>
              <w:t>н</w:t>
            </w:r>
            <w:r w:rsidRPr="00E2480D">
              <w:rPr>
                <w:rFonts w:ascii="Times New Roman" w:eastAsia="Times New Roman" w:hAnsi="Times New Roman"/>
                <w:sz w:val="24"/>
                <w:szCs w:val="24"/>
                <w:lang w:eastAsia="ru-RU"/>
              </w:rPr>
              <w:t>ском, Мотовил</w:t>
            </w:r>
            <w:r w:rsidRPr="00E2480D">
              <w:rPr>
                <w:rFonts w:ascii="Times New Roman" w:eastAsia="Times New Roman" w:hAnsi="Times New Roman"/>
                <w:sz w:val="24"/>
                <w:szCs w:val="24"/>
                <w:lang w:eastAsia="ru-RU"/>
              </w:rPr>
              <w:t>и</w:t>
            </w:r>
            <w:r w:rsidRPr="00E2480D">
              <w:rPr>
                <w:rFonts w:ascii="Times New Roman" w:eastAsia="Times New Roman" w:hAnsi="Times New Roman"/>
                <w:sz w:val="24"/>
                <w:szCs w:val="24"/>
                <w:lang w:eastAsia="ru-RU"/>
              </w:rPr>
              <w:t>хинском, Ордж</w:t>
            </w:r>
            <w:r w:rsidRPr="00E2480D">
              <w:rPr>
                <w:rFonts w:ascii="Times New Roman" w:eastAsia="Times New Roman" w:hAnsi="Times New Roman"/>
                <w:sz w:val="24"/>
                <w:szCs w:val="24"/>
                <w:lang w:eastAsia="ru-RU"/>
              </w:rPr>
              <w:t>о</w:t>
            </w:r>
            <w:r w:rsidRPr="00E2480D">
              <w:rPr>
                <w:rFonts w:ascii="Times New Roman" w:eastAsia="Times New Roman" w:hAnsi="Times New Roman"/>
                <w:sz w:val="24"/>
                <w:szCs w:val="24"/>
                <w:lang w:eastAsia="ru-RU"/>
              </w:rPr>
              <w:t>никидзевском, Свердловском ра</w:t>
            </w:r>
            <w:r w:rsidRPr="00E2480D">
              <w:rPr>
                <w:rFonts w:ascii="Times New Roman" w:eastAsia="Times New Roman" w:hAnsi="Times New Roman"/>
                <w:sz w:val="24"/>
                <w:szCs w:val="24"/>
                <w:lang w:eastAsia="ru-RU"/>
              </w:rPr>
              <w:t>й</w:t>
            </w:r>
            <w:r w:rsidRPr="00E2480D">
              <w:rPr>
                <w:rFonts w:ascii="Times New Roman" w:eastAsia="Times New Roman" w:hAnsi="Times New Roman"/>
                <w:sz w:val="24"/>
                <w:szCs w:val="24"/>
                <w:lang w:eastAsia="ru-RU"/>
              </w:rPr>
              <w:t>онах города Перми</w:t>
            </w:r>
          </w:p>
        </w:tc>
        <w:tc>
          <w:tcPr>
            <w:tcW w:w="2410" w:type="dxa"/>
            <w:tcBorders>
              <w:top w:val="nil"/>
              <w:left w:val="nil"/>
              <w:bottom w:val="single" w:sz="4" w:space="0" w:color="auto"/>
              <w:right w:val="single" w:sz="4" w:space="0" w:color="auto"/>
            </w:tcBorders>
            <w:shd w:val="clear" w:color="auto" w:fill="auto"/>
            <w:hideMark/>
          </w:tcPr>
          <w:p w:rsidR="00E2480D" w:rsidRPr="00E2480D" w:rsidRDefault="00E2480D" w:rsidP="00E2480D">
            <w:pPr>
              <w:spacing w:after="0" w:line="240" w:lineRule="auto"/>
              <w:rPr>
                <w:rFonts w:ascii="Times New Roman" w:eastAsia="Times New Roman" w:hAnsi="Times New Roman"/>
                <w:sz w:val="24"/>
                <w:szCs w:val="24"/>
                <w:lang w:eastAsia="ru-RU"/>
              </w:rPr>
            </w:pPr>
            <w:r w:rsidRPr="00E2480D">
              <w:rPr>
                <w:rFonts w:ascii="Times New Roman" w:eastAsia="Times New Roman" w:hAnsi="Times New Roman"/>
                <w:sz w:val="24"/>
                <w:szCs w:val="24"/>
                <w:lang w:eastAsia="ru-RU"/>
              </w:rPr>
              <w:t>Постановление а</w:t>
            </w:r>
            <w:r w:rsidRPr="00E2480D">
              <w:rPr>
                <w:rFonts w:ascii="Times New Roman" w:eastAsia="Times New Roman" w:hAnsi="Times New Roman"/>
                <w:sz w:val="24"/>
                <w:szCs w:val="24"/>
                <w:lang w:eastAsia="ru-RU"/>
              </w:rPr>
              <w:t>д</w:t>
            </w:r>
            <w:r w:rsidRPr="00E2480D">
              <w:rPr>
                <w:rFonts w:ascii="Times New Roman" w:eastAsia="Times New Roman" w:hAnsi="Times New Roman"/>
                <w:sz w:val="24"/>
                <w:szCs w:val="24"/>
                <w:lang w:eastAsia="ru-RU"/>
              </w:rPr>
              <w:t>министрации города Перми №1159 от 23.12.2016 "Об у</w:t>
            </w:r>
            <w:r w:rsidRPr="00E2480D">
              <w:rPr>
                <w:rFonts w:ascii="Times New Roman" w:eastAsia="Times New Roman" w:hAnsi="Times New Roman"/>
                <w:sz w:val="24"/>
                <w:szCs w:val="24"/>
                <w:lang w:eastAsia="ru-RU"/>
              </w:rPr>
              <w:t>т</w:t>
            </w:r>
            <w:r w:rsidRPr="00E2480D">
              <w:rPr>
                <w:rFonts w:ascii="Times New Roman" w:eastAsia="Times New Roman" w:hAnsi="Times New Roman"/>
                <w:sz w:val="24"/>
                <w:szCs w:val="24"/>
                <w:lang w:eastAsia="ru-RU"/>
              </w:rPr>
              <w:t>верждении докуме</w:t>
            </w:r>
            <w:r w:rsidRPr="00E2480D">
              <w:rPr>
                <w:rFonts w:ascii="Times New Roman" w:eastAsia="Times New Roman" w:hAnsi="Times New Roman"/>
                <w:sz w:val="24"/>
                <w:szCs w:val="24"/>
                <w:lang w:eastAsia="ru-RU"/>
              </w:rPr>
              <w:t>н</w:t>
            </w:r>
            <w:r w:rsidRPr="00E2480D">
              <w:rPr>
                <w:rFonts w:ascii="Times New Roman" w:eastAsia="Times New Roman" w:hAnsi="Times New Roman"/>
                <w:sz w:val="24"/>
                <w:szCs w:val="24"/>
                <w:lang w:eastAsia="ru-RU"/>
              </w:rPr>
              <w:t>тации по планировке территории 4 (в том числе в части СТН часть Е1, часть Е2, Е5, И2, часть Д2, Д3, Д4, часть И3, часть И26, часть Ж4, Ж12, часть Ж6, Г4, часть Г5) в Кировском, Дзержинском, М</w:t>
            </w:r>
            <w:r w:rsidRPr="00E2480D">
              <w:rPr>
                <w:rFonts w:ascii="Times New Roman" w:eastAsia="Times New Roman" w:hAnsi="Times New Roman"/>
                <w:sz w:val="24"/>
                <w:szCs w:val="24"/>
                <w:lang w:eastAsia="ru-RU"/>
              </w:rPr>
              <w:t>о</w:t>
            </w:r>
            <w:r w:rsidRPr="00E2480D">
              <w:rPr>
                <w:rFonts w:ascii="Times New Roman" w:eastAsia="Times New Roman" w:hAnsi="Times New Roman"/>
                <w:sz w:val="24"/>
                <w:szCs w:val="24"/>
                <w:lang w:eastAsia="ru-RU"/>
              </w:rPr>
              <w:t>товилихинском, Орджоникидзе</w:t>
            </w:r>
            <w:r w:rsidRPr="00E2480D">
              <w:rPr>
                <w:rFonts w:ascii="Times New Roman" w:eastAsia="Times New Roman" w:hAnsi="Times New Roman"/>
                <w:sz w:val="24"/>
                <w:szCs w:val="24"/>
                <w:lang w:eastAsia="ru-RU"/>
              </w:rPr>
              <w:t>в</w:t>
            </w:r>
            <w:r w:rsidRPr="00E2480D">
              <w:rPr>
                <w:rFonts w:ascii="Times New Roman" w:eastAsia="Times New Roman" w:hAnsi="Times New Roman"/>
                <w:sz w:val="24"/>
                <w:szCs w:val="24"/>
                <w:lang w:eastAsia="ru-RU"/>
              </w:rPr>
              <w:lastRenderedPageBreak/>
              <w:t>ском, Свердловском районах города Пе</w:t>
            </w:r>
            <w:r w:rsidRPr="00E2480D">
              <w:rPr>
                <w:rFonts w:ascii="Times New Roman" w:eastAsia="Times New Roman" w:hAnsi="Times New Roman"/>
                <w:sz w:val="24"/>
                <w:szCs w:val="24"/>
                <w:lang w:eastAsia="ru-RU"/>
              </w:rPr>
              <w:t>р</w:t>
            </w:r>
            <w:r w:rsidRPr="00E2480D">
              <w:rPr>
                <w:rFonts w:ascii="Times New Roman" w:eastAsia="Times New Roman" w:hAnsi="Times New Roman"/>
                <w:sz w:val="24"/>
                <w:szCs w:val="24"/>
                <w:lang w:eastAsia="ru-RU"/>
              </w:rPr>
              <w:t>ми"</w:t>
            </w:r>
          </w:p>
        </w:tc>
        <w:tc>
          <w:tcPr>
            <w:tcW w:w="1276" w:type="dxa"/>
            <w:tcBorders>
              <w:top w:val="nil"/>
              <w:left w:val="nil"/>
              <w:bottom w:val="single" w:sz="4" w:space="0" w:color="auto"/>
              <w:right w:val="single" w:sz="4" w:space="0" w:color="auto"/>
            </w:tcBorders>
            <w:shd w:val="clear" w:color="auto" w:fill="auto"/>
            <w:hideMark/>
          </w:tcPr>
          <w:p w:rsidR="00E2480D" w:rsidRPr="00E2480D" w:rsidRDefault="00E2480D" w:rsidP="00E2480D">
            <w:pPr>
              <w:spacing w:after="0" w:line="240" w:lineRule="auto"/>
              <w:rPr>
                <w:rFonts w:ascii="Times New Roman" w:eastAsia="Times New Roman" w:hAnsi="Times New Roman"/>
                <w:sz w:val="24"/>
                <w:szCs w:val="24"/>
                <w:lang w:eastAsia="ru-RU"/>
              </w:rPr>
            </w:pPr>
            <w:r w:rsidRPr="00E2480D">
              <w:rPr>
                <w:rFonts w:ascii="Times New Roman" w:eastAsia="Times New Roman" w:hAnsi="Times New Roman"/>
                <w:sz w:val="24"/>
                <w:szCs w:val="24"/>
                <w:lang w:eastAsia="ru-RU"/>
              </w:rPr>
              <w:lastRenderedPageBreak/>
              <w:t> </w:t>
            </w:r>
          </w:p>
        </w:tc>
        <w:tc>
          <w:tcPr>
            <w:tcW w:w="1843" w:type="dxa"/>
            <w:tcBorders>
              <w:top w:val="nil"/>
              <w:left w:val="nil"/>
              <w:bottom w:val="single" w:sz="4" w:space="0" w:color="auto"/>
              <w:right w:val="single" w:sz="4" w:space="0" w:color="auto"/>
            </w:tcBorders>
            <w:shd w:val="clear" w:color="auto" w:fill="auto"/>
            <w:hideMark/>
          </w:tcPr>
          <w:p w:rsidR="00E2480D" w:rsidRPr="00E2480D" w:rsidRDefault="00E2480D" w:rsidP="00E2480D">
            <w:pPr>
              <w:spacing w:after="0" w:line="240" w:lineRule="auto"/>
              <w:rPr>
                <w:rFonts w:ascii="Times New Roman" w:eastAsia="Times New Roman" w:hAnsi="Times New Roman"/>
                <w:sz w:val="24"/>
                <w:szCs w:val="24"/>
                <w:lang w:eastAsia="ru-RU"/>
              </w:rPr>
            </w:pPr>
            <w:r w:rsidRPr="00E2480D">
              <w:rPr>
                <w:rFonts w:ascii="Times New Roman" w:eastAsia="Times New Roman" w:hAnsi="Times New Roman"/>
                <w:sz w:val="24"/>
                <w:szCs w:val="24"/>
                <w:lang w:eastAsia="ru-RU"/>
              </w:rPr>
              <w:t> </w:t>
            </w:r>
          </w:p>
        </w:tc>
      </w:tr>
    </w:tbl>
    <w:p w:rsidR="00327000" w:rsidRDefault="00327000" w:rsidP="002E70C2">
      <w:pPr>
        <w:jc w:val="center"/>
        <w:rPr>
          <w:rFonts w:asciiTheme="minorHAnsi" w:hAnsiTheme="minorHAnsi"/>
        </w:rPr>
      </w:pPr>
    </w:p>
    <w:p w:rsidR="009509AF" w:rsidRDefault="009509AF" w:rsidP="00CF19E7">
      <w:pPr>
        <w:rPr>
          <w:rFonts w:asciiTheme="minorHAnsi" w:hAnsiTheme="minorHAnsi"/>
        </w:rPr>
      </w:pPr>
    </w:p>
    <w:p w:rsidR="00327000" w:rsidRDefault="00327000" w:rsidP="00CF19E7">
      <w:pPr>
        <w:rPr>
          <w:rFonts w:asciiTheme="minorHAnsi" w:hAnsiTheme="minorHAnsi"/>
        </w:rPr>
      </w:pPr>
    </w:p>
    <w:p w:rsidR="009509AF" w:rsidRDefault="009509AF" w:rsidP="00CF19E7">
      <w:pPr>
        <w:rPr>
          <w:rFonts w:asciiTheme="minorHAnsi" w:hAnsiTheme="minorHAnsi"/>
        </w:rPr>
      </w:pPr>
    </w:p>
    <w:p w:rsidR="009509AF" w:rsidRDefault="009509AF" w:rsidP="00CF19E7">
      <w:pPr>
        <w:rPr>
          <w:rFonts w:asciiTheme="minorHAnsi" w:hAnsiTheme="minorHAnsi"/>
        </w:rPr>
      </w:pPr>
    </w:p>
    <w:p w:rsidR="00176129" w:rsidRDefault="00176129" w:rsidP="00CF19E7">
      <w:pPr>
        <w:rPr>
          <w:rFonts w:asciiTheme="minorHAnsi" w:hAnsiTheme="minorHAnsi"/>
        </w:rPr>
      </w:pPr>
    </w:p>
    <w:p w:rsidR="00176129" w:rsidRDefault="00176129" w:rsidP="00CF19E7">
      <w:pPr>
        <w:rPr>
          <w:rFonts w:asciiTheme="minorHAnsi" w:hAnsiTheme="minorHAnsi"/>
        </w:rPr>
      </w:pPr>
    </w:p>
    <w:p w:rsidR="00176129" w:rsidRDefault="00176129" w:rsidP="00CF19E7">
      <w:pPr>
        <w:rPr>
          <w:rFonts w:asciiTheme="minorHAnsi" w:hAnsiTheme="minorHAnsi"/>
        </w:rPr>
      </w:pPr>
    </w:p>
    <w:p w:rsidR="00176129" w:rsidRDefault="00176129" w:rsidP="00CF19E7">
      <w:pPr>
        <w:rPr>
          <w:rFonts w:asciiTheme="minorHAnsi" w:hAnsiTheme="minorHAnsi"/>
        </w:rPr>
      </w:pPr>
    </w:p>
    <w:p w:rsidR="00176129" w:rsidRDefault="00176129" w:rsidP="00CF19E7">
      <w:pPr>
        <w:rPr>
          <w:rFonts w:asciiTheme="minorHAnsi" w:hAnsiTheme="minorHAnsi"/>
        </w:rPr>
      </w:pPr>
    </w:p>
    <w:p w:rsidR="00176129" w:rsidRDefault="00176129" w:rsidP="00CF19E7">
      <w:pPr>
        <w:rPr>
          <w:rFonts w:asciiTheme="minorHAnsi" w:hAnsiTheme="minorHAnsi"/>
        </w:rPr>
      </w:pPr>
    </w:p>
    <w:p w:rsidR="00176129" w:rsidRDefault="00176129" w:rsidP="00CF19E7">
      <w:pPr>
        <w:rPr>
          <w:rFonts w:asciiTheme="minorHAnsi" w:hAnsiTheme="minorHAnsi"/>
        </w:rPr>
      </w:pPr>
    </w:p>
    <w:p w:rsidR="00176129" w:rsidRDefault="00176129" w:rsidP="00CF19E7">
      <w:pPr>
        <w:rPr>
          <w:rFonts w:asciiTheme="minorHAnsi" w:hAnsiTheme="minorHAnsi"/>
        </w:rPr>
      </w:pPr>
    </w:p>
    <w:p w:rsidR="00176129" w:rsidRDefault="00176129" w:rsidP="00CF19E7">
      <w:pPr>
        <w:rPr>
          <w:rFonts w:asciiTheme="minorHAnsi" w:hAnsiTheme="minorHAnsi"/>
        </w:rPr>
      </w:pPr>
    </w:p>
    <w:p w:rsidR="00176129" w:rsidRDefault="00176129" w:rsidP="00CF19E7">
      <w:pPr>
        <w:rPr>
          <w:rFonts w:asciiTheme="minorHAnsi" w:hAnsiTheme="minorHAnsi"/>
        </w:rPr>
      </w:pPr>
    </w:p>
    <w:p w:rsidR="00176129" w:rsidRDefault="00176129" w:rsidP="00CF19E7">
      <w:pPr>
        <w:rPr>
          <w:rFonts w:asciiTheme="minorHAnsi" w:hAnsiTheme="minorHAnsi"/>
        </w:rPr>
      </w:pPr>
    </w:p>
    <w:p w:rsidR="00176129" w:rsidRDefault="00176129" w:rsidP="00CF19E7">
      <w:pPr>
        <w:rPr>
          <w:rFonts w:asciiTheme="minorHAnsi" w:hAnsiTheme="minorHAnsi"/>
        </w:rPr>
        <w:sectPr w:rsidR="00176129" w:rsidSect="00176129">
          <w:pgSz w:w="16838" w:h="11906" w:orient="landscape"/>
          <w:pgMar w:top="1418" w:right="1276" w:bottom="567" w:left="1134" w:header="708" w:footer="708" w:gutter="0"/>
          <w:cols w:space="708"/>
          <w:docGrid w:linePitch="360"/>
        </w:sectPr>
      </w:pPr>
    </w:p>
    <w:p w:rsidR="00467358" w:rsidRPr="00501D20" w:rsidRDefault="00F404A6" w:rsidP="00F404A6">
      <w:pPr>
        <w:pStyle w:val="10"/>
        <w:rPr>
          <w:rFonts w:ascii="Times New Roman" w:eastAsia="Calibri" w:hAnsi="Times New Roman"/>
          <w:color w:val="auto"/>
        </w:rPr>
      </w:pPr>
      <w:bookmarkStart w:id="20" w:name="_Toc504407601"/>
      <w:r w:rsidRPr="00501D20">
        <w:rPr>
          <w:rFonts w:ascii="Times New Roman" w:hAnsi="Times New Roman"/>
          <w:color w:val="auto"/>
        </w:rPr>
        <w:lastRenderedPageBreak/>
        <w:t xml:space="preserve">ГЛАВА 2. </w:t>
      </w:r>
      <w:r w:rsidR="00C131C2">
        <w:rPr>
          <w:rFonts w:ascii="Times New Roman" w:hAnsi="Times New Roman"/>
          <w:color w:val="auto"/>
        </w:rPr>
        <w:t>ОЦЕНКА</w:t>
      </w:r>
      <w:r w:rsidRPr="00501D20">
        <w:rPr>
          <w:rFonts w:ascii="Times New Roman" w:hAnsi="Times New Roman"/>
          <w:color w:val="auto"/>
        </w:rPr>
        <w:t xml:space="preserve"> ПОСТУПИВШИХ ПРЕДЛОЖЕНИЙ</w:t>
      </w:r>
      <w:r w:rsidR="00501D20" w:rsidRPr="00501D20">
        <w:rPr>
          <w:rFonts w:ascii="Times New Roman" w:hAnsi="Times New Roman"/>
          <w:color w:val="auto"/>
        </w:rPr>
        <w:t xml:space="preserve"> ПО ВНЕСЕНИЮ ИЗМЕНЕНИЙ В ГЕНЕРАЛЬНЫЙ ПЛАН</w:t>
      </w:r>
      <w:bookmarkEnd w:id="20"/>
    </w:p>
    <w:p w:rsidR="00D809E0" w:rsidRPr="00D97CF3" w:rsidRDefault="00F404A6" w:rsidP="00D97CF3">
      <w:pPr>
        <w:pStyle w:val="2"/>
        <w:spacing w:line="240" w:lineRule="auto"/>
        <w:rPr>
          <w:rFonts w:ascii="Times New Roman" w:hAnsi="Times New Roman"/>
          <w:i w:val="0"/>
        </w:rPr>
      </w:pPr>
      <w:bookmarkStart w:id="21" w:name="_Toc504407602"/>
      <w:bookmarkStart w:id="22" w:name="_Toc359866448"/>
      <w:bookmarkStart w:id="23" w:name="_Toc359866440"/>
      <w:r w:rsidRPr="00D97CF3">
        <w:rPr>
          <w:rFonts w:ascii="Times New Roman" w:hAnsi="Times New Roman"/>
          <w:i w:val="0"/>
          <w:color w:val="000000"/>
          <w:lang w:eastAsia="ru-RU" w:bidi="ru-RU"/>
        </w:rPr>
        <w:t xml:space="preserve">2.1. </w:t>
      </w:r>
      <w:r w:rsidR="00887901" w:rsidRPr="00D97CF3">
        <w:rPr>
          <w:rFonts w:ascii="Times New Roman" w:hAnsi="Times New Roman"/>
          <w:i w:val="0"/>
          <w:color w:val="000000"/>
          <w:lang w:eastAsia="ru-RU" w:bidi="ru-RU"/>
        </w:rPr>
        <w:t xml:space="preserve">Предложения в отношении </w:t>
      </w:r>
      <w:r w:rsidRPr="00D97CF3">
        <w:rPr>
          <w:rFonts w:ascii="Times New Roman" w:hAnsi="Times New Roman"/>
          <w:i w:val="0"/>
        </w:rPr>
        <w:t>объектов капитального</w:t>
      </w:r>
      <w:r w:rsidR="00887901" w:rsidRPr="00D97CF3">
        <w:rPr>
          <w:rFonts w:ascii="Times New Roman" w:hAnsi="Times New Roman"/>
          <w:i w:val="0"/>
        </w:rPr>
        <w:t xml:space="preserve"> строительства сист</w:t>
      </w:r>
      <w:r w:rsidR="00887901" w:rsidRPr="00D97CF3">
        <w:rPr>
          <w:rFonts w:ascii="Times New Roman" w:hAnsi="Times New Roman"/>
          <w:i w:val="0"/>
        </w:rPr>
        <w:t>е</w:t>
      </w:r>
      <w:r w:rsidR="00887901" w:rsidRPr="00D97CF3">
        <w:rPr>
          <w:rFonts w:ascii="Times New Roman" w:hAnsi="Times New Roman"/>
          <w:i w:val="0"/>
        </w:rPr>
        <w:t>мы газоснабжения в районе «Пихтовая стрелка»</w:t>
      </w:r>
      <w:bookmarkEnd w:id="21"/>
    </w:p>
    <w:p w:rsidR="00C131C2" w:rsidRPr="00C131C2" w:rsidRDefault="00C131C2" w:rsidP="00C131C2">
      <w:pPr>
        <w:pStyle w:val="3"/>
        <w:rPr>
          <w:rFonts w:ascii="Times New Roman" w:hAnsi="Times New Roman" w:cs="Times New Roman"/>
          <w:color w:val="auto"/>
          <w:sz w:val="28"/>
          <w:szCs w:val="28"/>
          <w:lang w:eastAsia="ru-RU" w:bidi="ru-RU"/>
        </w:rPr>
      </w:pPr>
      <w:bookmarkStart w:id="24" w:name="_Toc504407603"/>
      <w:r w:rsidRPr="00C131C2">
        <w:rPr>
          <w:rFonts w:ascii="Times New Roman" w:hAnsi="Times New Roman" w:cs="Times New Roman"/>
          <w:color w:val="auto"/>
          <w:sz w:val="28"/>
          <w:szCs w:val="28"/>
        </w:rPr>
        <w:t>2.1.1. Обоснование выбранного варианта размещения</w:t>
      </w:r>
      <w:bookmarkEnd w:id="24"/>
    </w:p>
    <w:p w:rsidR="00501D20" w:rsidRDefault="004A7BCF" w:rsidP="004A7BCF">
      <w:pPr>
        <w:spacing w:after="120"/>
        <w:jc w:val="both"/>
        <w:rPr>
          <w:rFonts w:ascii="Times New Roman" w:hAnsi="Times New Roman"/>
          <w:color w:val="000000"/>
          <w:sz w:val="28"/>
          <w:szCs w:val="28"/>
          <w:lang w:eastAsia="ru-RU" w:bidi="ru-RU"/>
        </w:rPr>
      </w:pPr>
      <w:proofErr w:type="gramStart"/>
      <w:r>
        <w:rPr>
          <w:rFonts w:ascii="Times New Roman" w:hAnsi="Times New Roman"/>
          <w:color w:val="000000"/>
          <w:sz w:val="28"/>
          <w:szCs w:val="28"/>
          <w:lang w:eastAsia="ru-RU" w:bidi="ru-RU"/>
        </w:rPr>
        <w:t>Предложения по р</w:t>
      </w:r>
      <w:r w:rsidR="00501D20" w:rsidRPr="00907A7E">
        <w:rPr>
          <w:rFonts w:ascii="Times New Roman" w:hAnsi="Times New Roman"/>
          <w:color w:val="000000"/>
          <w:sz w:val="28"/>
          <w:szCs w:val="28"/>
          <w:lang w:eastAsia="ru-RU" w:bidi="ru-RU"/>
        </w:rPr>
        <w:t>азмещени</w:t>
      </w:r>
      <w:r>
        <w:rPr>
          <w:rFonts w:ascii="Times New Roman" w:hAnsi="Times New Roman"/>
          <w:color w:val="000000"/>
          <w:sz w:val="28"/>
          <w:szCs w:val="28"/>
          <w:lang w:eastAsia="ru-RU" w:bidi="ru-RU"/>
        </w:rPr>
        <w:t>ю</w:t>
      </w:r>
      <w:r w:rsidR="00501D20" w:rsidRPr="00907A7E">
        <w:rPr>
          <w:rFonts w:ascii="Times New Roman" w:hAnsi="Times New Roman"/>
          <w:color w:val="000000"/>
          <w:sz w:val="28"/>
          <w:szCs w:val="28"/>
          <w:lang w:eastAsia="ru-RU" w:bidi="ru-RU"/>
        </w:rPr>
        <w:t xml:space="preserve"> объектов газоснабжения </w:t>
      </w:r>
      <w:r w:rsidR="00501D20">
        <w:rPr>
          <w:rFonts w:ascii="Times New Roman" w:hAnsi="Times New Roman"/>
          <w:color w:val="000000"/>
          <w:sz w:val="28"/>
          <w:szCs w:val="28"/>
          <w:lang w:eastAsia="ru-RU" w:bidi="ru-RU"/>
        </w:rPr>
        <w:t>предусмотрено с</w:t>
      </w:r>
      <w:r w:rsidR="00501D20" w:rsidRPr="00907A7E">
        <w:rPr>
          <w:rFonts w:ascii="Times New Roman" w:eastAsia="Times New Roman" w:hAnsi="Times New Roman"/>
          <w:sz w:val="28"/>
          <w:szCs w:val="28"/>
          <w:lang w:eastAsia="ru-RU"/>
        </w:rPr>
        <w:t xml:space="preserve">огласно проектной документации </w:t>
      </w:r>
      <w:r w:rsidR="00501D20">
        <w:rPr>
          <w:rFonts w:ascii="Times New Roman" w:eastAsia="Times New Roman" w:hAnsi="Times New Roman"/>
          <w:sz w:val="28"/>
          <w:szCs w:val="28"/>
          <w:lang w:eastAsia="ru-RU"/>
        </w:rPr>
        <w:t xml:space="preserve">для </w:t>
      </w:r>
      <w:r w:rsidR="00501D20" w:rsidRPr="00907A7E">
        <w:rPr>
          <w:rFonts w:ascii="Times New Roman" w:hAnsi="Times New Roman"/>
          <w:color w:val="000000"/>
          <w:sz w:val="28"/>
          <w:szCs w:val="28"/>
          <w:lang w:eastAsia="ru-RU" w:bidi="ru-RU"/>
        </w:rPr>
        <w:t>газификация жилых домов по ул. Киевская, ул. Минская, ул. Вятская,</w:t>
      </w:r>
      <w:r w:rsidR="00652CC4">
        <w:rPr>
          <w:rFonts w:ascii="Times New Roman" w:hAnsi="Times New Roman"/>
          <w:color w:val="000000"/>
          <w:sz w:val="28"/>
          <w:szCs w:val="28"/>
          <w:lang w:eastAsia="ru-RU" w:bidi="ru-RU"/>
        </w:rPr>
        <w:t xml:space="preserve"> </w:t>
      </w:r>
      <w:r w:rsidR="00501D20" w:rsidRPr="00907A7E">
        <w:rPr>
          <w:rFonts w:ascii="Times New Roman" w:hAnsi="Times New Roman"/>
          <w:color w:val="000000"/>
          <w:sz w:val="28"/>
          <w:szCs w:val="28"/>
          <w:lang w:eastAsia="ru-RU" w:bidi="ru-RU"/>
        </w:rPr>
        <w:t>ул. Саперная, ул. 2-я Саперная, ул. Восходящая, ул. Были</w:t>
      </w:r>
      <w:r w:rsidR="00501D20" w:rsidRPr="00907A7E">
        <w:rPr>
          <w:rFonts w:ascii="Times New Roman" w:hAnsi="Times New Roman"/>
          <w:color w:val="000000"/>
          <w:sz w:val="28"/>
          <w:szCs w:val="28"/>
          <w:lang w:eastAsia="ru-RU" w:bidi="ru-RU"/>
        </w:rPr>
        <w:t>н</w:t>
      </w:r>
      <w:r w:rsidR="00501D20" w:rsidRPr="00907A7E">
        <w:rPr>
          <w:rFonts w:ascii="Times New Roman" w:hAnsi="Times New Roman"/>
          <w:color w:val="000000"/>
          <w:sz w:val="28"/>
          <w:szCs w:val="28"/>
          <w:lang w:eastAsia="ru-RU" w:bidi="ru-RU"/>
        </w:rPr>
        <w:t>ная, ул. Посадская, ул. Нектарная, ул. Черничная, ул. Светлая, ул. Лебяжья,</w:t>
      </w:r>
      <w:r w:rsidR="009D4014">
        <w:rPr>
          <w:rFonts w:ascii="Times New Roman" w:hAnsi="Times New Roman"/>
          <w:color w:val="000000"/>
          <w:sz w:val="28"/>
          <w:szCs w:val="28"/>
          <w:lang w:eastAsia="ru-RU" w:bidi="ru-RU"/>
        </w:rPr>
        <w:t xml:space="preserve"> </w:t>
      </w:r>
      <w:r w:rsidR="00501D20" w:rsidRPr="00907A7E">
        <w:rPr>
          <w:rFonts w:ascii="Times New Roman" w:hAnsi="Times New Roman"/>
          <w:color w:val="000000"/>
          <w:sz w:val="28"/>
          <w:szCs w:val="28"/>
          <w:lang w:eastAsia="ru-RU" w:bidi="ru-RU"/>
        </w:rPr>
        <w:t>Пух</w:t>
      </w:r>
      <w:r w:rsidR="00501D20" w:rsidRPr="00907A7E">
        <w:rPr>
          <w:rFonts w:ascii="Times New Roman" w:hAnsi="Times New Roman"/>
          <w:color w:val="000000"/>
          <w:sz w:val="28"/>
          <w:szCs w:val="28"/>
          <w:lang w:eastAsia="ru-RU" w:bidi="ru-RU"/>
        </w:rPr>
        <w:t>о</w:t>
      </w:r>
      <w:r w:rsidR="00501D20" w:rsidRPr="00907A7E">
        <w:rPr>
          <w:rFonts w:ascii="Times New Roman" w:hAnsi="Times New Roman"/>
          <w:color w:val="000000"/>
          <w:sz w:val="28"/>
          <w:szCs w:val="28"/>
          <w:lang w:eastAsia="ru-RU" w:bidi="ru-RU"/>
        </w:rPr>
        <w:t>вый переулок, Родничковый переулок, Талый переулок в р</w:t>
      </w:r>
      <w:r w:rsidR="00501D20">
        <w:rPr>
          <w:rFonts w:ascii="Times New Roman" w:hAnsi="Times New Roman"/>
          <w:color w:val="000000"/>
          <w:sz w:val="28"/>
          <w:szCs w:val="28"/>
          <w:lang w:eastAsia="ru-RU" w:bidi="ru-RU"/>
        </w:rPr>
        <w:t>айоне Пихтовая стре</w:t>
      </w:r>
      <w:r w:rsidR="00501D20">
        <w:rPr>
          <w:rFonts w:ascii="Times New Roman" w:hAnsi="Times New Roman"/>
          <w:color w:val="000000"/>
          <w:sz w:val="28"/>
          <w:szCs w:val="28"/>
          <w:lang w:eastAsia="ru-RU" w:bidi="ru-RU"/>
        </w:rPr>
        <w:t>л</w:t>
      </w:r>
      <w:r w:rsidR="00501D20">
        <w:rPr>
          <w:rFonts w:ascii="Times New Roman" w:hAnsi="Times New Roman"/>
          <w:color w:val="000000"/>
          <w:sz w:val="28"/>
          <w:szCs w:val="28"/>
          <w:lang w:eastAsia="ru-RU" w:bidi="ru-RU"/>
        </w:rPr>
        <w:t>ка г. Перми, (</w:t>
      </w:r>
      <w:r w:rsidR="00501D20" w:rsidRPr="00907A7E">
        <w:rPr>
          <w:rFonts w:ascii="Times New Roman" w:eastAsia="Times New Roman" w:hAnsi="Times New Roman"/>
          <w:sz w:val="28"/>
          <w:szCs w:val="28"/>
          <w:lang w:eastAsia="ru-RU"/>
        </w:rPr>
        <w:t>ООО «ГНГ», шифр 1098-12-ПЗ)</w:t>
      </w:r>
      <w:r w:rsidR="00501D20" w:rsidRPr="00907A7E">
        <w:rPr>
          <w:rFonts w:ascii="Times New Roman" w:eastAsia="Times New Roman" w:hAnsi="Times New Roman"/>
          <w:sz w:val="32"/>
          <w:szCs w:val="32"/>
          <w:lang w:eastAsia="ru-RU"/>
        </w:rPr>
        <w:t xml:space="preserve"> </w:t>
      </w:r>
      <w:r w:rsidR="00501D20" w:rsidRPr="00907A7E">
        <w:rPr>
          <w:rFonts w:ascii="Times New Roman" w:hAnsi="Times New Roman"/>
          <w:color w:val="000000"/>
          <w:sz w:val="28"/>
          <w:szCs w:val="28"/>
          <w:lang w:eastAsia="ru-RU" w:bidi="ru-RU"/>
        </w:rPr>
        <w:t xml:space="preserve"> </w:t>
      </w:r>
      <w:r w:rsidR="00501D20">
        <w:rPr>
          <w:rFonts w:ascii="Times New Roman" w:hAnsi="Times New Roman"/>
          <w:color w:val="000000"/>
          <w:sz w:val="28"/>
          <w:szCs w:val="28"/>
          <w:lang w:eastAsia="ru-RU" w:bidi="ru-RU"/>
        </w:rPr>
        <w:t xml:space="preserve">и акта </w:t>
      </w:r>
      <w:r w:rsidR="00501D20" w:rsidRPr="00907A7E">
        <w:rPr>
          <w:rFonts w:ascii="Times New Roman" w:hAnsi="Times New Roman"/>
          <w:color w:val="000000"/>
          <w:sz w:val="28"/>
          <w:szCs w:val="28"/>
          <w:lang w:eastAsia="ru-RU" w:bidi="ru-RU"/>
        </w:rPr>
        <w:t>о выборе земельного</w:t>
      </w:r>
      <w:proofErr w:type="gramEnd"/>
      <w:r w:rsidR="00501D20" w:rsidRPr="00907A7E">
        <w:rPr>
          <w:rFonts w:ascii="Times New Roman" w:hAnsi="Times New Roman"/>
          <w:color w:val="000000"/>
          <w:sz w:val="28"/>
          <w:szCs w:val="28"/>
          <w:lang w:eastAsia="ru-RU" w:bidi="ru-RU"/>
        </w:rPr>
        <w:t xml:space="preserve"> участка для строительства от 02.09.2013 № 1279</w:t>
      </w:r>
      <w:r w:rsidR="00501D20">
        <w:rPr>
          <w:rFonts w:ascii="Times New Roman" w:hAnsi="Times New Roman"/>
          <w:color w:val="000000"/>
          <w:sz w:val="28"/>
          <w:szCs w:val="28"/>
          <w:lang w:eastAsia="ru-RU" w:bidi="ru-RU"/>
        </w:rPr>
        <w:t>.</w:t>
      </w:r>
      <w:r w:rsidRPr="004A7BCF">
        <w:rPr>
          <w:rFonts w:ascii="Times New Roman" w:hAnsi="Times New Roman"/>
          <w:color w:val="000000"/>
          <w:sz w:val="28"/>
          <w:szCs w:val="28"/>
          <w:lang w:eastAsia="ru-RU" w:bidi="ru-RU"/>
        </w:rPr>
        <w:t xml:space="preserve"> </w:t>
      </w:r>
      <w:r w:rsidRPr="000400CC">
        <w:rPr>
          <w:rFonts w:ascii="Times New Roman" w:hAnsi="Times New Roman"/>
          <w:color w:val="000000"/>
          <w:sz w:val="28"/>
          <w:szCs w:val="28"/>
          <w:lang w:eastAsia="ru-RU" w:bidi="ru-RU"/>
        </w:rPr>
        <w:t>Проект реализуется на основании пост</w:t>
      </w:r>
      <w:r w:rsidRPr="000400CC">
        <w:rPr>
          <w:rFonts w:ascii="Times New Roman" w:hAnsi="Times New Roman"/>
          <w:color w:val="000000"/>
          <w:sz w:val="28"/>
          <w:szCs w:val="28"/>
          <w:lang w:eastAsia="ru-RU" w:bidi="ru-RU"/>
        </w:rPr>
        <w:t>а</w:t>
      </w:r>
      <w:r w:rsidRPr="000400CC">
        <w:rPr>
          <w:rFonts w:ascii="Times New Roman" w:hAnsi="Times New Roman"/>
          <w:color w:val="000000"/>
          <w:sz w:val="28"/>
          <w:szCs w:val="28"/>
          <w:lang w:eastAsia="ru-RU" w:bidi="ru-RU"/>
        </w:rPr>
        <w:t>новления администрации г. Перми от 19.10.2016 № 908, постановления админис</w:t>
      </w:r>
      <w:r w:rsidRPr="000400CC">
        <w:rPr>
          <w:rFonts w:ascii="Times New Roman" w:hAnsi="Times New Roman"/>
          <w:color w:val="000000"/>
          <w:sz w:val="28"/>
          <w:szCs w:val="28"/>
          <w:lang w:eastAsia="ru-RU" w:bidi="ru-RU"/>
        </w:rPr>
        <w:t>т</w:t>
      </w:r>
      <w:r w:rsidRPr="000400CC">
        <w:rPr>
          <w:rFonts w:ascii="Times New Roman" w:hAnsi="Times New Roman"/>
          <w:color w:val="000000"/>
          <w:sz w:val="28"/>
          <w:szCs w:val="28"/>
          <w:lang w:eastAsia="ru-RU" w:bidi="ru-RU"/>
        </w:rPr>
        <w:t>рации г. Перми от 19.10.2017 № 909 «Об утверждении муниципальной программы «Развитие системы жилищно-коммунального хозяйства в городе Перми».</w:t>
      </w:r>
    </w:p>
    <w:p w:rsidR="00501D20" w:rsidRDefault="00501D20" w:rsidP="004A7BCF">
      <w:pPr>
        <w:spacing w:after="120"/>
        <w:jc w:val="both"/>
        <w:rPr>
          <w:rFonts w:ascii="Times New Roman" w:hAnsi="Times New Roman"/>
          <w:color w:val="000000"/>
          <w:sz w:val="28"/>
          <w:szCs w:val="28"/>
          <w:lang w:eastAsia="ru-RU" w:bidi="ru-RU"/>
        </w:rPr>
      </w:pPr>
      <w:r w:rsidRPr="00907A7E">
        <w:rPr>
          <w:rFonts w:ascii="Times New Roman" w:hAnsi="Times New Roman"/>
          <w:color w:val="000000"/>
          <w:sz w:val="28"/>
          <w:szCs w:val="28"/>
          <w:lang w:eastAsia="ru-RU" w:bidi="ru-RU"/>
        </w:rPr>
        <w:t>Выбор трассы производился из условий обеспечения экономичного строительс</w:t>
      </w:r>
      <w:r w:rsidRPr="00907A7E">
        <w:rPr>
          <w:rFonts w:ascii="Times New Roman" w:hAnsi="Times New Roman"/>
          <w:color w:val="000000"/>
          <w:sz w:val="28"/>
          <w:szCs w:val="28"/>
          <w:lang w:eastAsia="ru-RU" w:bidi="ru-RU"/>
        </w:rPr>
        <w:t>т</w:t>
      </w:r>
      <w:r w:rsidRPr="00907A7E">
        <w:rPr>
          <w:rFonts w:ascii="Times New Roman" w:hAnsi="Times New Roman"/>
          <w:color w:val="000000"/>
          <w:sz w:val="28"/>
          <w:szCs w:val="28"/>
          <w:lang w:eastAsia="ru-RU" w:bidi="ru-RU"/>
        </w:rPr>
        <w:t>ва, надежной и безопасной эксплуатации газопроводов с учетом перспективного развития поселения</w:t>
      </w:r>
      <w:r w:rsidRPr="000400CC">
        <w:rPr>
          <w:rFonts w:ascii="Times New Roman" w:hAnsi="Times New Roman"/>
          <w:color w:val="000000"/>
          <w:sz w:val="28"/>
          <w:szCs w:val="28"/>
          <w:lang w:eastAsia="ru-RU" w:bidi="ru-RU"/>
        </w:rPr>
        <w:t>. При выборе трассы под проектируемый газопровод опред</w:t>
      </w:r>
      <w:r w:rsidRPr="000400CC">
        <w:rPr>
          <w:rFonts w:ascii="Times New Roman" w:hAnsi="Times New Roman"/>
          <w:color w:val="000000"/>
          <w:sz w:val="28"/>
          <w:szCs w:val="28"/>
          <w:lang w:eastAsia="ru-RU" w:bidi="ru-RU"/>
        </w:rPr>
        <w:t>е</w:t>
      </w:r>
      <w:r w:rsidRPr="000400CC">
        <w:rPr>
          <w:rFonts w:ascii="Times New Roman" w:hAnsi="Times New Roman"/>
          <w:color w:val="000000"/>
          <w:sz w:val="28"/>
          <w:szCs w:val="28"/>
          <w:lang w:eastAsia="ru-RU" w:bidi="ru-RU"/>
        </w:rPr>
        <w:t>лен единственно возможный вариант прокладки газопроводов высокого и средн</w:t>
      </w:r>
      <w:r w:rsidRPr="000400CC">
        <w:rPr>
          <w:rFonts w:ascii="Times New Roman" w:hAnsi="Times New Roman"/>
          <w:color w:val="000000"/>
          <w:sz w:val="28"/>
          <w:szCs w:val="28"/>
          <w:lang w:eastAsia="ru-RU" w:bidi="ru-RU"/>
        </w:rPr>
        <w:t>е</w:t>
      </w:r>
      <w:r w:rsidRPr="000400CC">
        <w:rPr>
          <w:rFonts w:ascii="Times New Roman" w:hAnsi="Times New Roman"/>
          <w:color w:val="000000"/>
          <w:sz w:val="28"/>
          <w:szCs w:val="28"/>
          <w:lang w:eastAsia="ru-RU" w:bidi="ru-RU"/>
        </w:rPr>
        <w:t>го давления, исходя из требований технических условий присоединения к газ</w:t>
      </w:r>
      <w:r w:rsidRPr="000400CC">
        <w:rPr>
          <w:rFonts w:ascii="Times New Roman" w:hAnsi="Times New Roman"/>
          <w:color w:val="000000"/>
          <w:sz w:val="28"/>
          <w:szCs w:val="28"/>
          <w:lang w:eastAsia="ru-RU" w:bidi="ru-RU"/>
        </w:rPr>
        <w:t>о</w:t>
      </w:r>
      <w:r w:rsidRPr="000400CC">
        <w:rPr>
          <w:rFonts w:ascii="Times New Roman" w:hAnsi="Times New Roman"/>
          <w:color w:val="000000"/>
          <w:sz w:val="28"/>
          <w:szCs w:val="28"/>
          <w:lang w:eastAsia="ru-RU" w:bidi="ru-RU"/>
        </w:rPr>
        <w:t>распределительным сетям. Размещение пунктов редуцирования газа определено исходя из расположения домовладений в сложившейся застройки территории</w:t>
      </w:r>
      <w:r>
        <w:rPr>
          <w:rFonts w:ascii="Times New Roman" w:hAnsi="Times New Roman"/>
          <w:color w:val="000000"/>
          <w:sz w:val="28"/>
          <w:szCs w:val="28"/>
          <w:lang w:eastAsia="ru-RU" w:bidi="ru-RU"/>
        </w:rPr>
        <w:t xml:space="preserve"> и перспективной застройки.</w:t>
      </w:r>
    </w:p>
    <w:p w:rsidR="00501D20" w:rsidRDefault="00501D20" w:rsidP="004A7BCF">
      <w:pPr>
        <w:spacing w:after="120"/>
        <w:jc w:val="both"/>
        <w:rPr>
          <w:rFonts w:ascii="Times New Roman" w:hAnsi="Times New Roman"/>
          <w:color w:val="000000"/>
          <w:sz w:val="28"/>
          <w:szCs w:val="28"/>
          <w:lang w:eastAsia="ru-RU" w:bidi="ru-RU"/>
        </w:rPr>
      </w:pPr>
      <w:r w:rsidRPr="00907A7E">
        <w:rPr>
          <w:rFonts w:ascii="Times New Roman" w:hAnsi="Times New Roman"/>
          <w:color w:val="000000"/>
          <w:sz w:val="28"/>
          <w:szCs w:val="28"/>
          <w:lang w:eastAsia="ru-RU" w:bidi="ru-RU"/>
        </w:rPr>
        <w:t xml:space="preserve">Проектируемая трасса газопровода начинается </w:t>
      </w:r>
      <w:r w:rsidR="004A7BCF">
        <w:rPr>
          <w:rFonts w:ascii="Times New Roman" w:hAnsi="Times New Roman"/>
          <w:color w:val="000000"/>
          <w:sz w:val="28"/>
          <w:szCs w:val="28"/>
          <w:lang w:eastAsia="ru-RU" w:bidi="ru-RU"/>
        </w:rPr>
        <w:t xml:space="preserve">от точки врезки в существующий </w:t>
      </w:r>
      <w:r w:rsidR="009D4014">
        <w:rPr>
          <w:rFonts w:ascii="Times New Roman" w:hAnsi="Times New Roman"/>
          <w:color w:val="000000"/>
          <w:sz w:val="28"/>
          <w:szCs w:val="28"/>
          <w:lang w:eastAsia="ru-RU" w:bidi="ru-RU"/>
        </w:rPr>
        <w:t xml:space="preserve">газопровод </w:t>
      </w:r>
      <w:r w:rsidRPr="00907A7E">
        <w:rPr>
          <w:rFonts w:ascii="Times New Roman" w:hAnsi="Times New Roman"/>
          <w:color w:val="000000"/>
          <w:sz w:val="28"/>
          <w:szCs w:val="28"/>
          <w:lang w:eastAsia="ru-RU" w:bidi="ru-RU"/>
        </w:rPr>
        <w:t>высокого давления от ГК 6 на завод им. Орджоникидзе, пересекает высоковольтную линию электропередач напряжением 110кВ, далее следует п</w:t>
      </w:r>
      <w:r w:rsidRPr="00907A7E">
        <w:rPr>
          <w:rFonts w:ascii="Times New Roman" w:hAnsi="Times New Roman"/>
          <w:color w:val="000000"/>
          <w:sz w:val="28"/>
          <w:szCs w:val="28"/>
          <w:lang w:eastAsia="ru-RU" w:bidi="ru-RU"/>
        </w:rPr>
        <w:t>а</w:t>
      </w:r>
      <w:r w:rsidRPr="00907A7E">
        <w:rPr>
          <w:rFonts w:ascii="Times New Roman" w:hAnsi="Times New Roman"/>
          <w:color w:val="000000"/>
          <w:sz w:val="28"/>
          <w:szCs w:val="28"/>
          <w:lang w:eastAsia="ru-RU" w:bidi="ru-RU"/>
        </w:rPr>
        <w:t>раллельно этой линии по гор</w:t>
      </w:r>
      <w:r w:rsidR="009D4014">
        <w:rPr>
          <w:rFonts w:ascii="Times New Roman" w:hAnsi="Times New Roman"/>
          <w:color w:val="000000"/>
          <w:sz w:val="28"/>
          <w:szCs w:val="28"/>
          <w:lang w:eastAsia="ru-RU" w:bidi="ru-RU"/>
        </w:rPr>
        <w:t xml:space="preserve">одским землям до жилого района </w:t>
      </w:r>
      <w:r w:rsidRPr="00907A7E">
        <w:rPr>
          <w:rFonts w:ascii="Times New Roman" w:hAnsi="Times New Roman"/>
          <w:color w:val="000000"/>
          <w:sz w:val="28"/>
          <w:szCs w:val="28"/>
          <w:lang w:eastAsia="ru-RU" w:bidi="ru-RU"/>
        </w:rPr>
        <w:t>Пихтовая стрелка, затем следует по улицам: Посадская, Светлая, Былинная.  Газоснабжение потр</w:t>
      </w:r>
      <w:r w:rsidRPr="00907A7E">
        <w:rPr>
          <w:rFonts w:ascii="Times New Roman" w:hAnsi="Times New Roman"/>
          <w:color w:val="000000"/>
          <w:sz w:val="28"/>
          <w:szCs w:val="28"/>
          <w:lang w:eastAsia="ru-RU" w:bidi="ru-RU"/>
        </w:rPr>
        <w:t>е</w:t>
      </w:r>
      <w:r w:rsidRPr="00907A7E">
        <w:rPr>
          <w:rFonts w:ascii="Times New Roman" w:hAnsi="Times New Roman"/>
          <w:color w:val="000000"/>
          <w:sz w:val="28"/>
          <w:szCs w:val="28"/>
          <w:lang w:eastAsia="ru-RU" w:bidi="ru-RU"/>
        </w:rPr>
        <w:t>бителей этой части предусмотрено от блочного газорегуляторного пункт</w:t>
      </w:r>
      <w:r w:rsidR="004A7BCF">
        <w:rPr>
          <w:rFonts w:ascii="Times New Roman" w:hAnsi="Times New Roman"/>
          <w:color w:val="000000"/>
          <w:sz w:val="28"/>
          <w:szCs w:val="28"/>
          <w:lang w:eastAsia="ru-RU" w:bidi="ru-RU"/>
        </w:rPr>
        <w:t xml:space="preserve">а. Далее трасса пересекает лог </w:t>
      </w:r>
      <w:r w:rsidRPr="00907A7E">
        <w:rPr>
          <w:rFonts w:ascii="Times New Roman" w:hAnsi="Times New Roman"/>
          <w:color w:val="000000"/>
          <w:sz w:val="28"/>
          <w:szCs w:val="28"/>
          <w:lang w:eastAsia="ru-RU" w:bidi="ru-RU"/>
        </w:rPr>
        <w:t xml:space="preserve">р. </w:t>
      </w:r>
      <w:proofErr w:type="spellStart"/>
      <w:r w:rsidRPr="00907A7E">
        <w:rPr>
          <w:rFonts w:ascii="Times New Roman" w:hAnsi="Times New Roman"/>
          <w:color w:val="000000"/>
          <w:sz w:val="28"/>
          <w:szCs w:val="28"/>
          <w:lang w:eastAsia="ru-RU" w:bidi="ru-RU"/>
        </w:rPr>
        <w:t>Огаршихи</w:t>
      </w:r>
      <w:proofErr w:type="spellEnd"/>
      <w:r w:rsidRPr="00907A7E">
        <w:rPr>
          <w:rFonts w:ascii="Times New Roman" w:hAnsi="Times New Roman"/>
          <w:color w:val="000000"/>
          <w:sz w:val="28"/>
          <w:szCs w:val="28"/>
          <w:lang w:eastAsia="ru-RU" w:bidi="ru-RU"/>
        </w:rPr>
        <w:t>. После перехода через реку предусмотрена у</w:t>
      </w:r>
      <w:r w:rsidRPr="00907A7E">
        <w:rPr>
          <w:rFonts w:ascii="Times New Roman" w:hAnsi="Times New Roman"/>
          <w:color w:val="000000"/>
          <w:sz w:val="28"/>
          <w:szCs w:val="28"/>
          <w:lang w:eastAsia="ru-RU" w:bidi="ru-RU"/>
        </w:rPr>
        <w:t>с</w:t>
      </w:r>
      <w:r w:rsidRPr="00907A7E">
        <w:rPr>
          <w:rFonts w:ascii="Times New Roman" w:hAnsi="Times New Roman"/>
          <w:color w:val="000000"/>
          <w:sz w:val="28"/>
          <w:szCs w:val="28"/>
          <w:lang w:eastAsia="ru-RU" w:bidi="ru-RU"/>
        </w:rPr>
        <w:t>тановка шкафного газорегуляторного пункта. Газоснабжение потребителей этой части района предусмотрено от шкафного газорегуляторного пункта.</w:t>
      </w:r>
    </w:p>
    <w:p w:rsidR="00501D20" w:rsidRPr="000400CC" w:rsidRDefault="00501D20" w:rsidP="004A7BCF">
      <w:pPr>
        <w:spacing w:after="0"/>
        <w:jc w:val="both"/>
        <w:rPr>
          <w:rFonts w:ascii="Times New Roman" w:hAnsi="Times New Roman"/>
          <w:b/>
          <w:color w:val="000000"/>
          <w:sz w:val="28"/>
          <w:szCs w:val="28"/>
          <w:lang w:eastAsia="ru-RU" w:bidi="ru-RU"/>
        </w:rPr>
      </w:pPr>
      <w:r w:rsidRPr="000400CC">
        <w:rPr>
          <w:rFonts w:ascii="Times New Roman" w:hAnsi="Times New Roman"/>
          <w:color w:val="000000"/>
          <w:sz w:val="28"/>
          <w:szCs w:val="28"/>
          <w:lang w:eastAsia="ru-RU" w:bidi="ru-RU"/>
        </w:rPr>
        <w:t>Расположение блочного газорегуляторного пункта по ул.</w:t>
      </w:r>
      <w:r>
        <w:rPr>
          <w:rFonts w:ascii="Times New Roman" w:hAnsi="Times New Roman"/>
          <w:color w:val="000000"/>
          <w:sz w:val="28"/>
          <w:szCs w:val="28"/>
          <w:lang w:eastAsia="ru-RU" w:bidi="ru-RU"/>
        </w:rPr>
        <w:t xml:space="preserve"> Былинной</w:t>
      </w:r>
      <w:r w:rsidRPr="000400CC">
        <w:rPr>
          <w:rFonts w:ascii="Times New Roman" w:hAnsi="Times New Roman"/>
          <w:color w:val="000000"/>
          <w:sz w:val="28"/>
          <w:szCs w:val="28"/>
          <w:lang w:eastAsia="ru-RU" w:bidi="ru-RU"/>
        </w:rPr>
        <w:t xml:space="preserve"> позволит обеспечить точкой подключения территорию участков, выделенных во исполн</w:t>
      </w:r>
      <w:r w:rsidRPr="000400CC">
        <w:rPr>
          <w:rFonts w:ascii="Times New Roman" w:hAnsi="Times New Roman"/>
          <w:color w:val="000000"/>
          <w:sz w:val="28"/>
          <w:szCs w:val="28"/>
          <w:lang w:eastAsia="ru-RU" w:bidi="ru-RU"/>
        </w:rPr>
        <w:t>е</w:t>
      </w:r>
      <w:r w:rsidRPr="000400CC">
        <w:rPr>
          <w:rFonts w:ascii="Times New Roman" w:hAnsi="Times New Roman"/>
          <w:color w:val="000000"/>
          <w:sz w:val="28"/>
          <w:szCs w:val="28"/>
          <w:lang w:eastAsia="ru-RU" w:bidi="ru-RU"/>
        </w:rPr>
        <w:lastRenderedPageBreak/>
        <w:t>ние Указа Президента РФ №</w:t>
      </w:r>
      <w:r>
        <w:rPr>
          <w:rFonts w:ascii="Times New Roman" w:hAnsi="Times New Roman"/>
          <w:color w:val="000000"/>
          <w:sz w:val="28"/>
          <w:szCs w:val="28"/>
          <w:lang w:eastAsia="ru-RU" w:bidi="ru-RU"/>
        </w:rPr>
        <w:t xml:space="preserve"> </w:t>
      </w:r>
      <w:r w:rsidR="00C131C2">
        <w:rPr>
          <w:rFonts w:ascii="Times New Roman" w:hAnsi="Times New Roman"/>
          <w:color w:val="000000"/>
          <w:sz w:val="28"/>
          <w:szCs w:val="28"/>
          <w:lang w:eastAsia="ru-RU" w:bidi="ru-RU"/>
        </w:rPr>
        <w:t xml:space="preserve">600 от 07.05.2012, </w:t>
      </w:r>
      <w:r w:rsidRPr="000400CC">
        <w:rPr>
          <w:rFonts w:ascii="Times New Roman" w:hAnsi="Times New Roman"/>
          <w:color w:val="000000"/>
          <w:sz w:val="28"/>
          <w:szCs w:val="28"/>
          <w:lang w:eastAsia="ru-RU" w:bidi="ru-RU"/>
        </w:rPr>
        <w:t>для семей, имеющих трех и более детей.</w:t>
      </w:r>
    </w:p>
    <w:p w:rsidR="00501D20" w:rsidRDefault="00501D20" w:rsidP="00D460C0">
      <w:pPr>
        <w:spacing w:after="0"/>
        <w:ind w:firstLine="567"/>
        <w:jc w:val="both"/>
        <w:rPr>
          <w:rFonts w:ascii="Times New Roman" w:hAnsi="Times New Roman"/>
          <w:color w:val="000000"/>
          <w:sz w:val="28"/>
          <w:szCs w:val="28"/>
          <w:lang w:eastAsia="ru-RU" w:bidi="ru-RU"/>
        </w:rPr>
      </w:pPr>
    </w:p>
    <w:p w:rsidR="009D4014" w:rsidRPr="009D4014" w:rsidRDefault="009D4014" w:rsidP="009D4014">
      <w:pPr>
        <w:pStyle w:val="3"/>
        <w:spacing w:after="120"/>
        <w:rPr>
          <w:rFonts w:ascii="Times New Roman" w:hAnsi="Times New Roman" w:cs="Times New Roman"/>
          <w:color w:val="auto"/>
          <w:sz w:val="28"/>
          <w:szCs w:val="28"/>
          <w:lang w:bidi="ru-RU"/>
        </w:rPr>
      </w:pPr>
      <w:bookmarkStart w:id="25" w:name="_Toc504407604"/>
      <w:r w:rsidRPr="009D4014">
        <w:rPr>
          <w:rFonts w:ascii="Times New Roman" w:hAnsi="Times New Roman" w:cs="Times New Roman"/>
          <w:color w:val="auto"/>
          <w:sz w:val="28"/>
          <w:szCs w:val="28"/>
        </w:rPr>
        <w:t>2.1.2. Оценка возможного влияния планируемого для размещения объекта на комплексное развитие территории</w:t>
      </w:r>
      <w:bookmarkEnd w:id="25"/>
    </w:p>
    <w:p w:rsidR="009D4014" w:rsidRDefault="009D4014" w:rsidP="009D4014">
      <w:pPr>
        <w:spacing w:after="120"/>
        <w:jc w:val="both"/>
        <w:rPr>
          <w:rFonts w:ascii="Times New Roman" w:hAnsi="Times New Roman"/>
          <w:sz w:val="28"/>
          <w:szCs w:val="28"/>
          <w:lang w:eastAsia="ru-RU" w:bidi="ru-RU"/>
        </w:rPr>
      </w:pPr>
      <w:r>
        <w:rPr>
          <w:rFonts w:ascii="Times New Roman" w:hAnsi="Times New Roman"/>
          <w:sz w:val="28"/>
          <w:szCs w:val="28"/>
          <w:lang w:eastAsia="ru-RU" w:bidi="ru-RU"/>
        </w:rPr>
        <w:t>Строительство сети газоснабжения позволит улучшить уровень благоустройства 120 жилых домов в части повышения комфортного приготовления пищи и от</w:t>
      </w:r>
      <w:r>
        <w:rPr>
          <w:rFonts w:ascii="Times New Roman" w:hAnsi="Times New Roman"/>
          <w:sz w:val="28"/>
          <w:szCs w:val="28"/>
          <w:lang w:eastAsia="ru-RU" w:bidi="ru-RU"/>
        </w:rPr>
        <w:t>о</w:t>
      </w:r>
      <w:r>
        <w:rPr>
          <w:rFonts w:ascii="Times New Roman" w:hAnsi="Times New Roman"/>
          <w:sz w:val="28"/>
          <w:szCs w:val="28"/>
          <w:lang w:eastAsia="ru-RU" w:bidi="ru-RU"/>
        </w:rPr>
        <w:t xml:space="preserve">пления жилья. Перевод существующих домостроений на газовое отопление: </w:t>
      </w:r>
    </w:p>
    <w:p w:rsidR="009D4014" w:rsidRDefault="009D4014" w:rsidP="009D4014">
      <w:pPr>
        <w:spacing w:after="120"/>
        <w:ind w:firstLine="567"/>
        <w:jc w:val="both"/>
        <w:rPr>
          <w:rFonts w:ascii="Times New Roman" w:hAnsi="Times New Roman"/>
          <w:sz w:val="28"/>
          <w:szCs w:val="28"/>
          <w:lang w:eastAsia="ru-RU" w:bidi="ru-RU"/>
        </w:rPr>
      </w:pPr>
      <w:r>
        <w:rPr>
          <w:rFonts w:ascii="Times New Roman" w:hAnsi="Times New Roman"/>
          <w:sz w:val="28"/>
          <w:szCs w:val="28"/>
          <w:lang w:eastAsia="ru-RU" w:bidi="ru-RU"/>
        </w:rPr>
        <w:t xml:space="preserve">1) сократит выбросы вредных веществ от сжигания твердого топлива, </w:t>
      </w:r>
    </w:p>
    <w:p w:rsidR="009D4014" w:rsidRPr="005F6B43" w:rsidRDefault="009D4014" w:rsidP="009D4014">
      <w:pPr>
        <w:spacing w:after="120"/>
        <w:ind w:left="567"/>
        <w:jc w:val="both"/>
        <w:rPr>
          <w:rFonts w:ascii="Times New Roman" w:hAnsi="Times New Roman"/>
          <w:sz w:val="28"/>
          <w:szCs w:val="28"/>
          <w:lang w:eastAsia="ru-RU" w:bidi="ru-RU"/>
        </w:rPr>
      </w:pPr>
      <w:r>
        <w:rPr>
          <w:rFonts w:ascii="Times New Roman" w:hAnsi="Times New Roman"/>
          <w:sz w:val="28"/>
          <w:szCs w:val="28"/>
          <w:lang w:eastAsia="ru-RU" w:bidi="ru-RU"/>
        </w:rPr>
        <w:t>2) уменьшит нагрузку на электрические сети, что также позволит обеспечить нормативное электроснабжение территории без дополнительных инвестиций в строительство трансформаторных подстанций.</w:t>
      </w:r>
    </w:p>
    <w:p w:rsidR="00501D20" w:rsidRDefault="00501D20" w:rsidP="00D460C0">
      <w:pPr>
        <w:spacing w:after="0"/>
        <w:ind w:firstLine="567"/>
        <w:jc w:val="both"/>
        <w:rPr>
          <w:rFonts w:ascii="Times New Roman" w:hAnsi="Times New Roman"/>
          <w:color w:val="000000"/>
          <w:sz w:val="28"/>
          <w:szCs w:val="28"/>
          <w:lang w:eastAsia="ru-RU" w:bidi="ru-RU"/>
        </w:rPr>
      </w:pPr>
    </w:p>
    <w:p w:rsidR="00501D20" w:rsidRDefault="00501D20" w:rsidP="00D460C0">
      <w:pPr>
        <w:spacing w:after="0"/>
        <w:ind w:firstLine="567"/>
        <w:jc w:val="both"/>
        <w:rPr>
          <w:rFonts w:ascii="Times New Roman" w:hAnsi="Times New Roman"/>
          <w:color w:val="000000"/>
          <w:sz w:val="28"/>
          <w:szCs w:val="28"/>
          <w:lang w:eastAsia="ru-RU" w:bidi="ru-RU"/>
        </w:rPr>
      </w:pPr>
    </w:p>
    <w:p w:rsidR="009B4C4B" w:rsidRPr="003636AE" w:rsidRDefault="007174FF" w:rsidP="008A7410">
      <w:pPr>
        <w:spacing w:after="0"/>
        <w:ind w:left="132"/>
        <w:jc w:val="both"/>
        <w:rPr>
          <w:rFonts w:ascii="Times New Roman" w:hAnsi="Times New Roman"/>
          <w:color w:val="000000"/>
          <w:sz w:val="28"/>
          <w:szCs w:val="28"/>
          <w:lang w:eastAsia="ru-RU" w:bidi="ru-RU"/>
        </w:rPr>
      </w:pPr>
      <w:r w:rsidRPr="007174FF">
        <w:rPr>
          <w:rFonts w:ascii="Times New Roman" w:hAnsi="Times New Roman"/>
          <w:b/>
          <w:color w:val="000000"/>
          <w:sz w:val="28"/>
          <w:szCs w:val="28"/>
          <w:lang w:eastAsia="ru-RU" w:bidi="ru-RU"/>
        </w:rPr>
        <w:t>Вывод:</w:t>
      </w:r>
      <w:r>
        <w:rPr>
          <w:rFonts w:ascii="Times New Roman" w:hAnsi="Times New Roman"/>
          <w:color w:val="000000"/>
          <w:sz w:val="28"/>
          <w:szCs w:val="28"/>
          <w:lang w:eastAsia="ru-RU" w:bidi="ru-RU"/>
        </w:rPr>
        <w:t xml:space="preserve"> </w:t>
      </w:r>
      <w:r w:rsidR="003636AE" w:rsidRPr="003636AE">
        <w:rPr>
          <w:rFonts w:ascii="Times New Roman" w:hAnsi="Times New Roman"/>
          <w:i/>
          <w:color w:val="000000"/>
          <w:sz w:val="28"/>
          <w:szCs w:val="28"/>
          <w:lang w:eastAsia="ru-RU" w:bidi="ru-RU"/>
        </w:rPr>
        <w:t>предлагается внести изменения</w:t>
      </w:r>
      <w:r w:rsidR="003636AE">
        <w:rPr>
          <w:rFonts w:ascii="Times New Roman" w:hAnsi="Times New Roman"/>
          <w:color w:val="000000"/>
          <w:sz w:val="28"/>
          <w:szCs w:val="28"/>
          <w:lang w:eastAsia="ru-RU" w:bidi="ru-RU"/>
        </w:rPr>
        <w:t xml:space="preserve"> </w:t>
      </w:r>
      <w:r w:rsidRPr="003F34D6">
        <w:rPr>
          <w:rFonts w:ascii="Times New Roman" w:hAnsi="Times New Roman"/>
          <w:i/>
          <w:color w:val="000000"/>
          <w:sz w:val="28"/>
          <w:szCs w:val="28"/>
          <w:lang w:eastAsia="ru-RU" w:bidi="ru-RU"/>
        </w:rPr>
        <w:t xml:space="preserve">в перечень </w:t>
      </w:r>
      <w:r w:rsidR="003636AE">
        <w:rPr>
          <w:rFonts w:ascii="Times New Roman" w:hAnsi="Times New Roman"/>
          <w:i/>
          <w:color w:val="000000"/>
          <w:sz w:val="28"/>
          <w:szCs w:val="28"/>
          <w:lang w:eastAsia="ru-RU" w:bidi="ru-RU"/>
        </w:rPr>
        <w:t xml:space="preserve">мероприятий </w:t>
      </w:r>
      <w:r w:rsidR="003636AE" w:rsidRPr="003F34D6">
        <w:rPr>
          <w:rFonts w:ascii="Times New Roman" w:hAnsi="Times New Roman"/>
          <w:i/>
          <w:color w:val="000000"/>
          <w:sz w:val="28"/>
          <w:szCs w:val="28"/>
          <w:lang w:eastAsia="ru-RU" w:bidi="ru-RU"/>
        </w:rPr>
        <w:t>Генерально</w:t>
      </w:r>
      <w:r w:rsidR="00652CC4">
        <w:rPr>
          <w:rFonts w:ascii="Times New Roman" w:hAnsi="Times New Roman"/>
          <w:i/>
          <w:color w:val="000000"/>
          <w:sz w:val="28"/>
          <w:szCs w:val="28"/>
          <w:lang w:eastAsia="ru-RU" w:bidi="ru-RU"/>
        </w:rPr>
        <w:t>го плана в части</w:t>
      </w:r>
      <w:r w:rsidR="003636AE">
        <w:rPr>
          <w:rFonts w:ascii="Times New Roman" w:hAnsi="Times New Roman"/>
          <w:i/>
          <w:color w:val="000000"/>
          <w:sz w:val="28"/>
          <w:szCs w:val="28"/>
          <w:lang w:eastAsia="ru-RU" w:bidi="ru-RU"/>
        </w:rPr>
        <w:t xml:space="preserve"> размещения </w:t>
      </w:r>
      <w:r w:rsidRPr="003F34D6">
        <w:rPr>
          <w:rFonts w:ascii="Times New Roman" w:hAnsi="Times New Roman"/>
          <w:i/>
          <w:color w:val="000000"/>
          <w:sz w:val="28"/>
          <w:szCs w:val="28"/>
          <w:lang w:eastAsia="ru-RU" w:bidi="ru-RU"/>
        </w:rPr>
        <w:t xml:space="preserve">объектов капитального строительства </w:t>
      </w:r>
      <w:r w:rsidR="00C01C23">
        <w:rPr>
          <w:rFonts w:ascii="Times New Roman" w:hAnsi="Times New Roman"/>
          <w:i/>
          <w:color w:val="000000"/>
          <w:sz w:val="28"/>
          <w:szCs w:val="28"/>
          <w:lang w:eastAsia="ru-RU" w:bidi="ru-RU"/>
        </w:rPr>
        <w:t>системы г</w:t>
      </w:r>
      <w:r w:rsidR="00C01C23">
        <w:rPr>
          <w:rFonts w:ascii="Times New Roman" w:hAnsi="Times New Roman"/>
          <w:i/>
          <w:color w:val="000000"/>
          <w:sz w:val="28"/>
          <w:szCs w:val="28"/>
          <w:lang w:eastAsia="ru-RU" w:bidi="ru-RU"/>
        </w:rPr>
        <w:t>а</w:t>
      </w:r>
      <w:r w:rsidR="00C01C23">
        <w:rPr>
          <w:rFonts w:ascii="Times New Roman" w:hAnsi="Times New Roman"/>
          <w:i/>
          <w:color w:val="000000"/>
          <w:sz w:val="28"/>
          <w:szCs w:val="28"/>
          <w:lang w:eastAsia="ru-RU" w:bidi="ru-RU"/>
        </w:rPr>
        <w:t>зоснабжения.</w:t>
      </w:r>
    </w:p>
    <w:p w:rsidR="006D12D8" w:rsidRDefault="006D12D8" w:rsidP="009D37F7">
      <w:pPr>
        <w:spacing w:after="0" w:line="240" w:lineRule="auto"/>
        <w:ind w:left="132" w:firstLine="577"/>
        <w:jc w:val="both"/>
        <w:rPr>
          <w:rFonts w:ascii="Times New Roman" w:hAnsi="Times New Roman"/>
          <w:b/>
          <w:color w:val="000000"/>
          <w:sz w:val="28"/>
          <w:szCs w:val="28"/>
          <w:lang w:eastAsia="ru-RU" w:bidi="ru-RU"/>
        </w:rPr>
      </w:pPr>
    </w:p>
    <w:p w:rsidR="003B2345" w:rsidRPr="00652CC4" w:rsidRDefault="00242E50" w:rsidP="00652CC4">
      <w:pPr>
        <w:pStyle w:val="2"/>
        <w:spacing w:line="240" w:lineRule="auto"/>
        <w:rPr>
          <w:rFonts w:ascii="Times New Roman" w:hAnsi="Times New Roman"/>
          <w:i w:val="0"/>
        </w:rPr>
      </w:pPr>
      <w:bookmarkStart w:id="26" w:name="_Toc504407605"/>
      <w:r w:rsidRPr="00652CC4">
        <w:rPr>
          <w:rFonts w:ascii="Times New Roman" w:hAnsi="Times New Roman"/>
          <w:i w:val="0"/>
          <w:color w:val="000000"/>
          <w:lang w:eastAsia="ru-RU" w:bidi="ru-RU"/>
        </w:rPr>
        <w:t xml:space="preserve">2.2. </w:t>
      </w:r>
      <w:r w:rsidR="003B2345" w:rsidRPr="00652CC4">
        <w:rPr>
          <w:rFonts w:ascii="Times New Roman" w:hAnsi="Times New Roman"/>
          <w:i w:val="0"/>
          <w:color w:val="000000"/>
          <w:lang w:eastAsia="ru-RU" w:bidi="ru-RU"/>
        </w:rPr>
        <w:t xml:space="preserve">Предложение </w:t>
      </w:r>
      <w:r w:rsidR="00887901" w:rsidRPr="00652CC4">
        <w:rPr>
          <w:rFonts w:ascii="Times New Roman" w:hAnsi="Times New Roman"/>
          <w:i w:val="0"/>
        </w:rPr>
        <w:t>в отноше</w:t>
      </w:r>
      <w:r w:rsidRPr="00652CC4">
        <w:rPr>
          <w:rFonts w:ascii="Times New Roman" w:hAnsi="Times New Roman"/>
          <w:i w:val="0"/>
        </w:rPr>
        <w:t xml:space="preserve">нии объектов капитального </w:t>
      </w:r>
      <w:r w:rsidR="00887901" w:rsidRPr="00652CC4">
        <w:rPr>
          <w:rFonts w:ascii="Times New Roman" w:hAnsi="Times New Roman"/>
          <w:i w:val="0"/>
        </w:rPr>
        <w:t>строительства сист</w:t>
      </w:r>
      <w:r w:rsidR="00887901" w:rsidRPr="00652CC4">
        <w:rPr>
          <w:rFonts w:ascii="Times New Roman" w:hAnsi="Times New Roman"/>
          <w:i w:val="0"/>
        </w:rPr>
        <w:t>е</w:t>
      </w:r>
      <w:r w:rsidR="00887901" w:rsidRPr="00652CC4">
        <w:rPr>
          <w:rFonts w:ascii="Times New Roman" w:hAnsi="Times New Roman"/>
          <w:i w:val="0"/>
        </w:rPr>
        <w:t>м</w:t>
      </w:r>
      <w:r w:rsidRPr="00652CC4">
        <w:rPr>
          <w:rFonts w:ascii="Times New Roman" w:hAnsi="Times New Roman"/>
          <w:i w:val="0"/>
        </w:rPr>
        <w:t>ы водоотведения в районе «Крым»</w:t>
      </w:r>
      <w:bookmarkEnd w:id="26"/>
    </w:p>
    <w:p w:rsidR="00242E50" w:rsidRPr="00652CC4" w:rsidRDefault="00242E50" w:rsidP="00652CC4">
      <w:pPr>
        <w:pStyle w:val="3"/>
        <w:rPr>
          <w:rFonts w:ascii="Times New Roman" w:hAnsi="Times New Roman" w:cs="Times New Roman"/>
          <w:color w:val="auto"/>
          <w:sz w:val="28"/>
          <w:szCs w:val="28"/>
          <w:lang w:bidi="ru-RU"/>
        </w:rPr>
      </w:pPr>
      <w:bookmarkStart w:id="27" w:name="_Toc504407606"/>
      <w:r w:rsidRPr="00652CC4">
        <w:rPr>
          <w:rFonts w:ascii="Times New Roman" w:hAnsi="Times New Roman" w:cs="Times New Roman"/>
          <w:color w:val="auto"/>
          <w:sz w:val="28"/>
          <w:szCs w:val="28"/>
        </w:rPr>
        <w:t>2.2.1. Обоснование выбранного варианта размещения</w:t>
      </w:r>
      <w:bookmarkEnd w:id="27"/>
    </w:p>
    <w:p w:rsidR="000B06EF" w:rsidRPr="005F2369" w:rsidRDefault="005F2369" w:rsidP="00887130">
      <w:pPr>
        <w:tabs>
          <w:tab w:val="left" w:pos="709"/>
        </w:tabs>
        <w:spacing w:after="120"/>
        <w:jc w:val="both"/>
        <w:rPr>
          <w:rFonts w:ascii="Times New Roman" w:hAnsi="Times New Roman"/>
          <w:sz w:val="28"/>
          <w:szCs w:val="28"/>
        </w:rPr>
      </w:pPr>
      <w:r>
        <w:rPr>
          <w:rFonts w:ascii="Times New Roman" w:hAnsi="Times New Roman"/>
          <w:color w:val="000000"/>
          <w:sz w:val="28"/>
          <w:szCs w:val="28"/>
          <w:lang w:eastAsia="ru-RU" w:bidi="ru-RU"/>
        </w:rPr>
        <w:t xml:space="preserve">Предложения подготовлены с целью реализации </w:t>
      </w:r>
      <w:r w:rsidRPr="005F2369">
        <w:rPr>
          <w:rFonts w:ascii="Times New Roman" w:hAnsi="Times New Roman"/>
          <w:color w:val="000000"/>
          <w:sz w:val="28"/>
          <w:szCs w:val="28"/>
          <w:lang/>
        </w:rPr>
        <w:t>инвестици</w:t>
      </w:r>
      <w:r>
        <w:rPr>
          <w:rFonts w:ascii="Times New Roman" w:hAnsi="Times New Roman"/>
          <w:color w:val="000000"/>
          <w:sz w:val="28"/>
          <w:szCs w:val="28"/>
          <w:lang/>
        </w:rPr>
        <w:t>онного</w:t>
      </w:r>
      <w:r w:rsidRPr="005F2369">
        <w:rPr>
          <w:rFonts w:ascii="Times New Roman" w:hAnsi="Times New Roman"/>
          <w:color w:val="000000"/>
          <w:sz w:val="28"/>
          <w:szCs w:val="28"/>
          <w:lang/>
        </w:rPr>
        <w:t xml:space="preserve"> проект</w:t>
      </w:r>
      <w:r>
        <w:rPr>
          <w:rFonts w:ascii="Times New Roman" w:hAnsi="Times New Roman"/>
          <w:color w:val="000000"/>
          <w:sz w:val="28"/>
          <w:szCs w:val="28"/>
          <w:lang/>
        </w:rPr>
        <w:t>а</w:t>
      </w:r>
      <w:r w:rsidR="000B06EF">
        <w:rPr>
          <w:rFonts w:ascii="Times New Roman" w:hAnsi="Times New Roman"/>
          <w:color w:val="000000"/>
          <w:sz w:val="28"/>
          <w:szCs w:val="28"/>
          <w:lang/>
        </w:rPr>
        <w:t xml:space="preserve"> по</w:t>
      </w:r>
      <w:r w:rsidR="000B06EF" w:rsidRPr="000B06EF">
        <w:rPr>
          <w:rFonts w:ascii="Times New Roman" w:hAnsi="Times New Roman"/>
          <w:sz w:val="28"/>
          <w:szCs w:val="28"/>
        </w:rPr>
        <w:t xml:space="preserve"> </w:t>
      </w:r>
      <w:r w:rsidR="000B06EF" w:rsidRPr="005F2369">
        <w:rPr>
          <w:rFonts w:ascii="Times New Roman" w:hAnsi="Times New Roman"/>
          <w:sz w:val="28"/>
          <w:szCs w:val="28"/>
        </w:rPr>
        <w:t>р</w:t>
      </w:r>
      <w:r w:rsidR="000B06EF" w:rsidRPr="005F2369">
        <w:rPr>
          <w:rFonts w:ascii="Times New Roman" w:hAnsi="Times New Roman"/>
          <w:sz w:val="28"/>
          <w:szCs w:val="28"/>
        </w:rPr>
        <w:t>е</w:t>
      </w:r>
      <w:r w:rsidR="000B06EF" w:rsidRPr="005F2369">
        <w:rPr>
          <w:rFonts w:ascii="Times New Roman" w:hAnsi="Times New Roman"/>
          <w:sz w:val="28"/>
          <w:szCs w:val="28"/>
        </w:rPr>
        <w:t>конструкции системы очистки сточных вод</w:t>
      </w:r>
      <w:r w:rsidR="00887130">
        <w:rPr>
          <w:rFonts w:ascii="Times New Roman" w:hAnsi="Times New Roman"/>
          <w:sz w:val="28"/>
          <w:szCs w:val="28"/>
        </w:rPr>
        <w:t xml:space="preserve"> на основании</w:t>
      </w:r>
      <w:r w:rsidR="000B06EF" w:rsidRPr="005F2369">
        <w:rPr>
          <w:rFonts w:ascii="Times New Roman" w:hAnsi="Times New Roman"/>
          <w:sz w:val="28"/>
          <w:szCs w:val="28"/>
        </w:rPr>
        <w:t xml:space="preserve"> Программы комплек</w:t>
      </w:r>
      <w:r w:rsidR="000B06EF" w:rsidRPr="005F2369">
        <w:rPr>
          <w:rFonts w:ascii="Times New Roman" w:hAnsi="Times New Roman"/>
          <w:sz w:val="28"/>
          <w:szCs w:val="28"/>
        </w:rPr>
        <w:t>с</w:t>
      </w:r>
      <w:r w:rsidR="000B06EF" w:rsidRPr="005F2369">
        <w:rPr>
          <w:rFonts w:ascii="Times New Roman" w:hAnsi="Times New Roman"/>
          <w:sz w:val="28"/>
          <w:szCs w:val="28"/>
        </w:rPr>
        <w:t>ного развития систем коммунальной инфраструктуры города Перми до 2022 года (утвержденной Решением Пермской го</w:t>
      </w:r>
      <w:r w:rsidR="000B06EF">
        <w:rPr>
          <w:rFonts w:ascii="Times New Roman" w:hAnsi="Times New Roman"/>
          <w:sz w:val="28"/>
          <w:szCs w:val="28"/>
        </w:rPr>
        <w:t xml:space="preserve">родской Думы от 27.01.2015 № 8) и </w:t>
      </w:r>
      <w:r w:rsidR="000B06EF" w:rsidRPr="005F2369">
        <w:rPr>
          <w:rFonts w:ascii="Times New Roman" w:hAnsi="Times New Roman"/>
          <w:sz w:val="28"/>
          <w:szCs w:val="28"/>
        </w:rPr>
        <w:t>мун</w:t>
      </w:r>
      <w:r w:rsidR="000B06EF" w:rsidRPr="005F2369">
        <w:rPr>
          <w:rFonts w:ascii="Times New Roman" w:hAnsi="Times New Roman"/>
          <w:sz w:val="28"/>
          <w:szCs w:val="28"/>
        </w:rPr>
        <w:t>и</w:t>
      </w:r>
      <w:r w:rsidR="000B06EF" w:rsidRPr="005F2369">
        <w:rPr>
          <w:rFonts w:ascii="Times New Roman" w:hAnsi="Times New Roman"/>
          <w:sz w:val="28"/>
          <w:szCs w:val="28"/>
        </w:rPr>
        <w:t>ципальной программ</w:t>
      </w:r>
      <w:r w:rsidR="00BE1E16">
        <w:rPr>
          <w:rFonts w:ascii="Times New Roman" w:hAnsi="Times New Roman"/>
          <w:sz w:val="28"/>
          <w:szCs w:val="28"/>
        </w:rPr>
        <w:t>ы</w:t>
      </w:r>
      <w:r w:rsidR="000B06EF" w:rsidRPr="005F2369">
        <w:rPr>
          <w:rFonts w:ascii="Times New Roman" w:hAnsi="Times New Roman"/>
          <w:sz w:val="28"/>
          <w:szCs w:val="28"/>
        </w:rPr>
        <w:t xml:space="preserve"> «Развитие системы жилищно-коммунального хозяйства в городе Перми» (утвержденной постановлением администрации г. Перми от 19.10.2016 N 908). </w:t>
      </w:r>
    </w:p>
    <w:p w:rsidR="00887130" w:rsidRPr="005F2369" w:rsidRDefault="00887130" w:rsidP="00887130">
      <w:pPr>
        <w:spacing w:after="0"/>
        <w:jc w:val="both"/>
        <w:rPr>
          <w:rFonts w:ascii="Times New Roman" w:hAnsi="Times New Roman"/>
          <w:color w:val="000000"/>
          <w:sz w:val="28"/>
          <w:szCs w:val="28"/>
          <w:lang/>
        </w:rPr>
      </w:pPr>
      <w:r w:rsidRPr="005F2369">
        <w:rPr>
          <w:rFonts w:ascii="Times New Roman" w:hAnsi="Times New Roman"/>
          <w:color w:val="000000"/>
          <w:sz w:val="28"/>
          <w:szCs w:val="28"/>
          <w:lang/>
        </w:rPr>
        <w:t>Существующая система очистки сточных вод в микрорайоне Крым – локальная, состоит из КНС-1, КНС-2 (канализующих бытовые стоки от жилой застройки) и КНС-3 (канализующей промышленные стоки от предприятий, расположенных на площадке «Прикладной химии»).</w:t>
      </w:r>
      <w:r>
        <w:rPr>
          <w:rFonts w:ascii="Times New Roman" w:hAnsi="Times New Roman"/>
          <w:color w:val="000000"/>
          <w:sz w:val="28"/>
          <w:szCs w:val="28"/>
          <w:lang/>
        </w:rPr>
        <w:t xml:space="preserve"> Изменение схемы водоотведения</w:t>
      </w:r>
      <w:r w:rsidRPr="005F2369">
        <w:rPr>
          <w:rFonts w:ascii="Times New Roman" w:hAnsi="Times New Roman"/>
          <w:color w:val="000000"/>
          <w:sz w:val="28"/>
          <w:szCs w:val="28"/>
          <w:lang/>
        </w:rPr>
        <w:t xml:space="preserve"> </w:t>
      </w:r>
      <w:r>
        <w:rPr>
          <w:rFonts w:ascii="Times New Roman" w:hAnsi="Times New Roman"/>
          <w:color w:val="000000"/>
          <w:sz w:val="28"/>
          <w:szCs w:val="28"/>
          <w:lang/>
        </w:rPr>
        <w:t>предусматр</w:t>
      </w:r>
      <w:r>
        <w:rPr>
          <w:rFonts w:ascii="Times New Roman" w:hAnsi="Times New Roman"/>
          <w:color w:val="000000"/>
          <w:sz w:val="28"/>
          <w:szCs w:val="28"/>
          <w:lang/>
        </w:rPr>
        <w:t>и</w:t>
      </w:r>
      <w:r>
        <w:rPr>
          <w:rFonts w:ascii="Times New Roman" w:hAnsi="Times New Roman"/>
          <w:color w:val="000000"/>
          <w:sz w:val="28"/>
          <w:szCs w:val="28"/>
          <w:lang/>
        </w:rPr>
        <w:t>вает</w:t>
      </w:r>
      <w:r w:rsidRPr="005F2369">
        <w:rPr>
          <w:rFonts w:ascii="Times New Roman" w:hAnsi="Times New Roman"/>
          <w:color w:val="000000"/>
          <w:sz w:val="28"/>
          <w:szCs w:val="28"/>
          <w:lang/>
        </w:rPr>
        <w:t xml:space="preserve"> вывод стоков на </w:t>
      </w:r>
      <w:r>
        <w:rPr>
          <w:rFonts w:ascii="Times New Roman" w:hAnsi="Times New Roman"/>
          <w:color w:val="000000"/>
          <w:sz w:val="28"/>
          <w:szCs w:val="28"/>
          <w:lang/>
        </w:rPr>
        <w:t>биологические очистные сооружения (</w:t>
      </w:r>
      <w:r w:rsidRPr="005F2369">
        <w:rPr>
          <w:rFonts w:ascii="Times New Roman" w:hAnsi="Times New Roman"/>
          <w:color w:val="000000"/>
          <w:sz w:val="28"/>
          <w:szCs w:val="28"/>
          <w:lang/>
        </w:rPr>
        <w:t>БОС</w:t>
      </w:r>
      <w:r>
        <w:rPr>
          <w:rFonts w:ascii="Times New Roman" w:hAnsi="Times New Roman"/>
          <w:color w:val="000000"/>
          <w:sz w:val="28"/>
          <w:szCs w:val="28"/>
          <w:lang/>
        </w:rPr>
        <w:t>)</w:t>
      </w:r>
      <w:r w:rsidRPr="005F2369">
        <w:rPr>
          <w:rFonts w:ascii="Times New Roman" w:hAnsi="Times New Roman"/>
          <w:color w:val="000000"/>
          <w:sz w:val="28"/>
          <w:szCs w:val="28"/>
          <w:lang/>
        </w:rPr>
        <w:t>. Для вывода стоков на БОС необходимо:</w:t>
      </w:r>
    </w:p>
    <w:p w:rsidR="00887130" w:rsidRPr="005F2369" w:rsidRDefault="00887130" w:rsidP="00887130">
      <w:pPr>
        <w:autoSpaceDE w:val="0"/>
        <w:autoSpaceDN w:val="0"/>
        <w:spacing w:after="0"/>
        <w:ind w:firstLine="708"/>
        <w:jc w:val="both"/>
        <w:rPr>
          <w:rFonts w:ascii="Times New Roman" w:hAnsi="Times New Roman"/>
          <w:color w:val="000000"/>
          <w:sz w:val="28"/>
          <w:szCs w:val="28"/>
          <w:lang/>
        </w:rPr>
      </w:pPr>
      <w:r w:rsidRPr="005F2369">
        <w:rPr>
          <w:rFonts w:ascii="Times New Roman" w:hAnsi="Times New Roman"/>
          <w:color w:val="000000"/>
          <w:sz w:val="28"/>
          <w:szCs w:val="28"/>
          <w:lang/>
        </w:rPr>
        <w:lastRenderedPageBreak/>
        <w:t xml:space="preserve">- устройство напорной части </w:t>
      </w:r>
      <w:r>
        <w:rPr>
          <w:rFonts w:ascii="Times New Roman" w:hAnsi="Times New Roman"/>
          <w:color w:val="000000"/>
          <w:sz w:val="28"/>
          <w:szCs w:val="28"/>
          <w:lang/>
        </w:rPr>
        <w:t xml:space="preserve">коллектора (2 нитки, около 8 </w:t>
      </w:r>
      <w:r w:rsidRPr="005F2369">
        <w:rPr>
          <w:rFonts w:ascii="Times New Roman" w:hAnsi="Times New Roman"/>
          <w:color w:val="000000"/>
          <w:sz w:val="28"/>
          <w:szCs w:val="28"/>
          <w:lang/>
        </w:rPr>
        <w:t>км от микрора</w:t>
      </w:r>
      <w:r w:rsidRPr="005F2369">
        <w:rPr>
          <w:rFonts w:ascii="Times New Roman" w:hAnsi="Times New Roman"/>
          <w:color w:val="000000"/>
          <w:sz w:val="28"/>
          <w:szCs w:val="28"/>
          <w:lang/>
        </w:rPr>
        <w:t>й</w:t>
      </w:r>
      <w:r w:rsidRPr="005F2369">
        <w:rPr>
          <w:rFonts w:ascii="Times New Roman" w:hAnsi="Times New Roman"/>
          <w:color w:val="000000"/>
          <w:sz w:val="28"/>
          <w:szCs w:val="28"/>
          <w:lang/>
        </w:rPr>
        <w:t>она Крым до существующего коллектора с выводом на БОС на пересечении ул. Гальперина - ул. Причальная);</w:t>
      </w:r>
    </w:p>
    <w:p w:rsidR="00887130" w:rsidRDefault="00887130" w:rsidP="00F236EC">
      <w:pPr>
        <w:autoSpaceDE w:val="0"/>
        <w:autoSpaceDN w:val="0"/>
        <w:spacing w:after="120"/>
        <w:ind w:firstLine="708"/>
        <w:jc w:val="both"/>
        <w:rPr>
          <w:rFonts w:ascii="Times New Roman" w:hAnsi="Times New Roman"/>
          <w:color w:val="000000"/>
          <w:sz w:val="28"/>
          <w:szCs w:val="28"/>
          <w:lang/>
        </w:rPr>
      </w:pPr>
      <w:r w:rsidRPr="005F2369">
        <w:rPr>
          <w:rFonts w:ascii="Times New Roman" w:hAnsi="Times New Roman"/>
          <w:color w:val="000000"/>
          <w:sz w:val="28"/>
          <w:szCs w:val="28"/>
          <w:lang/>
        </w:rPr>
        <w:t>- реконструкция КНС-1, КНС-2 с перекладкой коллектора между ними на больший диаметр.</w:t>
      </w:r>
    </w:p>
    <w:p w:rsidR="00887130" w:rsidRPr="00F8000A" w:rsidRDefault="00887130" w:rsidP="00B05C89">
      <w:pPr>
        <w:spacing w:after="120" w:line="240" w:lineRule="auto"/>
        <w:jc w:val="both"/>
        <w:rPr>
          <w:rFonts w:ascii="Times New Roman" w:hAnsi="Times New Roman"/>
          <w:color w:val="FF0000"/>
          <w:sz w:val="28"/>
          <w:szCs w:val="28"/>
          <w:lang w:eastAsia="ru-RU" w:bidi="ru-RU"/>
        </w:rPr>
      </w:pPr>
      <w:r w:rsidRPr="005F2369">
        <w:rPr>
          <w:rFonts w:ascii="Times New Roman" w:hAnsi="Times New Roman"/>
          <w:color w:val="000000"/>
          <w:sz w:val="28"/>
          <w:szCs w:val="28"/>
          <w:lang/>
        </w:rPr>
        <w:t>О</w:t>
      </w:r>
      <w:r>
        <w:rPr>
          <w:rFonts w:ascii="Times New Roman" w:hAnsi="Times New Roman"/>
          <w:color w:val="000000"/>
          <w:sz w:val="28"/>
          <w:szCs w:val="28"/>
          <w:lang/>
        </w:rPr>
        <w:t xml:space="preserve">чистные сооружения микрорайона </w:t>
      </w:r>
      <w:r w:rsidRPr="005F2369">
        <w:rPr>
          <w:rFonts w:ascii="Times New Roman" w:hAnsi="Times New Roman"/>
          <w:color w:val="000000"/>
          <w:sz w:val="28"/>
          <w:szCs w:val="28"/>
          <w:lang/>
        </w:rPr>
        <w:t>Крым находятся в предаварийном состоянии. Техническое состояние очистных сооружений позволяет вести очистку только на верхней границе предельно допустимых концентраций загрязняющих веществ, сбрасываемых с площадки «Прикладной химии»</w:t>
      </w:r>
      <w:r>
        <w:rPr>
          <w:rFonts w:ascii="Times New Roman" w:hAnsi="Times New Roman"/>
          <w:color w:val="000000"/>
          <w:sz w:val="28"/>
          <w:szCs w:val="28"/>
          <w:lang/>
        </w:rPr>
        <w:t>.</w:t>
      </w:r>
    </w:p>
    <w:p w:rsidR="00CE3EB6" w:rsidRDefault="00CE3EB6" w:rsidP="00B05C89">
      <w:pPr>
        <w:autoSpaceDE w:val="0"/>
        <w:autoSpaceDN w:val="0"/>
        <w:adjustRightInd w:val="0"/>
        <w:spacing w:after="120" w:line="240" w:lineRule="auto"/>
        <w:jc w:val="both"/>
        <w:rPr>
          <w:rFonts w:ascii="Times New Roman" w:hAnsi="Times New Roman"/>
          <w:sz w:val="28"/>
          <w:szCs w:val="28"/>
        </w:rPr>
      </w:pPr>
      <w:r>
        <w:rPr>
          <w:rFonts w:ascii="Times New Roman" w:hAnsi="Times New Roman"/>
          <w:sz w:val="28"/>
          <w:szCs w:val="28"/>
        </w:rPr>
        <w:t>Согласно р</w:t>
      </w:r>
      <w:r w:rsidRPr="007D347F">
        <w:rPr>
          <w:rFonts w:ascii="Times New Roman" w:hAnsi="Times New Roman"/>
          <w:sz w:val="28"/>
          <w:szCs w:val="28"/>
        </w:rPr>
        <w:t>аспоряжени</w:t>
      </w:r>
      <w:r>
        <w:rPr>
          <w:rFonts w:ascii="Times New Roman" w:hAnsi="Times New Roman"/>
          <w:sz w:val="28"/>
          <w:szCs w:val="28"/>
        </w:rPr>
        <w:t>ю</w:t>
      </w:r>
      <w:r w:rsidRPr="007D347F">
        <w:rPr>
          <w:rFonts w:ascii="Times New Roman" w:hAnsi="Times New Roman"/>
          <w:sz w:val="28"/>
          <w:szCs w:val="28"/>
        </w:rPr>
        <w:t xml:space="preserve"> начальника ДГА </w:t>
      </w:r>
      <w:r>
        <w:rPr>
          <w:rFonts w:ascii="Times New Roman" w:hAnsi="Times New Roman"/>
          <w:sz w:val="28"/>
          <w:szCs w:val="28"/>
        </w:rPr>
        <w:t>«</w:t>
      </w:r>
      <w:r w:rsidRPr="007D347F">
        <w:rPr>
          <w:rFonts w:ascii="Times New Roman" w:hAnsi="Times New Roman"/>
          <w:sz w:val="28"/>
          <w:szCs w:val="28"/>
        </w:rPr>
        <w:t>О подготовке проекта планировки</w:t>
      </w:r>
      <w:r>
        <w:rPr>
          <w:rFonts w:ascii="Times New Roman" w:hAnsi="Times New Roman"/>
          <w:sz w:val="28"/>
          <w:szCs w:val="28"/>
        </w:rPr>
        <w:t xml:space="preserve"> территории и </w:t>
      </w:r>
      <w:r w:rsidRPr="007D347F">
        <w:rPr>
          <w:rFonts w:ascii="Times New Roman" w:hAnsi="Times New Roman"/>
          <w:sz w:val="28"/>
          <w:szCs w:val="28"/>
        </w:rPr>
        <w:t xml:space="preserve">проекта межевания территории, ограниченной </w:t>
      </w:r>
      <w:proofErr w:type="spellStart"/>
      <w:r w:rsidRPr="007D347F">
        <w:rPr>
          <w:rFonts w:ascii="Times New Roman" w:hAnsi="Times New Roman"/>
          <w:sz w:val="28"/>
          <w:szCs w:val="28"/>
        </w:rPr>
        <w:t>ул</w:t>
      </w:r>
      <w:proofErr w:type="gramStart"/>
      <w:r w:rsidRPr="007D347F">
        <w:rPr>
          <w:rFonts w:ascii="Times New Roman" w:hAnsi="Times New Roman"/>
          <w:sz w:val="28"/>
          <w:szCs w:val="28"/>
        </w:rPr>
        <w:t>.С</w:t>
      </w:r>
      <w:proofErr w:type="gramEnd"/>
      <w:r w:rsidRPr="007D347F">
        <w:rPr>
          <w:rFonts w:ascii="Times New Roman" w:hAnsi="Times New Roman"/>
          <w:sz w:val="28"/>
          <w:szCs w:val="28"/>
        </w:rPr>
        <w:t>ивашской</w:t>
      </w:r>
      <w:proofErr w:type="spellEnd"/>
      <w:r w:rsidRPr="007D347F">
        <w:rPr>
          <w:rFonts w:ascii="Times New Roman" w:hAnsi="Times New Roman"/>
          <w:sz w:val="28"/>
          <w:szCs w:val="28"/>
        </w:rPr>
        <w:t>,</w:t>
      </w:r>
      <w:r>
        <w:rPr>
          <w:rFonts w:ascii="Times New Roman" w:hAnsi="Times New Roman"/>
          <w:sz w:val="28"/>
          <w:szCs w:val="28"/>
        </w:rPr>
        <w:t xml:space="preserve"> </w:t>
      </w:r>
      <w:r w:rsidRPr="007D347F">
        <w:rPr>
          <w:rFonts w:ascii="Times New Roman" w:hAnsi="Times New Roman"/>
          <w:sz w:val="28"/>
          <w:szCs w:val="28"/>
        </w:rPr>
        <w:t xml:space="preserve">ул.Гальперина, </w:t>
      </w:r>
      <w:proofErr w:type="spellStart"/>
      <w:r w:rsidRPr="007D347F">
        <w:rPr>
          <w:rFonts w:ascii="Times New Roman" w:hAnsi="Times New Roman"/>
          <w:sz w:val="28"/>
          <w:szCs w:val="28"/>
        </w:rPr>
        <w:t>ул.Ласьвинской</w:t>
      </w:r>
      <w:proofErr w:type="spellEnd"/>
      <w:r w:rsidRPr="007D347F">
        <w:rPr>
          <w:rFonts w:ascii="Times New Roman" w:hAnsi="Times New Roman"/>
          <w:sz w:val="28"/>
          <w:szCs w:val="28"/>
        </w:rPr>
        <w:t xml:space="preserve">, </w:t>
      </w:r>
      <w:proofErr w:type="spellStart"/>
      <w:r w:rsidRPr="007D347F">
        <w:rPr>
          <w:rFonts w:ascii="Times New Roman" w:hAnsi="Times New Roman"/>
          <w:sz w:val="28"/>
          <w:szCs w:val="28"/>
        </w:rPr>
        <w:t>ул.Глазовской</w:t>
      </w:r>
      <w:proofErr w:type="spellEnd"/>
      <w:r w:rsidRPr="007D347F">
        <w:rPr>
          <w:rFonts w:ascii="Times New Roman" w:hAnsi="Times New Roman"/>
          <w:sz w:val="28"/>
          <w:szCs w:val="28"/>
        </w:rPr>
        <w:t>, ул.Воронежской в</w:t>
      </w:r>
      <w:r>
        <w:rPr>
          <w:rFonts w:ascii="Times New Roman" w:hAnsi="Times New Roman"/>
          <w:sz w:val="28"/>
          <w:szCs w:val="28"/>
        </w:rPr>
        <w:t xml:space="preserve"> </w:t>
      </w:r>
      <w:r w:rsidRPr="007D347F">
        <w:rPr>
          <w:rFonts w:ascii="Times New Roman" w:hAnsi="Times New Roman"/>
          <w:sz w:val="28"/>
          <w:szCs w:val="28"/>
        </w:rPr>
        <w:t>Кировском районе города Перми</w:t>
      </w:r>
      <w:r>
        <w:rPr>
          <w:rFonts w:ascii="Times New Roman" w:hAnsi="Times New Roman"/>
          <w:sz w:val="28"/>
          <w:szCs w:val="28"/>
        </w:rPr>
        <w:t>»</w:t>
      </w:r>
      <w:r w:rsidRPr="007D347F">
        <w:rPr>
          <w:rFonts w:ascii="Times New Roman" w:hAnsi="Times New Roman"/>
          <w:sz w:val="28"/>
          <w:szCs w:val="28"/>
        </w:rPr>
        <w:t xml:space="preserve"> №</w:t>
      </w:r>
      <w:r w:rsidR="00F236EC">
        <w:rPr>
          <w:rFonts w:ascii="Times New Roman" w:hAnsi="Times New Roman"/>
          <w:sz w:val="28"/>
          <w:szCs w:val="28"/>
        </w:rPr>
        <w:t xml:space="preserve"> </w:t>
      </w:r>
      <w:r w:rsidRPr="007D347F">
        <w:rPr>
          <w:rFonts w:ascii="Times New Roman" w:hAnsi="Times New Roman"/>
          <w:sz w:val="28"/>
          <w:szCs w:val="28"/>
        </w:rPr>
        <w:t>СЭД-22-01-03-903 от 11.08.2016</w:t>
      </w:r>
      <w:r>
        <w:rPr>
          <w:rFonts w:ascii="Times New Roman" w:hAnsi="Times New Roman"/>
          <w:sz w:val="28"/>
          <w:szCs w:val="28"/>
        </w:rPr>
        <w:t>,</w:t>
      </w:r>
      <w:r w:rsidRPr="007D347F">
        <w:rPr>
          <w:rFonts w:ascii="Times New Roman" w:hAnsi="Times New Roman"/>
          <w:sz w:val="28"/>
          <w:szCs w:val="28"/>
        </w:rPr>
        <w:t xml:space="preserve"> </w:t>
      </w:r>
      <w:r>
        <w:rPr>
          <w:rFonts w:ascii="Times New Roman" w:hAnsi="Times New Roman"/>
          <w:sz w:val="28"/>
          <w:szCs w:val="28"/>
        </w:rPr>
        <w:t>в настоящее время в</w:t>
      </w:r>
      <w:r>
        <w:rPr>
          <w:rFonts w:ascii="Times New Roman" w:hAnsi="Times New Roman"/>
          <w:sz w:val="28"/>
          <w:szCs w:val="28"/>
        </w:rPr>
        <w:t>е</w:t>
      </w:r>
      <w:r>
        <w:rPr>
          <w:rFonts w:ascii="Times New Roman" w:hAnsi="Times New Roman"/>
          <w:sz w:val="28"/>
          <w:szCs w:val="28"/>
        </w:rPr>
        <w:t xml:space="preserve">дется разработка документации по планировке территории по инициативе и за счет </w:t>
      </w:r>
      <w:r w:rsidRPr="00A34513">
        <w:rPr>
          <w:rFonts w:ascii="Times New Roman" w:hAnsi="Times New Roman"/>
          <w:sz w:val="28"/>
          <w:szCs w:val="28"/>
        </w:rPr>
        <w:t xml:space="preserve">средств </w:t>
      </w:r>
      <w:r>
        <w:rPr>
          <w:rFonts w:ascii="Times New Roman" w:hAnsi="Times New Roman"/>
          <w:sz w:val="28"/>
          <w:szCs w:val="28"/>
        </w:rPr>
        <w:t>д</w:t>
      </w:r>
      <w:r w:rsidRPr="00A34513">
        <w:rPr>
          <w:rFonts w:ascii="Times New Roman" w:hAnsi="Times New Roman"/>
          <w:sz w:val="28"/>
          <w:szCs w:val="28"/>
        </w:rPr>
        <w:t>епартамент</w:t>
      </w:r>
      <w:r>
        <w:rPr>
          <w:rFonts w:ascii="Times New Roman" w:hAnsi="Times New Roman"/>
          <w:sz w:val="28"/>
          <w:szCs w:val="28"/>
        </w:rPr>
        <w:t>а</w:t>
      </w:r>
      <w:r w:rsidRPr="00A34513">
        <w:rPr>
          <w:rFonts w:ascii="Times New Roman" w:hAnsi="Times New Roman"/>
          <w:sz w:val="28"/>
          <w:szCs w:val="28"/>
        </w:rPr>
        <w:t xml:space="preserve"> жилищно-коммунального хозяйства администрации города Перми</w:t>
      </w:r>
      <w:r>
        <w:rPr>
          <w:rFonts w:ascii="Times New Roman" w:hAnsi="Times New Roman"/>
          <w:sz w:val="28"/>
          <w:szCs w:val="28"/>
        </w:rPr>
        <w:t xml:space="preserve">. </w:t>
      </w:r>
    </w:p>
    <w:p w:rsidR="00CE3EB6" w:rsidRPr="00B05C89" w:rsidRDefault="00B05C89" w:rsidP="00B05C89">
      <w:pPr>
        <w:autoSpaceDE w:val="0"/>
        <w:autoSpaceDN w:val="0"/>
        <w:adjustRightInd w:val="0"/>
        <w:spacing w:after="120" w:line="240" w:lineRule="auto"/>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rPr>
        <w:t>Т</w:t>
      </w:r>
      <w:r w:rsidRPr="00B05C89">
        <w:rPr>
          <w:rFonts w:ascii="Times New Roman" w:hAnsi="Times New Roman"/>
          <w:color w:val="000000" w:themeColor="text1"/>
          <w:sz w:val="28"/>
          <w:szCs w:val="28"/>
          <w:lang/>
        </w:rPr>
        <w:t>рассировк</w:t>
      </w:r>
      <w:r>
        <w:rPr>
          <w:rFonts w:ascii="Times New Roman" w:hAnsi="Times New Roman"/>
          <w:color w:val="000000" w:themeColor="text1"/>
          <w:sz w:val="28"/>
          <w:szCs w:val="28"/>
          <w:lang/>
        </w:rPr>
        <w:t>а</w:t>
      </w:r>
      <w:r w:rsidR="00F236EC" w:rsidRPr="00B05C89">
        <w:rPr>
          <w:rFonts w:ascii="Times New Roman" w:hAnsi="Times New Roman"/>
          <w:color w:val="000000" w:themeColor="text1"/>
          <w:sz w:val="28"/>
          <w:szCs w:val="28"/>
          <w:lang/>
        </w:rPr>
        <w:t xml:space="preserve"> </w:t>
      </w:r>
      <w:r w:rsidRPr="00B05C89">
        <w:rPr>
          <w:rFonts w:ascii="Times New Roman" w:hAnsi="Times New Roman"/>
          <w:color w:val="000000" w:themeColor="text1"/>
          <w:sz w:val="28"/>
          <w:szCs w:val="28"/>
          <w:lang w:eastAsia="ru-RU"/>
        </w:rPr>
        <w:t>объекта местного значения, планируемого для размещения,</w:t>
      </w:r>
      <w:r>
        <w:rPr>
          <w:rFonts w:ascii="Times New Roman" w:hAnsi="Times New Roman"/>
          <w:color w:val="000000" w:themeColor="text1"/>
          <w:sz w:val="28"/>
          <w:szCs w:val="28"/>
          <w:lang w:eastAsia="ru-RU"/>
        </w:rPr>
        <w:t xml:space="preserve"> </w:t>
      </w:r>
      <w:r w:rsidRPr="00B05C89">
        <w:rPr>
          <w:rFonts w:ascii="Times New Roman" w:hAnsi="Times New Roman"/>
          <w:color w:val="000000" w:themeColor="text1"/>
          <w:sz w:val="28"/>
          <w:szCs w:val="28"/>
          <w:lang/>
        </w:rPr>
        <w:t>учитыв</w:t>
      </w:r>
      <w:r w:rsidRPr="00B05C89">
        <w:rPr>
          <w:rFonts w:ascii="Times New Roman" w:hAnsi="Times New Roman"/>
          <w:color w:val="000000" w:themeColor="text1"/>
          <w:sz w:val="28"/>
          <w:szCs w:val="28"/>
          <w:lang/>
        </w:rPr>
        <w:t>а</w:t>
      </w:r>
      <w:r w:rsidRPr="00B05C89">
        <w:rPr>
          <w:rFonts w:ascii="Times New Roman" w:hAnsi="Times New Roman"/>
          <w:color w:val="000000" w:themeColor="text1"/>
          <w:sz w:val="28"/>
          <w:szCs w:val="28"/>
          <w:lang/>
        </w:rPr>
        <w:t>ет вышеуказанные проектные проработки документации по планировке террит</w:t>
      </w:r>
      <w:r w:rsidRPr="00B05C89">
        <w:rPr>
          <w:rFonts w:ascii="Times New Roman" w:hAnsi="Times New Roman"/>
          <w:color w:val="000000" w:themeColor="text1"/>
          <w:sz w:val="28"/>
          <w:szCs w:val="28"/>
          <w:lang/>
        </w:rPr>
        <w:t>о</w:t>
      </w:r>
      <w:r w:rsidRPr="00B05C89">
        <w:rPr>
          <w:rFonts w:ascii="Times New Roman" w:hAnsi="Times New Roman"/>
          <w:color w:val="000000" w:themeColor="text1"/>
          <w:sz w:val="28"/>
          <w:szCs w:val="28"/>
          <w:lang/>
        </w:rPr>
        <w:t>рии.</w:t>
      </w:r>
    </w:p>
    <w:p w:rsidR="00887130" w:rsidRPr="00B05C89" w:rsidRDefault="00D20C0F" w:rsidP="00B05C89">
      <w:pPr>
        <w:spacing w:after="120"/>
        <w:jc w:val="both"/>
        <w:rPr>
          <w:rFonts w:ascii="Times New Roman" w:hAnsi="Times New Roman"/>
          <w:color w:val="000000" w:themeColor="text1"/>
          <w:sz w:val="28"/>
          <w:szCs w:val="28"/>
          <w:lang/>
        </w:rPr>
      </w:pPr>
      <w:r w:rsidRPr="00B05C89">
        <w:rPr>
          <w:rFonts w:ascii="Times New Roman" w:hAnsi="Times New Roman"/>
          <w:color w:val="000000" w:themeColor="text1"/>
          <w:sz w:val="28"/>
          <w:szCs w:val="28"/>
          <w:lang/>
        </w:rPr>
        <w:t>Выбранный вариант размещения п</w:t>
      </w:r>
      <w:r w:rsidR="00887130" w:rsidRPr="00B05C89">
        <w:rPr>
          <w:rFonts w:ascii="Times New Roman" w:hAnsi="Times New Roman"/>
          <w:color w:val="000000" w:themeColor="text1"/>
          <w:sz w:val="28"/>
          <w:szCs w:val="28"/>
          <w:lang/>
        </w:rPr>
        <w:t>ланируем</w:t>
      </w:r>
      <w:r w:rsidRPr="00B05C89">
        <w:rPr>
          <w:rFonts w:ascii="Times New Roman" w:hAnsi="Times New Roman"/>
          <w:color w:val="000000" w:themeColor="text1"/>
          <w:sz w:val="28"/>
          <w:szCs w:val="28"/>
          <w:lang/>
        </w:rPr>
        <w:t>ой</w:t>
      </w:r>
      <w:r w:rsidR="00887130" w:rsidRPr="00B05C89">
        <w:rPr>
          <w:rFonts w:ascii="Times New Roman" w:hAnsi="Times New Roman"/>
          <w:color w:val="000000" w:themeColor="text1"/>
          <w:sz w:val="28"/>
          <w:szCs w:val="28"/>
          <w:lang/>
        </w:rPr>
        <w:t xml:space="preserve"> трасс</w:t>
      </w:r>
      <w:r w:rsidRPr="00B05C89">
        <w:rPr>
          <w:rFonts w:ascii="Times New Roman" w:hAnsi="Times New Roman"/>
          <w:color w:val="000000" w:themeColor="text1"/>
          <w:sz w:val="28"/>
          <w:szCs w:val="28"/>
          <w:lang/>
        </w:rPr>
        <w:t>ы сетей водоотведения явл</w:t>
      </w:r>
      <w:r w:rsidRPr="00B05C89">
        <w:rPr>
          <w:rFonts w:ascii="Times New Roman" w:hAnsi="Times New Roman"/>
          <w:color w:val="000000" w:themeColor="text1"/>
          <w:sz w:val="28"/>
          <w:szCs w:val="28"/>
          <w:lang/>
        </w:rPr>
        <w:t>я</w:t>
      </w:r>
      <w:r w:rsidRPr="00B05C89">
        <w:rPr>
          <w:rFonts w:ascii="Times New Roman" w:hAnsi="Times New Roman"/>
          <w:color w:val="000000" w:themeColor="text1"/>
          <w:sz w:val="28"/>
          <w:szCs w:val="28"/>
          <w:lang/>
        </w:rPr>
        <w:t>ется оптимальным с точки зрения</w:t>
      </w:r>
      <w:r w:rsidR="00887130" w:rsidRPr="00B05C89">
        <w:rPr>
          <w:rFonts w:ascii="Times New Roman" w:hAnsi="Times New Roman"/>
          <w:color w:val="000000" w:themeColor="text1"/>
          <w:sz w:val="28"/>
          <w:szCs w:val="28"/>
          <w:lang/>
        </w:rPr>
        <w:t xml:space="preserve"> </w:t>
      </w:r>
      <w:r w:rsidRPr="00B05C89">
        <w:rPr>
          <w:rFonts w:ascii="Times New Roman" w:hAnsi="Times New Roman"/>
          <w:color w:val="000000" w:themeColor="text1"/>
          <w:sz w:val="28"/>
          <w:szCs w:val="28"/>
          <w:lang/>
        </w:rPr>
        <w:t>учета фактического землепользования, мест</w:t>
      </w:r>
      <w:r w:rsidRPr="00B05C89">
        <w:rPr>
          <w:rFonts w:ascii="Times New Roman" w:hAnsi="Times New Roman"/>
          <w:color w:val="000000" w:themeColor="text1"/>
          <w:sz w:val="28"/>
          <w:szCs w:val="28"/>
          <w:lang/>
        </w:rPr>
        <w:t>о</w:t>
      </w:r>
      <w:r w:rsidRPr="00B05C89">
        <w:rPr>
          <w:rFonts w:ascii="Times New Roman" w:hAnsi="Times New Roman"/>
          <w:color w:val="000000" w:themeColor="text1"/>
          <w:sz w:val="28"/>
          <w:szCs w:val="28"/>
          <w:lang/>
        </w:rPr>
        <w:t xml:space="preserve">положение коллекторов </w:t>
      </w:r>
      <w:r w:rsidR="00C90E84" w:rsidRPr="00B05C89">
        <w:rPr>
          <w:rFonts w:ascii="Times New Roman" w:hAnsi="Times New Roman"/>
          <w:color w:val="000000" w:themeColor="text1"/>
          <w:sz w:val="28"/>
          <w:szCs w:val="28"/>
          <w:lang/>
        </w:rPr>
        <w:t xml:space="preserve">по возможности </w:t>
      </w:r>
      <w:r w:rsidRPr="00B05C89">
        <w:rPr>
          <w:rFonts w:ascii="Times New Roman" w:hAnsi="Times New Roman"/>
          <w:color w:val="000000" w:themeColor="text1"/>
          <w:sz w:val="28"/>
          <w:szCs w:val="28"/>
          <w:lang/>
        </w:rPr>
        <w:t>запланировано на земельных участках, находящихся в муниципальной собственности,</w:t>
      </w:r>
      <w:r w:rsidR="00F66BF8" w:rsidRPr="00B05C89">
        <w:rPr>
          <w:rFonts w:ascii="Times New Roman" w:hAnsi="Times New Roman"/>
          <w:color w:val="000000" w:themeColor="text1"/>
          <w:sz w:val="28"/>
          <w:szCs w:val="28"/>
          <w:lang/>
        </w:rPr>
        <w:t xml:space="preserve"> предусмотренных для размещения объектов инженерной инфраструктуры, и</w:t>
      </w:r>
      <w:r w:rsidRPr="00B05C89">
        <w:rPr>
          <w:rFonts w:ascii="Times New Roman" w:hAnsi="Times New Roman"/>
          <w:color w:val="000000" w:themeColor="text1"/>
          <w:sz w:val="28"/>
          <w:szCs w:val="28"/>
          <w:lang/>
        </w:rPr>
        <w:t xml:space="preserve"> </w:t>
      </w:r>
      <w:r w:rsidR="00F66BF8" w:rsidRPr="00B05C89">
        <w:rPr>
          <w:rFonts w:ascii="Times New Roman" w:hAnsi="Times New Roman"/>
          <w:color w:val="000000" w:themeColor="text1"/>
          <w:sz w:val="28"/>
          <w:szCs w:val="28"/>
          <w:lang/>
        </w:rPr>
        <w:t xml:space="preserve">на </w:t>
      </w:r>
      <w:r w:rsidRPr="00B05C89">
        <w:rPr>
          <w:rFonts w:ascii="Times New Roman" w:hAnsi="Times New Roman"/>
          <w:color w:val="000000" w:themeColor="text1"/>
          <w:sz w:val="28"/>
          <w:szCs w:val="28"/>
          <w:lang/>
        </w:rPr>
        <w:t>землях, государственная собстве</w:t>
      </w:r>
      <w:r w:rsidRPr="00B05C89">
        <w:rPr>
          <w:rFonts w:ascii="Times New Roman" w:hAnsi="Times New Roman"/>
          <w:color w:val="000000" w:themeColor="text1"/>
          <w:sz w:val="28"/>
          <w:szCs w:val="28"/>
          <w:lang/>
        </w:rPr>
        <w:t>н</w:t>
      </w:r>
      <w:r w:rsidRPr="00B05C89">
        <w:rPr>
          <w:rFonts w:ascii="Times New Roman" w:hAnsi="Times New Roman"/>
          <w:color w:val="000000" w:themeColor="text1"/>
          <w:sz w:val="28"/>
          <w:szCs w:val="28"/>
          <w:lang/>
        </w:rPr>
        <w:t>ность на которые не разграничена</w:t>
      </w:r>
      <w:r w:rsidR="00F66BF8" w:rsidRPr="00B05C89">
        <w:rPr>
          <w:rFonts w:ascii="Times New Roman" w:hAnsi="Times New Roman"/>
          <w:color w:val="000000" w:themeColor="text1"/>
          <w:sz w:val="28"/>
          <w:szCs w:val="28"/>
          <w:lang/>
        </w:rPr>
        <w:t>, в обход городских лесов и по возможности в одном «коридоре» с существующей улично-дорожной сетью микрорайона.</w:t>
      </w:r>
    </w:p>
    <w:p w:rsidR="00652CC4" w:rsidRPr="00652CC4" w:rsidRDefault="00652CC4" w:rsidP="00652CC4">
      <w:pPr>
        <w:pStyle w:val="3"/>
        <w:rPr>
          <w:rFonts w:ascii="Times New Roman" w:hAnsi="Times New Roman" w:cs="Times New Roman"/>
          <w:sz w:val="28"/>
          <w:szCs w:val="28"/>
        </w:rPr>
      </w:pPr>
      <w:bookmarkStart w:id="28" w:name="_Toc504407607"/>
      <w:r w:rsidRPr="00652CC4">
        <w:rPr>
          <w:rFonts w:ascii="Times New Roman" w:hAnsi="Times New Roman" w:cs="Times New Roman"/>
          <w:color w:val="auto"/>
          <w:sz w:val="28"/>
          <w:szCs w:val="28"/>
        </w:rPr>
        <w:t>2.1.2. Оценка возможного влияния планируемого для размещения объекта на комплексное развитие территории</w:t>
      </w:r>
      <w:bookmarkEnd w:id="28"/>
    </w:p>
    <w:p w:rsidR="005D6D5D" w:rsidRDefault="005D6D5D" w:rsidP="005D6D5D">
      <w:pPr>
        <w:spacing w:after="0"/>
        <w:jc w:val="both"/>
        <w:rPr>
          <w:rFonts w:ascii="Times New Roman" w:hAnsi="Times New Roman"/>
          <w:sz w:val="28"/>
          <w:szCs w:val="28"/>
        </w:rPr>
      </w:pPr>
      <w:r>
        <w:rPr>
          <w:rFonts w:ascii="Times New Roman" w:hAnsi="Times New Roman"/>
          <w:sz w:val="28"/>
          <w:szCs w:val="28"/>
        </w:rPr>
        <w:t>Мероприятия не влияют на локальный уровень благоустройства и качество ок</w:t>
      </w:r>
      <w:r>
        <w:rPr>
          <w:rFonts w:ascii="Times New Roman" w:hAnsi="Times New Roman"/>
          <w:sz w:val="28"/>
          <w:szCs w:val="28"/>
        </w:rPr>
        <w:t>а</w:t>
      </w:r>
      <w:r>
        <w:rPr>
          <w:rFonts w:ascii="Times New Roman" w:hAnsi="Times New Roman"/>
          <w:sz w:val="28"/>
          <w:szCs w:val="28"/>
        </w:rPr>
        <w:t xml:space="preserve">зываемых услуг по </w:t>
      </w:r>
      <w:proofErr w:type="spellStart"/>
      <w:r>
        <w:rPr>
          <w:rFonts w:ascii="Times New Roman" w:hAnsi="Times New Roman"/>
          <w:sz w:val="28"/>
          <w:szCs w:val="28"/>
        </w:rPr>
        <w:t>канализованию</w:t>
      </w:r>
      <w:proofErr w:type="spellEnd"/>
      <w:r>
        <w:rPr>
          <w:rFonts w:ascii="Times New Roman" w:hAnsi="Times New Roman"/>
          <w:sz w:val="28"/>
          <w:szCs w:val="28"/>
        </w:rPr>
        <w:t xml:space="preserve"> и очистке сточных вод для населения и пре</w:t>
      </w:r>
      <w:r>
        <w:rPr>
          <w:rFonts w:ascii="Times New Roman" w:hAnsi="Times New Roman"/>
          <w:sz w:val="28"/>
          <w:szCs w:val="28"/>
        </w:rPr>
        <w:t>д</w:t>
      </w:r>
      <w:r>
        <w:rPr>
          <w:rFonts w:ascii="Times New Roman" w:hAnsi="Times New Roman"/>
          <w:sz w:val="28"/>
          <w:szCs w:val="28"/>
        </w:rPr>
        <w:t>приятий на территории микрорайона Крым.</w:t>
      </w:r>
    </w:p>
    <w:p w:rsidR="00887130" w:rsidRDefault="005D6D5D" w:rsidP="005D6D5D">
      <w:pPr>
        <w:spacing w:after="120"/>
        <w:jc w:val="both"/>
        <w:rPr>
          <w:rFonts w:ascii="Times New Roman" w:hAnsi="Times New Roman"/>
          <w:color w:val="000000"/>
          <w:sz w:val="28"/>
          <w:szCs w:val="28"/>
          <w:lang/>
        </w:rPr>
      </w:pPr>
      <w:r>
        <w:rPr>
          <w:rFonts w:ascii="Times New Roman" w:hAnsi="Times New Roman"/>
          <w:sz w:val="28"/>
          <w:szCs w:val="28"/>
        </w:rPr>
        <w:t>Проект реконструкции системы очистки сточных вод микрорайона Крым напра</w:t>
      </w:r>
      <w:r>
        <w:rPr>
          <w:rFonts w:ascii="Times New Roman" w:hAnsi="Times New Roman"/>
          <w:sz w:val="28"/>
          <w:szCs w:val="28"/>
        </w:rPr>
        <w:t>в</w:t>
      </w:r>
      <w:r>
        <w:rPr>
          <w:rFonts w:ascii="Times New Roman" w:hAnsi="Times New Roman"/>
          <w:sz w:val="28"/>
          <w:szCs w:val="28"/>
        </w:rPr>
        <w:t xml:space="preserve">лен на снижение риска возникновения чрезвычайной ситуации, связанной с </w:t>
      </w:r>
      <w:proofErr w:type="spellStart"/>
      <w:r>
        <w:rPr>
          <w:rFonts w:ascii="Times New Roman" w:hAnsi="Times New Roman"/>
          <w:sz w:val="28"/>
          <w:szCs w:val="28"/>
        </w:rPr>
        <w:t>изл</w:t>
      </w:r>
      <w:r>
        <w:rPr>
          <w:rFonts w:ascii="Times New Roman" w:hAnsi="Times New Roman"/>
          <w:sz w:val="28"/>
          <w:szCs w:val="28"/>
        </w:rPr>
        <w:t>и</w:t>
      </w:r>
      <w:r>
        <w:rPr>
          <w:rFonts w:ascii="Times New Roman" w:hAnsi="Times New Roman"/>
          <w:sz w:val="28"/>
          <w:szCs w:val="28"/>
        </w:rPr>
        <w:t>вом</w:t>
      </w:r>
      <w:proofErr w:type="spellEnd"/>
      <w:r>
        <w:rPr>
          <w:rFonts w:ascii="Times New Roman" w:hAnsi="Times New Roman"/>
          <w:sz w:val="28"/>
          <w:szCs w:val="28"/>
        </w:rPr>
        <w:t xml:space="preserve"> сточных вод в р.Кама. Предупреждение загрязнения р.Кама сточными водами планируется обеспечить за счет переключения стоков бассейна </w:t>
      </w:r>
      <w:proofErr w:type="spellStart"/>
      <w:r>
        <w:rPr>
          <w:rFonts w:ascii="Times New Roman" w:hAnsi="Times New Roman"/>
          <w:sz w:val="28"/>
          <w:szCs w:val="28"/>
        </w:rPr>
        <w:t>канализования</w:t>
      </w:r>
      <w:proofErr w:type="spellEnd"/>
      <w:r>
        <w:rPr>
          <w:rFonts w:ascii="Times New Roman" w:hAnsi="Times New Roman"/>
          <w:sz w:val="28"/>
          <w:szCs w:val="28"/>
        </w:rPr>
        <w:t xml:space="preserve"> </w:t>
      </w:r>
      <w:proofErr w:type="spellStart"/>
      <w:r>
        <w:rPr>
          <w:rFonts w:ascii="Times New Roman" w:hAnsi="Times New Roman"/>
          <w:sz w:val="28"/>
          <w:szCs w:val="28"/>
        </w:rPr>
        <w:t>мкр</w:t>
      </w:r>
      <w:proofErr w:type="spellEnd"/>
      <w:r>
        <w:rPr>
          <w:rFonts w:ascii="Times New Roman" w:hAnsi="Times New Roman"/>
          <w:sz w:val="28"/>
          <w:szCs w:val="28"/>
        </w:rPr>
        <w:t>. Крым на городские биологические очистные сооружения.</w:t>
      </w:r>
    </w:p>
    <w:p w:rsidR="00887130" w:rsidRDefault="00887130" w:rsidP="00887130">
      <w:pPr>
        <w:spacing w:after="120"/>
        <w:jc w:val="both"/>
        <w:rPr>
          <w:rFonts w:ascii="Times New Roman" w:hAnsi="Times New Roman"/>
          <w:color w:val="000000"/>
          <w:sz w:val="28"/>
          <w:szCs w:val="28"/>
          <w:lang/>
        </w:rPr>
      </w:pPr>
    </w:p>
    <w:p w:rsidR="003636AE" w:rsidRPr="003636AE" w:rsidRDefault="00AA1702" w:rsidP="005B04F4">
      <w:pPr>
        <w:spacing w:after="0"/>
        <w:jc w:val="both"/>
        <w:rPr>
          <w:rFonts w:ascii="Times New Roman" w:hAnsi="Times New Roman"/>
          <w:i/>
          <w:color w:val="000000"/>
          <w:sz w:val="28"/>
          <w:szCs w:val="28"/>
          <w:lang w:eastAsia="ru-RU" w:bidi="ru-RU"/>
        </w:rPr>
      </w:pPr>
      <w:r w:rsidRPr="007174FF">
        <w:rPr>
          <w:rFonts w:ascii="Times New Roman" w:hAnsi="Times New Roman"/>
          <w:b/>
          <w:color w:val="000000"/>
          <w:sz w:val="28"/>
          <w:szCs w:val="28"/>
          <w:lang w:eastAsia="ru-RU" w:bidi="ru-RU"/>
        </w:rPr>
        <w:lastRenderedPageBreak/>
        <w:t>Вывод:</w:t>
      </w:r>
      <w:r>
        <w:rPr>
          <w:rFonts w:ascii="Times New Roman" w:hAnsi="Times New Roman"/>
          <w:color w:val="000000"/>
          <w:sz w:val="28"/>
          <w:szCs w:val="28"/>
          <w:lang w:eastAsia="ru-RU" w:bidi="ru-RU"/>
        </w:rPr>
        <w:t xml:space="preserve"> </w:t>
      </w:r>
      <w:r w:rsidR="003636AE" w:rsidRPr="003636AE">
        <w:rPr>
          <w:rFonts w:ascii="Times New Roman" w:hAnsi="Times New Roman"/>
          <w:i/>
          <w:color w:val="000000"/>
          <w:sz w:val="28"/>
          <w:szCs w:val="28"/>
          <w:lang w:eastAsia="ru-RU" w:bidi="ru-RU"/>
        </w:rPr>
        <w:t>п</w:t>
      </w:r>
      <w:r w:rsidR="00887130">
        <w:rPr>
          <w:rFonts w:ascii="Times New Roman" w:hAnsi="Times New Roman"/>
          <w:i/>
          <w:color w:val="000000"/>
          <w:sz w:val="28"/>
          <w:szCs w:val="28"/>
          <w:lang w:eastAsia="ru-RU" w:bidi="ru-RU"/>
        </w:rPr>
        <w:t xml:space="preserve">редлагается внести изменения в </w:t>
      </w:r>
      <w:r w:rsidR="003636AE" w:rsidRPr="003636AE">
        <w:rPr>
          <w:rFonts w:ascii="Times New Roman" w:hAnsi="Times New Roman"/>
          <w:i/>
          <w:color w:val="000000"/>
          <w:sz w:val="28"/>
          <w:szCs w:val="28"/>
          <w:lang w:eastAsia="ru-RU" w:bidi="ru-RU"/>
        </w:rPr>
        <w:t>перечень мероприя</w:t>
      </w:r>
      <w:r w:rsidR="00652CC4">
        <w:rPr>
          <w:rFonts w:ascii="Times New Roman" w:hAnsi="Times New Roman"/>
          <w:i/>
          <w:color w:val="000000"/>
          <w:sz w:val="28"/>
          <w:szCs w:val="28"/>
          <w:lang w:eastAsia="ru-RU" w:bidi="ru-RU"/>
        </w:rPr>
        <w:t xml:space="preserve">тий Генерального плана в части </w:t>
      </w:r>
      <w:r w:rsidR="003636AE" w:rsidRPr="003636AE">
        <w:rPr>
          <w:rFonts w:ascii="Times New Roman" w:hAnsi="Times New Roman"/>
          <w:i/>
          <w:color w:val="000000"/>
          <w:sz w:val="28"/>
          <w:szCs w:val="28"/>
          <w:lang w:eastAsia="ru-RU" w:bidi="ru-RU"/>
        </w:rPr>
        <w:t>размещения объек</w:t>
      </w:r>
      <w:r w:rsidR="005B04F4">
        <w:rPr>
          <w:rFonts w:ascii="Times New Roman" w:hAnsi="Times New Roman"/>
          <w:i/>
          <w:color w:val="000000"/>
          <w:sz w:val="28"/>
          <w:szCs w:val="28"/>
          <w:lang w:eastAsia="ru-RU" w:bidi="ru-RU"/>
        </w:rPr>
        <w:t xml:space="preserve">тов капитального строительства </w:t>
      </w:r>
      <w:r w:rsidR="003636AE" w:rsidRPr="003636AE">
        <w:rPr>
          <w:rFonts w:ascii="Times New Roman" w:hAnsi="Times New Roman"/>
          <w:i/>
          <w:color w:val="000000"/>
          <w:sz w:val="28"/>
          <w:szCs w:val="28"/>
          <w:lang w:eastAsia="ru-RU" w:bidi="ru-RU"/>
        </w:rPr>
        <w:t xml:space="preserve">системы </w:t>
      </w:r>
      <w:r w:rsidR="003636AE">
        <w:rPr>
          <w:rFonts w:ascii="Times New Roman" w:hAnsi="Times New Roman"/>
          <w:i/>
          <w:color w:val="000000"/>
          <w:sz w:val="28"/>
          <w:szCs w:val="28"/>
          <w:lang w:eastAsia="ru-RU" w:bidi="ru-RU"/>
        </w:rPr>
        <w:t>в</w:t>
      </w:r>
      <w:r w:rsidR="003636AE">
        <w:rPr>
          <w:rFonts w:ascii="Times New Roman" w:hAnsi="Times New Roman"/>
          <w:i/>
          <w:color w:val="000000"/>
          <w:sz w:val="28"/>
          <w:szCs w:val="28"/>
          <w:lang w:eastAsia="ru-RU" w:bidi="ru-RU"/>
        </w:rPr>
        <w:t>о</w:t>
      </w:r>
      <w:r w:rsidR="003636AE">
        <w:rPr>
          <w:rFonts w:ascii="Times New Roman" w:hAnsi="Times New Roman"/>
          <w:i/>
          <w:color w:val="000000"/>
          <w:sz w:val="28"/>
          <w:szCs w:val="28"/>
          <w:lang w:eastAsia="ru-RU" w:bidi="ru-RU"/>
        </w:rPr>
        <w:t>доотведения</w:t>
      </w:r>
      <w:r w:rsidR="003636AE" w:rsidRPr="003636AE">
        <w:rPr>
          <w:rFonts w:ascii="Times New Roman" w:hAnsi="Times New Roman"/>
          <w:i/>
          <w:color w:val="000000"/>
          <w:sz w:val="28"/>
          <w:szCs w:val="28"/>
          <w:lang w:eastAsia="ru-RU" w:bidi="ru-RU"/>
        </w:rPr>
        <w:t>.</w:t>
      </w:r>
    </w:p>
    <w:p w:rsidR="005B7306" w:rsidRPr="000F174D" w:rsidRDefault="005B7306" w:rsidP="005B7306">
      <w:pPr>
        <w:spacing w:after="0"/>
        <w:ind w:left="132" w:firstLine="577"/>
        <w:jc w:val="both"/>
        <w:rPr>
          <w:rFonts w:ascii="Times New Roman" w:hAnsi="Times New Roman"/>
          <w:color w:val="000000"/>
          <w:sz w:val="28"/>
          <w:szCs w:val="28"/>
          <w:lang w:eastAsia="ru-RU" w:bidi="ru-RU"/>
        </w:rPr>
      </w:pPr>
    </w:p>
    <w:p w:rsidR="00887130" w:rsidRPr="00501D20" w:rsidRDefault="00887130" w:rsidP="00200B55">
      <w:pPr>
        <w:pStyle w:val="10"/>
        <w:spacing w:after="240" w:line="276" w:lineRule="auto"/>
        <w:rPr>
          <w:rFonts w:ascii="Times New Roman" w:eastAsia="Calibri" w:hAnsi="Times New Roman"/>
          <w:color w:val="auto"/>
        </w:rPr>
      </w:pPr>
      <w:bookmarkStart w:id="29" w:name="_Toc504407608"/>
      <w:r w:rsidRPr="00501D20">
        <w:rPr>
          <w:rFonts w:ascii="Times New Roman" w:hAnsi="Times New Roman"/>
          <w:color w:val="auto"/>
        </w:rPr>
        <w:t xml:space="preserve">ГЛАВА </w:t>
      </w:r>
      <w:r>
        <w:rPr>
          <w:rFonts w:ascii="Times New Roman" w:hAnsi="Times New Roman"/>
          <w:color w:val="auto"/>
        </w:rPr>
        <w:t>3</w:t>
      </w:r>
      <w:r w:rsidRPr="00501D20">
        <w:rPr>
          <w:rFonts w:ascii="Times New Roman" w:hAnsi="Times New Roman"/>
          <w:color w:val="auto"/>
        </w:rPr>
        <w:t xml:space="preserve">. </w:t>
      </w:r>
      <w:r>
        <w:rPr>
          <w:rFonts w:ascii="Times New Roman" w:hAnsi="Times New Roman"/>
          <w:color w:val="auto"/>
        </w:rPr>
        <w:t>ПЕРЕЧЕНЬ И ХАРАКТЕРИСТИКА ОСНОВНЫХ ФАКТОРОВ РИСКА ВОЗНИКНОВЕНИЯ ЧРЕЗВЫЧАЙНЫХ СИТУАЦИЙ ПРИРО</w:t>
      </w:r>
      <w:r w:rsidR="00176E7A">
        <w:rPr>
          <w:rFonts w:ascii="Times New Roman" w:hAnsi="Times New Roman"/>
          <w:color w:val="auto"/>
        </w:rPr>
        <w:t>ДН</w:t>
      </w:r>
      <w:r w:rsidR="00176E7A">
        <w:rPr>
          <w:rFonts w:ascii="Times New Roman" w:hAnsi="Times New Roman"/>
          <w:color w:val="auto"/>
        </w:rPr>
        <w:t>О</w:t>
      </w:r>
      <w:r w:rsidR="00176E7A">
        <w:rPr>
          <w:rFonts w:ascii="Times New Roman" w:hAnsi="Times New Roman"/>
          <w:color w:val="auto"/>
        </w:rPr>
        <w:t>ГО И ТЕХНОГЕННОГО ХАРАКТЕРА</w:t>
      </w:r>
      <w:bookmarkEnd w:id="29"/>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Отдельные материалы проекта Генерального плана города Перми в части уст</w:t>
      </w:r>
      <w:r w:rsidRPr="00200B55">
        <w:rPr>
          <w:rFonts w:ascii="Times New Roman" w:hAnsi="Times New Roman"/>
          <w:sz w:val="28"/>
          <w:szCs w:val="28"/>
          <w:lang w:eastAsia="ru-RU" w:bidi="ru-RU"/>
        </w:rPr>
        <w:t>а</w:t>
      </w:r>
      <w:r w:rsidRPr="00200B55">
        <w:rPr>
          <w:rFonts w:ascii="Times New Roman" w:hAnsi="Times New Roman"/>
          <w:sz w:val="28"/>
          <w:szCs w:val="28"/>
          <w:lang w:eastAsia="ru-RU" w:bidi="ru-RU"/>
        </w:rPr>
        <w:t>новления границ территорий, земель, подверженных риску возникновения чре</w:t>
      </w:r>
      <w:r w:rsidRPr="00200B55">
        <w:rPr>
          <w:rFonts w:ascii="Times New Roman" w:hAnsi="Times New Roman"/>
          <w:sz w:val="28"/>
          <w:szCs w:val="28"/>
          <w:lang w:eastAsia="ru-RU" w:bidi="ru-RU"/>
        </w:rPr>
        <w:t>з</w:t>
      </w:r>
      <w:r w:rsidRPr="00200B55">
        <w:rPr>
          <w:rFonts w:ascii="Times New Roman" w:hAnsi="Times New Roman"/>
          <w:sz w:val="28"/>
          <w:szCs w:val="28"/>
          <w:lang w:eastAsia="ru-RU" w:bidi="ru-RU"/>
        </w:rPr>
        <w:t>вычайных ситуаций, имеют гриф «Для служебного пользования» и «С».</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 xml:space="preserve">В данной редакции, касающейся внесения </w:t>
      </w:r>
      <w:r>
        <w:rPr>
          <w:rFonts w:ascii="Times New Roman" w:hAnsi="Times New Roman"/>
          <w:sz w:val="28"/>
          <w:szCs w:val="28"/>
          <w:lang w:eastAsia="ru-RU" w:bidi="ru-RU"/>
        </w:rPr>
        <w:t>изменений в Генеральный план го</w:t>
      </w:r>
      <w:r w:rsidRPr="00200B55">
        <w:rPr>
          <w:rFonts w:ascii="Times New Roman" w:hAnsi="Times New Roman"/>
          <w:sz w:val="28"/>
          <w:szCs w:val="28"/>
          <w:lang w:eastAsia="ru-RU" w:bidi="ru-RU"/>
        </w:rPr>
        <w:t>рода Перми в части объектов инженерной инф</w:t>
      </w:r>
      <w:r>
        <w:rPr>
          <w:rFonts w:ascii="Times New Roman" w:hAnsi="Times New Roman"/>
          <w:sz w:val="28"/>
          <w:szCs w:val="28"/>
          <w:lang w:eastAsia="ru-RU" w:bidi="ru-RU"/>
        </w:rPr>
        <w:t>раструктуры, в связи с секретно</w:t>
      </w:r>
      <w:r w:rsidRPr="00200B55">
        <w:rPr>
          <w:rFonts w:ascii="Times New Roman" w:hAnsi="Times New Roman"/>
          <w:sz w:val="28"/>
          <w:szCs w:val="28"/>
          <w:lang w:eastAsia="ru-RU" w:bidi="ru-RU"/>
        </w:rPr>
        <w:t>стью произведён обзорный анализ территор</w:t>
      </w:r>
      <w:r>
        <w:rPr>
          <w:rFonts w:ascii="Times New Roman" w:hAnsi="Times New Roman"/>
          <w:sz w:val="28"/>
          <w:szCs w:val="28"/>
          <w:lang w:eastAsia="ru-RU" w:bidi="ru-RU"/>
        </w:rPr>
        <w:t>ий, на которые накладываются из</w:t>
      </w:r>
      <w:r w:rsidRPr="00200B55">
        <w:rPr>
          <w:rFonts w:ascii="Times New Roman" w:hAnsi="Times New Roman"/>
          <w:sz w:val="28"/>
          <w:szCs w:val="28"/>
          <w:lang w:eastAsia="ru-RU" w:bidi="ru-RU"/>
        </w:rPr>
        <w:t>менения.</w:t>
      </w:r>
    </w:p>
    <w:p w:rsidR="00200B55" w:rsidRPr="00200B55" w:rsidRDefault="00200B55" w:rsidP="00200B55">
      <w:pPr>
        <w:spacing w:after="0" w:line="240" w:lineRule="auto"/>
        <w:jc w:val="both"/>
        <w:rPr>
          <w:rFonts w:ascii="Times New Roman" w:hAnsi="Times New Roman"/>
          <w:b/>
          <w:sz w:val="28"/>
          <w:szCs w:val="28"/>
          <w:lang w:eastAsia="ru-RU" w:bidi="ru-RU"/>
        </w:rPr>
      </w:pPr>
      <w:r w:rsidRPr="00200B55">
        <w:rPr>
          <w:rFonts w:ascii="Times New Roman" w:hAnsi="Times New Roman"/>
          <w:b/>
          <w:sz w:val="28"/>
          <w:szCs w:val="28"/>
          <w:lang w:eastAsia="ru-RU" w:bidi="ru-RU"/>
        </w:rPr>
        <w:t xml:space="preserve">Общие положения </w:t>
      </w:r>
    </w:p>
    <w:p w:rsidR="00200B55" w:rsidRPr="00200B55" w:rsidRDefault="00200B55" w:rsidP="00200B55">
      <w:pPr>
        <w:spacing w:after="120" w:line="240" w:lineRule="auto"/>
        <w:jc w:val="both"/>
        <w:rPr>
          <w:rFonts w:ascii="Times New Roman" w:hAnsi="Times New Roman"/>
          <w:sz w:val="28"/>
          <w:szCs w:val="28"/>
          <w:lang w:eastAsia="ru-RU" w:bidi="ru-RU"/>
        </w:rPr>
      </w:pPr>
      <w:proofErr w:type="gramStart"/>
      <w:r w:rsidRPr="00200B55">
        <w:rPr>
          <w:rFonts w:ascii="Times New Roman" w:hAnsi="Times New Roman"/>
          <w:sz w:val="28"/>
          <w:szCs w:val="28"/>
          <w:lang w:eastAsia="ru-RU" w:bidi="ru-RU"/>
        </w:rPr>
        <w:t xml:space="preserve">Чрезвычайной ситуацией (далее ЧС) является обстановка на определенной </w:t>
      </w:r>
      <w:proofErr w:type="spellStart"/>
      <w:r w:rsidRPr="00200B55">
        <w:rPr>
          <w:rFonts w:ascii="Times New Roman" w:hAnsi="Times New Roman"/>
          <w:sz w:val="28"/>
          <w:szCs w:val="28"/>
          <w:lang w:eastAsia="ru-RU" w:bidi="ru-RU"/>
        </w:rPr>
        <w:t>тер-ритории</w:t>
      </w:r>
      <w:proofErr w:type="spellEnd"/>
      <w:r w:rsidRPr="00200B55">
        <w:rPr>
          <w:rFonts w:ascii="Times New Roman" w:hAnsi="Times New Roman"/>
          <w:sz w:val="28"/>
          <w:szCs w:val="28"/>
          <w:lang w:eastAsia="ru-RU" w:bidi="ru-RU"/>
        </w:rPr>
        <w:t xml:space="preserve">, сложившаяся в результате аварии, опасного природного явления, </w:t>
      </w:r>
      <w:proofErr w:type="spellStart"/>
      <w:r w:rsidRPr="00200B55">
        <w:rPr>
          <w:rFonts w:ascii="Times New Roman" w:hAnsi="Times New Roman"/>
          <w:sz w:val="28"/>
          <w:szCs w:val="28"/>
          <w:lang w:eastAsia="ru-RU" w:bidi="ru-RU"/>
        </w:rPr>
        <w:t>ка-тастрофы</w:t>
      </w:r>
      <w:proofErr w:type="spellEnd"/>
      <w:r w:rsidRPr="00200B55">
        <w:rPr>
          <w:rFonts w:ascii="Times New Roman" w:hAnsi="Times New Roman"/>
          <w:sz w:val="28"/>
          <w:szCs w:val="28"/>
          <w:lang w:eastAsia="ru-RU" w:bidi="ru-RU"/>
        </w:rPr>
        <w:t>, стихийного или иного бедствия, к</w:t>
      </w:r>
      <w:r>
        <w:rPr>
          <w:rFonts w:ascii="Times New Roman" w:hAnsi="Times New Roman"/>
          <w:sz w:val="28"/>
          <w:szCs w:val="28"/>
          <w:lang w:eastAsia="ru-RU" w:bidi="ru-RU"/>
        </w:rPr>
        <w:t>оторые могут повлечь или повлек</w:t>
      </w:r>
      <w:r w:rsidRPr="00200B55">
        <w:rPr>
          <w:rFonts w:ascii="Times New Roman" w:hAnsi="Times New Roman"/>
          <w:sz w:val="28"/>
          <w:szCs w:val="28"/>
          <w:lang w:eastAsia="ru-RU" w:bidi="ru-RU"/>
        </w:rPr>
        <w:t>ли за собой человеческие жертвы, ущерб здоровью людей или окружающей среде, значительные материальные потери и</w:t>
      </w:r>
      <w:r>
        <w:rPr>
          <w:rFonts w:ascii="Times New Roman" w:hAnsi="Times New Roman"/>
          <w:sz w:val="28"/>
          <w:szCs w:val="28"/>
          <w:lang w:eastAsia="ru-RU" w:bidi="ru-RU"/>
        </w:rPr>
        <w:t xml:space="preserve"> нарушение условий жизнедеятель</w:t>
      </w:r>
      <w:r w:rsidRPr="00200B55">
        <w:rPr>
          <w:rFonts w:ascii="Times New Roman" w:hAnsi="Times New Roman"/>
          <w:sz w:val="28"/>
          <w:szCs w:val="28"/>
          <w:lang w:eastAsia="ru-RU" w:bidi="ru-RU"/>
        </w:rPr>
        <w:t>ности л</w:t>
      </w:r>
      <w:r w:rsidRPr="00200B55">
        <w:rPr>
          <w:rFonts w:ascii="Times New Roman" w:hAnsi="Times New Roman"/>
          <w:sz w:val="28"/>
          <w:szCs w:val="28"/>
          <w:lang w:eastAsia="ru-RU" w:bidi="ru-RU"/>
        </w:rPr>
        <w:t>ю</w:t>
      </w:r>
      <w:r w:rsidRPr="00200B55">
        <w:rPr>
          <w:rFonts w:ascii="Times New Roman" w:hAnsi="Times New Roman"/>
          <w:sz w:val="28"/>
          <w:szCs w:val="28"/>
          <w:lang w:eastAsia="ru-RU" w:bidi="ru-RU"/>
        </w:rPr>
        <w:t>дей.</w:t>
      </w:r>
      <w:proofErr w:type="gramEnd"/>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 xml:space="preserve">Природная ЧС – обстановка на определенной территории или акватории, </w:t>
      </w:r>
      <w:proofErr w:type="spellStart"/>
      <w:proofErr w:type="gramStart"/>
      <w:r w:rsidRPr="00200B55">
        <w:rPr>
          <w:rFonts w:ascii="Times New Roman" w:hAnsi="Times New Roman"/>
          <w:sz w:val="28"/>
          <w:szCs w:val="28"/>
          <w:lang w:eastAsia="ru-RU" w:bidi="ru-RU"/>
        </w:rPr>
        <w:t>сло-жившаяся</w:t>
      </w:r>
      <w:proofErr w:type="spellEnd"/>
      <w:proofErr w:type="gramEnd"/>
      <w:r w:rsidRPr="00200B55">
        <w:rPr>
          <w:rFonts w:ascii="Times New Roman" w:hAnsi="Times New Roman"/>
          <w:sz w:val="28"/>
          <w:szCs w:val="28"/>
          <w:lang w:eastAsia="ru-RU" w:bidi="ru-RU"/>
        </w:rPr>
        <w:t xml:space="preserve"> в результате возникновения источника природн</w:t>
      </w:r>
      <w:r>
        <w:rPr>
          <w:rFonts w:ascii="Times New Roman" w:hAnsi="Times New Roman"/>
          <w:sz w:val="28"/>
          <w:szCs w:val="28"/>
          <w:lang w:eastAsia="ru-RU" w:bidi="ru-RU"/>
        </w:rPr>
        <w:t>ой ЧС, которая мо</w:t>
      </w:r>
      <w:r w:rsidRPr="00200B55">
        <w:rPr>
          <w:rFonts w:ascii="Times New Roman" w:hAnsi="Times New Roman"/>
          <w:sz w:val="28"/>
          <w:szCs w:val="28"/>
          <w:lang w:eastAsia="ru-RU" w:bidi="ru-RU"/>
        </w:rPr>
        <w:t>жет повлечь или повлекла за собой человеч</w:t>
      </w:r>
      <w:r>
        <w:rPr>
          <w:rFonts w:ascii="Times New Roman" w:hAnsi="Times New Roman"/>
          <w:sz w:val="28"/>
          <w:szCs w:val="28"/>
          <w:lang w:eastAsia="ru-RU" w:bidi="ru-RU"/>
        </w:rPr>
        <w:t>еские жертвы, ущерб здоровью лю</w:t>
      </w:r>
      <w:r w:rsidRPr="00200B55">
        <w:rPr>
          <w:rFonts w:ascii="Times New Roman" w:hAnsi="Times New Roman"/>
          <w:sz w:val="28"/>
          <w:szCs w:val="28"/>
          <w:lang w:eastAsia="ru-RU" w:bidi="ru-RU"/>
        </w:rPr>
        <w:t>дей и (или) окружающей природной среде, значительные материальные потери и нар</w:t>
      </w:r>
      <w:r w:rsidRPr="00200B55">
        <w:rPr>
          <w:rFonts w:ascii="Times New Roman" w:hAnsi="Times New Roman"/>
          <w:sz w:val="28"/>
          <w:szCs w:val="28"/>
          <w:lang w:eastAsia="ru-RU" w:bidi="ru-RU"/>
        </w:rPr>
        <w:t>у</w:t>
      </w:r>
      <w:r w:rsidRPr="00200B55">
        <w:rPr>
          <w:rFonts w:ascii="Times New Roman" w:hAnsi="Times New Roman"/>
          <w:sz w:val="28"/>
          <w:szCs w:val="28"/>
          <w:lang w:eastAsia="ru-RU" w:bidi="ru-RU"/>
        </w:rPr>
        <w:t>шение условий жизнедеятельности людей.</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В перечень поражающих факторов источников природных ЧС различного прои</w:t>
      </w:r>
      <w:r w:rsidRPr="00200B55">
        <w:rPr>
          <w:rFonts w:ascii="Times New Roman" w:hAnsi="Times New Roman"/>
          <w:sz w:val="28"/>
          <w:szCs w:val="28"/>
          <w:lang w:eastAsia="ru-RU" w:bidi="ru-RU"/>
        </w:rPr>
        <w:t>с</w:t>
      </w:r>
      <w:r w:rsidRPr="00200B55">
        <w:rPr>
          <w:rFonts w:ascii="Times New Roman" w:hAnsi="Times New Roman"/>
          <w:sz w:val="28"/>
          <w:szCs w:val="28"/>
          <w:lang w:eastAsia="ru-RU" w:bidi="ru-RU"/>
        </w:rPr>
        <w:t>хождения входят:</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1.</w:t>
      </w:r>
      <w:r w:rsidRPr="00200B55">
        <w:rPr>
          <w:rFonts w:ascii="Times New Roman" w:hAnsi="Times New Roman"/>
          <w:sz w:val="28"/>
          <w:szCs w:val="28"/>
          <w:lang w:eastAsia="ru-RU" w:bidi="ru-RU"/>
        </w:rPr>
        <w:tab/>
        <w:t>Опасные геологические явления и процессы;</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2.</w:t>
      </w:r>
      <w:r w:rsidRPr="00200B55">
        <w:rPr>
          <w:rFonts w:ascii="Times New Roman" w:hAnsi="Times New Roman"/>
          <w:sz w:val="28"/>
          <w:szCs w:val="28"/>
          <w:lang w:eastAsia="ru-RU" w:bidi="ru-RU"/>
        </w:rPr>
        <w:tab/>
        <w:t>Опасные гидрологические явления и процессы;</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3.</w:t>
      </w:r>
      <w:r w:rsidRPr="00200B55">
        <w:rPr>
          <w:rFonts w:ascii="Times New Roman" w:hAnsi="Times New Roman"/>
          <w:sz w:val="28"/>
          <w:szCs w:val="28"/>
          <w:lang w:eastAsia="ru-RU" w:bidi="ru-RU"/>
        </w:rPr>
        <w:tab/>
        <w:t>Опасные метеорологические явления и процессы;</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4.</w:t>
      </w:r>
      <w:r w:rsidRPr="00200B55">
        <w:rPr>
          <w:rFonts w:ascii="Times New Roman" w:hAnsi="Times New Roman"/>
          <w:sz w:val="28"/>
          <w:szCs w:val="28"/>
          <w:lang w:eastAsia="ru-RU" w:bidi="ru-RU"/>
        </w:rPr>
        <w:tab/>
        <w:t>Природные пожары.</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Источником природной ЧС является опасное природное явление или процесс, причиной возникновения которого может быть: землетрясение, вулканическое и</w:t>
      </w:r>
      <w:r w:rsidRPr="00200B55">
        <w:rPr>
          <w:rFonts w:ascii="Times New Roman" w:hAnsi="Times New Roman"/>
          <w:sz w:val="28"/>
          <w:szCs w:val="28"/>
          <w:lang w:eastAsia="ru-RU" w:bidi="ru-RU"/>
        </w:rPr>
        <w:t>з</w:t>
      </w:r>
      <w:r w:rsidRPr="00200B55">
        <w:rPr>
          <w:rFonts w:ascii="Times New Roman" w:hAnsi="Times New Roman"/>
          <w:sz w:val="28"/>
          <w:szCs w:val="28"/>
          <w:lang w:eastAsia="ru-RU" w:bidi="ru-RU"/>
        </w:rPr>
        <w:t>вержение, оползень, обвал, сель, карст, просадка в лёссовых грунтах, эрозия, п</w:t>
      </w:r>
      <w:r w:rsidRPr="00200B55">
        <w:rPr>
          <w:rFonts w:ascii="Times New Roman" w:hAnsi="Times New Roman"/>
          <w:sz w:val="28"/>
          <w:szCs w:val="28"/>
          <w:lang w:eastAsia="ru-RU" w:bidi="ru-RU"/>
        </w:rPr>
        <w:t>е</w:t>
      </w:r>
      <w:r w:rsidRPr="00200B55">
        <w:rPr>
          <w:rFonts w:ascii="Times New Roman" w:hAnsi="Times New Roman"/>
          <w:sz w:val="28"/>
          <w:szCs w:val="28"/>
          <w:lang w:eastAsia="ru-RU" w:bidi="ru-RU"/>
        </w:rPr>
        <w:t>реработка берегов, цунами, лавина, навод</w:t>
      </w:r>
      <w:r>
        <w:rPr>
          <w:rFonts w:ascii="Times New Roman" w:hAnsi="Times New Roman"/>
          <w:sz w:val="28"/>
          <w:szCs w:val="28"/>
          <w:lang w:eastAsia="ru-RU" w:bidi="ru-RU"/>
        </w:rPr>
        <w:t>нение, подтопление, затор, штор</w:t>
      </w:r>
      <w:r w:rsidRPr="00200B55">
        <w:rPr>
          <w:rFonts w:ascii="Times New Roman" w:hAnsi="Times New Roman"/>
          <w:sz w:val="28"/>
          <w:szCs w:val="28"/>
          <w:lang w:eastAsia="ru-RU" w:bidi="ru-RU"/>
        </w:rPr>
        <w:t>мовой нагон воды, сильный ветер, смерч, пыльная буря, суховей, сильные осадки, зас</w:t>
      </w:r>
      <w:r w:rsidRPr="00200B55">
        <w:rPr>
          <w:rFonts w:ascii="Times New Roman" w:hAnsi="Times New Roman"/>
          <w:sz w:val="28"/>
          <w:szCs w:val="28"/>
          <w:lang w:eastAsia="ru-RU" w:bidi="ru-RU"/>
        </w:rPr>
        <w:t>у</w:t>
      </w:r>
      <w:r w:rsidRPr="00200B55">
        <w:rPr>
          <w:rFonts w:ascii="Times New Roman" w:hAnsi="Times New Roman"/>
          <w:sz w:val="28"/>
          <w:szCs w:val="28"/>
          <w:lang w:eastAsia="ru-RU" w:bidi="ru-RU"/>
        </w:rPr>
        <w:t>ха, заморозки, туман, гроза, природный пожар.</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lastRenderedPageBreak/>
        <w:t>Техногенная ЧС – состояние, при котором в</w:t>
      </w:r>
      <w:r>
        <w:rPr>
          <w:rFonts w:ascii="Times New Roman" w:hAnsi="Times New Roman"/>
          <w:sz w:val="28"/>
          <w:szCs w:val="28"/>
          <w:lang w:eastAsia="ru-RU" w:bidi="ru-RU"/>
        </w:rPr>
        <w:t xml:space="preserve"> результате возникновения источ</w:t>
      </w:r>
      <w:r w:rsidRPr="00200B55">
        <w:rPr>
          <w:rFonts w:ascii="Times New Roman" w:hAnsi="Times New Roman"/>
          <w:sz w:val="28"/>
          <w:szCs w:val="28"/>
          <w:lang w:eastAsia="ru-RU" w:bidi="ru-RU"/>
        </w:rPr>
        <w:t>ника техногенной ЧС на объекте, определенной территории или акватории</w:t>
      </w:r>
      <w:r>
        <w:rPr>
          <w:rFonts w:ascii="Times New Roman" w:hAnsi="Times New Roman"/>
          <w:sz w:val="28"/>
          <w:szCs w:val="28"/>
          <w:lang w:eastAsia="ru-RU" w:bidi="ru-RU"/>
        </w:rPr>
        <w:t>,</w:t>
      </w:r>
      <w:r w:rsidRPr="00200B55">
        <w:rPr>
          <w:rFonts w:ascii="Times New Roman" w:hAnsi="Times New Roman"/>
          <w:sz w:val="28"/>
          <w:szCs w:val="28"/>
          <w:lang w:eastAsia="ru-RU" w:bidi="ru-RU"/>
        </w:rPr>
        <w:t xml:space="preserve"> нарушаю</w:t>
      </w:r>
      <w:r w:rsidRPr="00200B55">
        <w:rPr>
          <w:rFonts w:ascii="Times New Roman" w:hAnsi="Times New Roman"/>
          <w:sz w:val="28"/>
          <w:szCs w:val="28"/>
          <w:lang w:eastAsia="ru-RU" w:bidi="ru-RU"/>
        </w:rPr>
        <w:t>т</w:t>
      </w:r>
      <w:r w:rsidRPr="00200B55">
        <w:rPr>
          <w:rFonts w:ascii="Times New Roman" w:hAnsi="Times New Roman"/>
          <w:sz w:val="28"/>
          <w:szCs w:val="28"/>
          <w:lang w:eastAsia="ru-RU" w:bidi="ru-RU"/>
        </w:rPr>
        <w:t>ся нормальные условия жизни и деятельности людей, возникает угроза их жизни и здоровью, наносится ущерб имуществу населения, на</w:t>
      </w:r>
      <w:r w:rsidR="00CA7955">
        <w:rPr>
          <w:rFonts w:ascii="Times New Roman" w:hAnsi="Times New Roman"/>
          <w:sz w:val="28"/>
          <w:szCs w:val="28"/>
          <w:lang w:eastAsia="ru-RU" w:bidi="ru-RU"/>
        </w:rPr>
        <w:t>род</w:t>
      </w:r>
      <w:r w:rsidRPr="00200B55">
        <w:rPr>
          <w:rFonts w:ascii="Times New Roman" w:hAnsi="Times New Roman"/>
          <w:sz w:val="28"/>
          <w:szCs w:val="28"/>
          <w:lang w:eastAsia="ru-RU" w:bidi="ru-RU"/>
        </w:rPr>
        <w:t>ному хозяйству и о</w:t>
      </w:r>
      <w:r w:rsidRPr="00200B55">
        <w:rPr>
          <w:rFonts w:ascii="Times New Roman" w:hAnsi="Times New Roman"/>
          <w:sz w:val="28"/>
          <w:szCs w:val="28"/>
          <w:lang w:eastAsia="ru-RU" w:bidi="ru-RU"/>
        </w:rPr>
        <w:t>к</w:t>
      </w:r>
      <w:r w:rsidRPr="00200B55">
        <w:rPr>
          <w:rFonts w:ascii="Times New Roman" w:hAnsi="Times New Roman"/>
          <w:sz w:val="28"/>
          <w:szCs w:val="28"/>
          <w:lang w:eastAsia="ru-RU" w:bidi="ru-RU"/>
        </w:rPr>
        <w:t>ружающей природной среде.</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В перечень поражающих факторов источников техногенных ЧС различного пр</w:t>
      </w:r>
      <w:r w:rsidRPr="00200B55">
        <w:rPr>
          <w:rFonts w:ascii="Times New Roman" w:hAnsi="Times New Roman"/>
          <w:sz w:val="28"/>
          <w:szCs w:val="28"/>
          <w:lang w:eastAsia="ru-RU" w:bidi="ru-RU"/>
        </w:rPr>
        <w:t>о</w:t>
      </w:r>
      <w:r w:rsidRPr="00200B55">
        <w:rPr>
          <w:rFonts w:ascii="Times New Roman" w:hAnsi="Times New Roman"/>
          <w:sz w:val="28"/>
          <w:szCs w:val="28"/>
          <w:lang w:eastAsia="ru-RU" w:bidi="ru-RU"/>
        </w:rPr>
        <w:t>исхождения входят:</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1.</w:t>
      </w:r>
      <w:r w:rsidRPr="00200B55">
        <w:rPr>
          <w:rFonts w:ascii="Times New Roman" w:hAnsi="Times New Roman"/>
          <w:sz w:val="28"/>
          <w:szCs w:val="28"/>
          <w:lang w:eastAsia="ru-RU" w:bidi="ru-RU"/>
        </w:rPr>
        <w:tab/>
        <w:t>Промышленные аварии и катастрофы;</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2.</w:t>
      </w:r>
      <w:r w:rsidRPr="00200B55">
        <w:rPr>
          <w:rFonts w:ascii="Times New Roman" w:hAnsi="Times New Roman"/>
          <w:sz w:val="28"/>
          <w:szCs w:val="28"/>
          <w:lang w:eastAsia="ru-RU" w:bidi="ru-RU"/>
        </w:rPr>
        <w:tab/>
        <w:t>Пожары и взрывы;</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3.</w:t>
      </w:r>
      <w:r w:rsidRPr="00200B55">
        <w:rPr>
          <w:rFonts w:ascii="Times New Roman" w:hAnsi="Times New Roman"/>
          <w:sz w:val="28"/>
          <w:szCs w:val="28"/>
          <w:lang w:eastAsia="ru-RU" w:bidi="ru-RU"/>
        </w:rPr>
        <w:tab/>
        <w:t>Опасные происшествия на транспорте.</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Источником техногенной ЧС может быть: воздушная ударная волна, волна сжатия в грунте, сейсмовзрывная волна, во</w:t>
      </w:r>
      <w:r>
        <w:rPr>
          <w:rFonts w:ascii="Times New Roman" w:hAnsi="Times New Roman"/>
          <w:sz w:val="28"/>
          <w:szCs w:val="28"/>
          <w:lang w:eastAsia="ru-RU" w:bidi="ru-RU"/>
        </w:rPr>
        <w:t>лна прорыва гидротехнических со</w:t>
      </w:r>
      <w:r w:rsidRPr="00200B55">
        <w:rPr>
          <w:rFonts w:ascii="Times New Roman" w:hAnsi="Times New Roman"/>
          <w:sz w:val="28"/>
          <w:szCs w:val="28"/>
          <w:lang w:eastAsia="ru-RU" w:bidi="ru-RU"/>
        </w:rPr>
        <w:t>оружений, обломки и осколки, экстремальны</w:t>
      </w:r>
      <w:r>
        <w:rPr>
          <w:rFonts w:ascii="Times New Roman" w:hAnsi="Times New Roman"/>
          <w:sz w:val="28"/>
          <w:szCs w:val="28"/>
          <w:lang w:eastAsia="ru-RU" w:bidi="ru-RU"/>
        </w:rPr>
        <w:t>й нагрев среды, тепловое излуче</w:t>
      </w:r>
      <w:r w:rsidRPr="00200B55">
        <w:rPr>
          <w:rFonts w:ascii="Times New Roman" w:hAnsi="Times New Roman"/>
          <w:sz w:val="28"/>
          <w:szCs w:val="28"/>
          <w:lang w:eastAsia="ru-RU" w:bidi="ru-RU"/>
        </w:rPr>
        <w:t>ние, иониз</w:t>
      </w:r>
      <w:r w:rsidRPr="00200B55">
        <w:rPr>
          <w:rFonts w:ascii="Times New Roman" w:hAnsi="Times New Roman"/>
          <w:sz w:val="28"/>
          <w:szCs w:val="28"/>
          <w:lang w:eastAsia="ru-RU" w:bidi="ru-RU"/>
        </w:rPr>
        <w:t>и</w:t>
      </w:r>
      <w:r w:rsidRPr="00200B55">
        <w:rPr>
          <w:rFonts w:ascii="Times New Roman" w:hAnsi="Times New Roman"/>
          <w:sz w:val="28"/>
          <w:szCs w:val="28"/>
          <w:lang w:eastAsia="ru-RU" w:bidi="ru-RU"/>
        </w:rPr>
        <w:t>рующее излучение, токсическое действие.</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ЧС природного и техногенного характера подразделяются на:</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1.</w:t>
      </w:r>
      <w:r w:rsidRPr="00200B55">
        <w:rPr>
          <w:rFonts w:ascii="Times New Roman" w:hAnsi="Times New Roman"/>
          <w:sz w:val="28"/>
          <w:szCs w:val="28"/>
          <w:lang w:eastAsia="ru-RU" w:bidi="ru-RU"/>
        </w:rPr>
        <w:tab/>
        <w:t>ЧС локального характера;</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2.</w:t>
      </w:r>
      <w:r w:rsidRPr="00200B55">
        <w:rPr>
          <w:rFonts w:ascii="Times New Roman" w:hAnsi="Times New Roman"/>
          <w:sz w:val="28"/>
          <w:szCs w:val="28"/>
          <w:lang w:eastAsia="ru-RU" w:bidi="ru-RU"/>
        </w:rPr>
        <w:tab/>
        <w:t>ЧС муниципального характера;</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3.</w:t>
      </w:r>
      <w:r w:rsidRPr="00200B55">
        <w:rPr>
          <w:rFonts w:ascii="Times New Roman" w:hAnsi="Times New Roman"/>
          <w:sz w:val="28"/>
          <w:szCs w:val="28"/>
          <w:lang w:eastAsia="ru-RU" w:bidi="ru-RU"/>
        </w:rPr>
        <w:tab/>
        <w:t>ЧС межмуниципального характера;</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4.</w:t>
      </w:r>
      <w:r w:rsidRPr="00200B55">
        <w:rPr>
          <w:rFonts w:ascii="Times New Roman" w:hAnsi="Times New Roman"/>
          <w:sz w:val="28"/>
          <w:szCs w:val="28"/>
          <w:lang w:eastAsia="ru-RU" w:bidi="ru-RU"/>
        </w:rPr>
        <w:tab/>
        <w:t>ЧС регионального характера;</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5.</w:t>
      </w:r>
      <w:r w:rsidRPr="00200B55">
        <w:rPr>
          <w:rFonts w:ascii="Times New Roman" w:hAnsi="Times New Roman"/>
          <w:sz w:val="28"/>
          <w:szCs w:val="28"/>
          <w:lang w:eastAsia="ru-RU" w:bidi="ru-RU"/>
        </w:rPr>
        <w:tab/>
        <w:t>ЧС межрегионального характера;</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6.</w:t>
      </w:r>
      <w:r w:rsidRPr="00200B55">
        <w:rPr>
          <w:rFonts w:ascii="Times New Roman" w:hAnsi="Times New Roman"/>
          <w:sz w:val="28"/>
          <w:szCs w:val="28"/>
          <w:lang w:eastAsia="ru-RU" w:bidi="ru-RU"/>
        </w:rPr>
        <w:tab/>
        <w:t>ЧС федерального характера.</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 xml:space="preserve">Природные ЧС опасных гидрологических, метеорологических явлений и </w:t>
      </w:r>
      <w:proofErr w:type="spellStart"/>
      <w:proofErr w:type="gramStart"/>
      <w:r w:rsidRPr="00200B55">
        <w:rPr>
          <w:rFonts w:ascii="Times New Roman" w:hAnsi="Times New Roman"/>
          <w:sz w:val="28"/>
          <w:szCs w:val="28"/>
          <w:lang w:eastAsia="ru-RU" w:bidi="ru-RU"/>
        </w:rPr>
        <w:t>про-цессов</w:t>
      </w:r>
      <w:proofErr w:type="spellEnd"/>
      <w:proofErr w:type="gramEnd"/>
      <w:r w:rsidRPr="00200B55">
        <w:rPr>
          <w:rFonts w:ascii="Times New Roman" w:hAnsi="Times New Roman"/>
          <w:sz w:val="28"/>
          <w:szCs w:val="28"/>
          <w:lang w:eastAsia="ru-RU" w:bidi="ru-RU"/>
        </w:rPr>
        <w:t xml:space="preserve"> локального характера в данном клима</w:t>
      </w:r>
      <w:r>
        <w:rPr>
          <w:rFonts w:ascii="Times New Roman" w:hAnsi="Times New Roman"/>
          <w:sz w:val="28"/>
          <w:szCs w:val="28"/>
          <w:lang w:eastAsia="ru-RU" w:bidi="ru-RU"/>
        </w:rPr>
        <w:t>тическом районе могут быть в ви</w:t>
      </w:r>
      <w:r w:rsidRPr="00200B55">
        <w:rPr>
          <w:rFonts w:ascii="Times New Roman" w:hAnsi="Times New Roman"/>
          <w:sz w:val="28"/>
          <w:szCs w:val="28"/>
          <w:lang w:eastAsia="ru-RU" w:bidi="ru-RU"/>
        </w:rPr>
        <w:t>де подтопления, продолжительного дождя, сильного ветра, урагана, грозы, ливня, града, сильного снегопада или метели, тумана.</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 xml:space="preserve">По данным письма ОАО </w:t>
      </w:r>
      <w:proofErr w:type="spellStart"/>
      <w:r w:rsidRPr="00200B55">
        <w:rPr>
          <w:rFonts w:ascii="Times New Roman" w:hAnsi="Times New Roman"/>
          <w:sz w:val="28"/>
          <w:szCs w:val="28"/>
          <w:lang w:eastAsia="ru-RU" w:bidi="ru-RU"/>
        </w:rPr>
        <w:t>ВерхнекамТИСИз</w:t>
      </w:r>
      <w:proofErr w:type="spellEnd"/>
      <w:r w:rsidRPr="00200B55">
        <w:rPr>
          <w:rFonts w:ascii="Times New Roman" w:hAnsi="Times New Roman"/>
          <w:sz w:val="28"/>
          <w:szCs w:val="28"/>
          <w:lang w:eastAsia="ru-RU" w:bidi="ru-RU"/>
        </w:rPr>
        <w:t xml:space="preserve"> от 16 декабря 2014 г. № 725 город Пермь находится на территориях разработок медистых песчаников, </w:t>
      </w:r>
      <w:proofErr w:type="spellStart"/>
      <w:proofErr w:type="gramStart"/>
      <w:r w:rsidRPr="00200B55">
        <w:rPr>
          <w:rFonts w:ascii="Times New Roman" w:hAnsi="Times New Roman"/>
          <w:sz w:val="28"/>
          <w:szCs w:val="28"/>
          <w:lang w:eastAsia="ru-RU" w:bidi="ru-RU"/>
        </w:rPr>
        <w:t>прово-дившихся</w:t>
      </w:r>
      <w:proofErr w:type="spellEnd"/>
      <w:proofErr w:type="gramEnd"/>
      <w:r w:rsidRPr="00200B55">
        <w:rPr>
          <w:rFonts w:ascii="Times New Roman" w:hAnsi="Times New Roman"/>
          <w:sz w:val="28"/>
          <w:szCs w:val="28"/>
          <w:lang w:eastAsia="ru-RU" w:bidi="ru-RU"/>
        </w:rPr>
        <w:t xml:space="preserve"> в XVIII-XIX веках и материалы по точному расположению медных рудников либо утрачены, либо не создавались совсем. Согласно приложенной схеме возможного расположения горных выработок (по материалам 1968 г.) ра</w:t>
      </w:r>
      <w:r w:rsidRPr="00200B55">
        <w:rPr>
          <w:rFonts w:ascii="Times New Roman" w:hAnsi="Times New Roman"/>
          <w:sz w:val="28"/>
          <w:szCs w:val="28"/>
          <w:lang w:eastAsia="ru-RU" w:bidi="ru-RU"/>
        </w:rPr>
        <w:t>с</w:t>
      </w:r>
      <w:r w:rsidRPr="00200B55">
        <w:rPr>
          <w:rFonts w:ascii="Times New Roman" w:hAnsi="Times New Roman"/>
          <w:sz w:val="28"/>
          <w:szCs w:val="28"/>
          <w:lang w:eastAsia="ru-RU" w:bidi="ru-RU"/>
        </w:rPr>
        <w:t>сматриваемые участки относятся к тер</w:t>
      </w:r>
      <w:r>
        <w:rPr>
          <w:rFonts w:ascii="Times New Roman" w:hAnsi="Times New Roman"/>
          <w:sz w:val="28"/>
          <w:szCs w:val="28"/>
          <w:lang w:eastAsia="ru-RU" w:bidi="ru-RU"/>
        </w:rPr>
        <w:t>риториям маловероятного располо</w:t>
      </w:r>
      <w:r w:rsidRPr="00200B55">
        <w:rPr>
          <w:rFonts w:ascii="Times New Roman" w:hAnsi="Times New Roman"/>
          <w:sz w:val="28"/>
          <w:szCs w:val="28"/>
          <w:lang w:eastAsia="ru-RU" w:bidi="ru-RU"/>
        </w:rPr>
        <w:t>жения горных выработок. В результате проведения горных выработок могут происх</w:t>
      </w:r>
      <w:r w:rsidRPr="00200B55">
        <w:rPr>
          <w:rFonts w:ascii="Times New Roman" w:hAnsi="Times New Roman"/>
          <w:sz w:val="28"/>
          <w:szCs w:val="28"/>
          <w:lang w:eastAsia="ru-RU" w:bidi="ru-RU"/>
        </w:rPr>
        <w:t>о</w:t>
      </w:r>
      <w:r w:rsidRPr="00200B55">
        <w:rPr>
          <w:rFonts w:ascii="Times New Roman" w:hAnsi="Times New Roman"/>
          <w:sz w:val="28"/>
          <w:szCs w:val="28"/>
          <w:lang w:eastAsia="ru-RU" w:bidi="ru-RU"/>
        </w:rPr>
        <w:t>дить опасные геологические проце</w:t>
      </w:r>
      <w:r>
        <w:rPr>
          <w:rFonts w:ascii="Times New Roman" w:hAnsi="Times New Roman"/>
          <w:sz w:val="28"/>
          <w:szCs w:val="28"/>
          <w:lang w:eastAsia="ru-RU" w:bidi="ru-RU"/>
        </w:rPr>
        <w:t>ссы, приводящие к обрушению зда</w:t>
      </w:r>
      <w:r w:rsidRPr="00200B55">
        <w:rPr>
          <w:rFonts w:ascii="Times New Roman" w:hAnsi="Times New Roman"/>
          <w:sz w:val="28"/>
          <w:szCs w:val="28"/>
          <w:lang w:eastAsia="ru-RU" w:bidi="ru-RU"/>
        </w:rPr>
        <w:t>ний и с</w:t>
      </w:r>
      <w:r w:rsidRPr="00200B55">
        <w:rPr>
          <w:rFonts w:ascii="Times New Roman" w:hAnsi="Times New Roman"/>
          <w:sz w:val="28"/>
          <w:szCs w:val="28"/>
          <w:lang w:eastAsia="ru-RU" w:bidi="ru-RU"/>
        </w:rPr>
        <w:t>о</w:t>
      </w:r>
      <w:r w:rsidRPr="00200B55">
        <w:rPr>
          <w:rFonts w:ascii="Times New Roman" w:hAnsi="Times New Roman"/>
          <w:sz w:val="28"/>
          <w:szCs w:val="28"/>
          <w:lang w:eastAsia="ru-RU" w:bidi="ru-RU"/>
        </w:rPr>
        <w:t>оружений.</w:t>
      </w:r>
    </w:p>
    <w:p w:rsidR="00200B55" w:rsidRPr="00200B55" w:rsidRDefault="00200B55" w:rsidP="0003666C">
      <w:pPr>
        <w:spacing w:after="0" w:line="240" w:lineRule="auto"/>
        <w:jc w:val="both"/>
        <w:rPr>
          <w:rFonts w:ascii="Times New Roman" w:hAnsi="Times New Roman"/>
          <w:b/>
          <w:sz w:val="28"/>
          <w:szCs w:val="28"/>
          <w:lang w:eastAsia="ru-RU" w:bidi="ru-RU"/>
        </w:rPr>
      </w:pPr>
      <w:r w:rsidRPr="00200B55">
        <w:rPr>
          <w:rFonts w:ascii="Times New Roman" w:hAnsi="Times New Roman"/>
          <w:b/>
          <w:sz w:val="28"/>
          <w:szCs w:val="28"/>
          <w:lang w:eastAsia="ru-RU" w:bidi="ru-RU"/>
        </w:rPr>
        <w:t>Микрорайон Пихтовая Стрелка</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 xml:space="preserve">В непосредственной близости от рассматриваемой территории находится </w:t>
      </w:r>
      <w:proofErr w:type="spellStart"/>
      <w:r w:rsidRPr="00200B55">
        <w:rPr>
          <w:rFonts w:ascii="Times New Roman" w:hAnsi="Times New Roman"/>
          <w:sz w:val="28"/>
          <w:szCs w:val="28"/>
          <w:lang w:eastAsia="ru-RU" w:bidi="ru-RU"/>
        </w:rPr>
        <w:t>Мо-товилихинское</w:t>
      </w:r>
      <w:proofErr w:type="spellEnd"/>
      <w:r w:rsidRPr="00200B55">
        <w:rPr>
          <w:rFonts w:ascii="Times New Roman" w:hAnsi="Times New Roman"/>
          <w:sz w:val="28"/>
          <w:szCs w:val="28"/>
          <w:lang w:eastAsia="ru-RU" w:bidi="ru-RU"/>
        </w:rPr>
        <w:t xml:space="preserve"> участковое лесничество МУ «Пермское городское лесничество» </w:t>
      </w:r>
      <w:r w:rsidRPr="00200B55">
        <w:rPr>
          <w:rFonts w:ascii="Times New Roman" w:hAnsi="Times New Roman"/>
          <w:sz w:val="28"/>
          <w:szCs w:val="28"/>
          <w:lang w:eastAsia="ru-RU" w:bidi="ru-RU"/>
        </w:rPr>
        <w:lastRenderedPageBreak/>
        <w:t>(</w:t>
      </w:r>
      <w:proofErr w:type="gramStart"/>
      <w:r w:rsidRPr="00200B55">
        <w:rPr>
          <w:rFonts w:ascii="Times New Roman" w:hAnsi="Times New Roman"/>
          <w:sz w:val="28"/>
          <w:szCs w:val="28"/>
          <w:lang w:eastAsia="ru-RU" w:bidi="ru-RU"/>
        </w:rPr>
        <w:t>см</w:t>
      </w:r>
      <w:proofErr w:type="gramEnd"/>
      <w:r w:rsidRPr="00200B55">
        <w:rPr>
          <w:rFonts w:ascii="Times New Roman" w:hAnsi="Times New Roman"/>
          <w:sz w:val="28"/>
          <w:szCs w:val="28"/>
          <w:lang w:eastAsia="ru-RU" w:bidi="ru-RU"/>
        </w:rPr>
        <w:t xml:space="preserve">. рисунок </w:t>
      </w:r>
      <w:r w:rsidR="00CA7955">
        <w:rPr>
          <w:rFonts w:ascii="Times New Roman" w:hAnsi="Times New Roman"/>
          <w:sz w:val="28"/>
          <w:szCs w:val="28"/>
          <w:lang w:eastAsia="ru-RU" w:bidi="ru-RU"/>
        </w:rPr>
        <w:t>9</w:t>
      </w:r>
      <w:r w:rsidRPr="00200B55">
        <w:rPr>
          <w:rFonts w:ascii="Times New Roman" w:hAnsi="Times New Roman"/>
          <w:sz w:val="28"/>
          <w:szCs w:val="28"/>
          <w:lang w:eastAsia="ru-RU" w:bidi="ru-RU"/>
        </w:rPr>
        <w:t xml:space="preserve">). Наличие лесных массивов может являться причиной </w:t>
      </w:r>
      <w:proofErr w:type="spellStart"/>
      <w:proofErr w:type="gramStart"/>
      <w:r w:rsidRPr="00200B55">
        <w:rPr>
          <w:rFonts w:ascii="Times New Roman" w:hAnsi="Times New Roman"/>
          <w:sz w:val="28"/>
          <w:szCs w:val="28"/>
          <w:lang w:eastAsia="ru-RU" w:bidi="ru-RU"/>
        </w:rPr>
        <w:t>возникно-вения</w:t>
      </w:r>
      <w:proofErr w:type="spellEnd"/>
      <w:proofErr w:type="gramEnd"/>
      <w:r w:rsidRPr="00200B55">
        <w:rPr>
          <w:rFonts w:ascii="Times New Roman" w:hAnsi="Times New Roman"/>
          <w:sz w:val="28"/>
          <w:szCs w:val="28"/>
          <w:lang w:eastAsia="ru-RU" w:bidi="ru-RU"/>
        </w:rPr>
        <w:t xml:space="preserve"> лесных пожаров. </w:t>
      </w:r>
    </w:p>
    <w:p w:rsid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Лесной пожар – пожар, распространяющийся по лесной площади.</w:t>
      </w:r>
    </w:p>
    <w:p w:rsidR="0003666C" w:rsidRPr="00200B55" w:rsidRDefault="0003666C" w:rsidP="00200B55">
      <w:pPr>
        <w:spacing w:after="120" w:line="240" w:lineRule="auto"/>
        <w:jc w:val="both"/>
        <w:rPr>
          <w:rFonts w:ascii="Times New Roman" w:hAnsi="Times New Roman"/>
          <w:sz w:val="28"/>
          <w:szCs w:val="28"/>
          <w:lang w:eastAsia="ru-RU" w:bidi="ru-RU"/>
        </w:rPr>
      </w:pPr>
    </w:p>
    <w:p w:rsidR="00200B55" w:rsidRPr="00200B55" w:rsidRDefault="0003666C" w:rsidP="0003666C">
      <w:pPr>
        <w:spacing w:after="120" w:line="240" w:lineRule="auto"/>
        <w:jc w:val="center"/>
        <w:rPr>
          <w:rFonts w:ascii="Times New Roman" w:hAnsi="Times New Roman"/>
          <w:sz w:val="28"/>
          <w:szCs w:val="28"/>
          <w:lang w:eastAsia="ru-RU" w:bidi="ru-RU"/>
        </w:rPr>
      </w:pPr>
      <w:r>
        <w:rPr>
          <w:rFonts w:ascii="Times New Roman" w:hAnsi="Times New Roman"/>
          <w:noProof/>
          <w:sz w:val="28"/>
          <w:szCs w:val="28"/>
          <w:lang w:eastAsia="ru-RU"/>
        </w:rPr>
        <w:drawing>
          <wp:inline distT="0" distB="0" distL="0" distR="0">
            <wp:extent cx="3724910" cy="2859405"/>
            <wp:effectExtent l="0" t="0" r="889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24910" cy="2859405"/>
                    </a:xfrm>
                    <a:prstGeom prst="rect">
                      <a:avLst/>
                    </a:prstGeom>
                    <a:noFill/>
                  </pic:spPr>
                </pic:pic>
              </a:graphicData>
            </a:graphic>
          </wp:inline>
        </w:drawing>
      </w:r>
    </w:p>
    <w:p w:rsidR="00200B55" w:rsidRPr="0003666C" w:rsidRDefault="00200B55" w:rsidP="0003666C">
      <w:pPr>
        <w:spacing w:after="120" w:line="240" w:lineRule="auto"/>
        <w:jc w:val="center"/>
        <w:rPr>
          <w:rFonts w:ascii="Times New Roman" w:hAnsi="Times New Roman"/>
          <w:sz w:val="24"/>
          <w:szCs w:val="24"/>
          <w:lang w:eastAsia="ru-RU" w:bidi="ru-RU"/>
        </w:rPr>
      </w:pPr>
      <w:r w:rsidRPr="0003666C">
        <w:rPr>
          <w:rFonts w:ascii="Times New Roman" w:hAnsi="Times New Roman"/>
          <w:sz w:val="24"/>
          <w:szCs w:val="24"/>
          <w:lang w:eastAsia="ru-RU" w:bidi="ru-RU"/>
        </w:rPr>
        <w:t xml:space="preserve">Рисунок </w:t>
      </w:r>
      <w:r w:rsidR="00CA7955">
        <w:rPr>
          <w:rFonts w:ascii="Times New Roman" w:hAnsi="Times New Roman"/>
          <w:sz w:val="24"/>
          <w:szCs w:val="24"/>
          <w:lang w:eastAsia="ru-RU" w:bidi="ru-RU"/>
        </w:rPr>
        <w:t>9</w:t>
      </w:r>
      <w:r w:rsidRPr="0003666C">
        <w:rPr>
          <w:rFonts w:ascii="Times New Roman" w:hAnsi="Times New Roman"/>
          <w:sz w:val="24"/>
          <w:szCs w:val="24"/>
          <w:lang w:eastAsia="ru-RU" w:bidi="ru-RU"/>
        </w:rPr>
        <w:t>. Фрагмент территории Мотовилихинского участкового лесничест</w:t>
      </w:r>
      <w:r w:rsidR="0003666C">
        <w:rPr>
          <w:rFonts w:ascii="Times New Roman" w:hAnsi="Times New Roman"/>
          <w:sz w:val="24"/>
          <w:szCs w:val="24"/>
          <w:lang w:eastAsia="ru-RU" w:bidi="ru-RU"/>
        </w:rPr>
        <w:t>ва</w:t>
      </w:r>
      <w:r w:rsidR="0003666C">
        <w:rPr>
          <w:rFonts w:ascii="Times New Roman" w:hAnsi="Times New Roman"/>
          <w:sz w:val="24"/>
          <w:szCs w:val="24"/>
          <w:lang w:eastAsia="ru-RU" w:bidi="ru-RU"/>
        </w:rPr>
        <w:br/>
        <w:t>МУ «Пермское городское лесни</w:t>
      </w:r>
      <w:r w:rsidRPr="0003666C">
        <w:rPr>
          <w:rFonts w:ascii="Times New Roman" w:hAnsi="Times New Roman"/>
          <w:sz w:val="24"/>
          <w:szCs w:val="24"/>
          <w:lang w:eastAsia="ru-RU" w:bidi="ru-RU"/>
        </w:rPr>
        <w:t>чество».</w:t>
      </w:r>
    </w:p>
    <w:p w:rsidR="00200B55" w:rsidRPr="00200B55" w:rsidRDefault="00200B55" w:rsidP="00200B55">
      <w:pPr>
        <w:spacing w:after="120" w:line="240" w:lineRule="auto"/>
        <w:jc w:val="both"/>
        <w:rPr>
          <w:rFonts w:ascii="Times New Roman" w:hAnsi="Times New Roman"/>
          <w:sz w:val="28"/>
          <w:szCs w:val="28"/>
          <w:lang w:eastAsia="ru-RU" w:bidi="ru-RU"/>
        </w:rPr>
      </w:pPr>
    </w:p>
    <w:p w:rsid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 xml:space="preserve">На рисунке </w:t>
      </w:r>
      <w:r w:rsidR="00CA7955">
        <w:rPr>
          <w:rFonts w:ascii="Times New Roman" w:hAnsi="Times New Roman"/>
          <w:sz w:val="28"/>
          <w:szCs w:val="28"/>
          <w:lang w:eastAsia="ru-RU" w:bidi="ru-RU"/>
        </w:rPr>
        <w:t>10</w:t>
      </w:r>
      <w:r w:rsidRPr="00200B55">
        <w:rPr>
          <w:rFonts w:ascii="Times New Roman" w:hAnsi="Times New Roman"/>
          <w:sz w:val="28"/>
          <w:szCs w:val="28"/>
          <w:lang w:eastAsia="ru-RU" w:bidi="ru-RU"/>
        </w:rPr>
        <w:t xml:space="preserve"> представлен фрагмент плана лесонасаждений, окрашенный по пр</w:t>
      </w:r>
      <w:r w:rsidRPr="00200B55">
        <w:rPr>
          <w:rFonts w:ascii="Times New Roman" w:hAnsi="Times New Roman"/>
          <w:sz w:val="28"/>
          <w:szCs w:val="28"/>
          <w:lang w:eastAsia="ru-RU" w:bidi="ru-RU"/>
        </w:rPr>
        <w:t>е</w:t>
      </w:r>
      <w:r w:rsidRPr="00200B55">
        <w:rPr>
          <w:rFonts w:ascii="Times New Roman" w:hAnsi="Times New Roman"/>
          <w:sz w:val="28"/>
          <w:szCs w:val="28"/>
          <w:lang w:eastAsia="ru-RU" w:bidi="ru-RU"/>
        </w:rPr>
        <w:t>обладающим породам, разработанный пермским филиалом ФГУП «</w:t>
      </w:r>
      <w:proofErr w:type="spellStart"/>
      <w:r w:rsidRPr="00200B55">
        <w:rPr>
          <w:rFonts w:ascii="Times New Roman" w:hAnsi="Times New Roman"/>
          <w:sz w:val="28"/>
          <w:szCs w:val="28"/>
          <w:lang w:eastAsia="ru-RU" w:bidi="ru-RU"/>
        </w:rPr>
        <w:t>Росле-синфторг</w:t>
      </w:r>
      <w:proofErr w:type="spellEnd"/>
      <w:r w:rsidRPr="00200B55">
        <w:rPr>
          <w:rFonts w:ascii="Times New Roman" w:hAnsi="Times New Roman"/>
          <w:sz w:val="28"/>
          <w:szCs w:val="28"/>
          <w:lang w:eastAsia="ru-RU" w:bidi="ru-RU"/>
        </w:rPr>
        <w:t>».</w:t>
      </w:r>
    </w:p>
    <w:p w:rsidR="0008696B" w:rsidRPr="00200B55" w:rsidRDefault="0008696B" w:rsidP="00200B55">
      <w:pPr>
        <w:spacing w:after="120" w:line="240" w:lineRule="auto"/>
        <w:jc w:val="both"/>
        <w:rPr>
          <w:rFonts w:ascii="Times New Roman" w:hAnsi="Times New Roman"/>
          <w:sz w:val="28"/>
          <w:szCs w:val="28"/>
          <w:lang w:eastAsia="ru-RU" w:bidi="ru-RU"/>
        </w:rPr>
      </w:pPr>
    </w:p>
    <w:p w:rsidR="00200B55" w:rsidRPr="00200B55" w:rsidRDefault="0008696B" w:rsidP="0008696B">
      <w:pPr>
        <w:spacing w:after="120" w:line="240" w:lineRule="auto"/>
        <w:jc w:val="center"/>
        <w:rPr>
          <w:rFonts w:ascii="Times New Roman" w:hAnsi="Times New Roman"/>
          <w:sz w:val="28"/>
          <w:szCs w:val="28"/>
          <w:lang w:eastAsia="ru-RU" w:bidi="ru-RU"/>
        </w:rPr>
      </w:pPr>
      <w:r>
        <w:rPr>
          <w:rFonts w:ascii="Times New Roman" w:hAnsi="Times New Roman"/>
          <w:noProof/>
          <w:sz w:val="28"/>
          <w:szCs w:val="28"/>
          <w:lang w:eastAsia="ru-RU"/>
        </w:rPr>
        <w:drawing>
          <wp:inline distT="0" distB="0" distL="0" distR="0">
            <wp:extent cx="3209925" cy="3173605"/>
            <wp:effectExtent l="0" t="0" r="0" b="825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5761" t="5412"/>
                    <a:stretch/>
                  </pic:blipFill>
                  <pic:spPr bwMode="auto">
                    <a:xfrm>
                      <a:off x="0" y="0"/>
                      <a:ext cx="3209925" cy="317360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00B55" w:rsidRPr="0008696B" w:rsidRDefault="00200B55" w:rsidP="0008696B">
      <w:pPr>
        <w:spacing w:after="120" w:line="240" w:lineRule="auto"/>
        <w:jc w:val="center"/>
        <w:rPr>
          <w:rFonts w:ascii="Times New Roman" w:hAnsi="Times New Roman"/>
          <w:sz w:val="24"/>
          <w:szCs w:val="24"/>
          <w:lang w:eastAsia="ru-RU" w:bidi="ru-RU"/>
        </w:rPr>
      </w:pPr>
      <w:r w:rsidRPr="0008696B">
        <w:rPr>
          <w:rFonts w:ascii="Times New Roman" w:hAnsi="Times New Roman"/>
          <w:sz w:val="24"/>
          <w:szCs w:val="24"/>
          <w:lang w:eastAsia="ru-RU" w:bidi="ru-RU"/>
        </w:rPr>
        <w:lastRenderedPageBreak/>
        <w:t xml:space="preserve">Рисунок </w:t>
      </w:r>
      <w:r w:rsidR="00CA7955">
        <w:rPr>
          <w:rFonts w:ascii="Times New Roman" w:hAnsi="Times New Roman"/>
          <w:sz w:val="24"/>
          <w:szCs w:val="24"/>
          <w:lang w:eastAsia="ru-RU" w:bidi="ru-RU"/>
        </w:rPr>
        <w:t>10</w:t>
      </w:r>
      <w:r w:rsidRPr="0008696B">
        <w:rPr>
          <w:rFonts w:ascii="Times New Roman" w:hAnsi="Times New Roman"/>
          <w:sz w:val="24"/>
          <w:szCs w:val="24"/>
          <w:lang w:eastAsia="ru-RU" w:bidi="ru-RU"/>
        </w:rPr>
        <w:t>. Фраг</w:t>
      </w:r>
      <w:r w:rsidR="0008696B">
        <w:rPr>
          <w:rFonts w:ascii="Times New Roman" w:hAnsi="Times New Roman"/>
          <w:sz w:val="24"/>
          <w:szCs w:val="24"/>
          <w:lang w:eastAsia="ru-RU" w:bidi="ru-RU"/>
        </w:rPr>
        <w:t xml:space="preserve">мент плана лесонасаждений, </w:t>
      </w:r>
      <w:r w:rsidR="0008696B">
        <w:rPr>
          <w:rFonts w:ascii="Times New Roman" w:hAnsi="Times New Roman"/>
          <w:sz w:val="24"/>
          <w:szCs w:val="24"/>
          <w:lang w:eastAsia="ru-RU" w:bidi="ru-RU"/>
        </w:rPr>
        <w:br/>
        <w:t>окра</w:t>
      </w:r>
      <w:r w:rsidRPr="0008696B">
        <w:rPr>
          <w:rFonts w:ascii="Times New Roman" w:hAnsi="Times New Roman"/>
          <w:sz w:val="24"/>
          <w:szCs w:val="24"/>
          <w:lang w:eastAsia="ru-RU" w:bidi="ru-RU"/>
        </w:rPr>
        <w:t>шенного по преобладающим породам.</w:t>
      </w:r>
    </w:p>
    <w:p w:rsidR="00200B55" w:rsidRPr="00200B55" w:rsidRDefault="00200B55" w:rsidP="00200B55">
      <w:pPr>
        <w:spacing w:after="120" w:line="240" w:lineRule="auto"/>
        <w:jc w:val="both"/>
        <w:rPr>
          <w:rFonts w:ascii="Times New Roman" w:hAnsi="Times New Roman"/>
          <w:sz w:val="28"/>
          <w:szCs w:val="28"/>
          <w:lang w:eastAsia="ru-RU" w:bidi="ru-RU"/>
        </w:rPr>
      </w:pP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Согласно плану лесонасаждений, преобл</w:t>
      </w:r>
      <w:r w:rsidR="0008696B">
        <w:rPr>
          <w:rFonts w:ascii="Times New Roman" w:hAnsi="Times New Roman"/>
          <w:sz w:val="28"/>
          <w:szCs w:val="28"/>
          <w:lang w:eastAsia="ru-RU" w:bidi="ru-RU"/>
        </w:rPr>
        <w:t>адающими породами являются хвой</w:t>
      </w:r>
      <w:r w:rsidRPr="00200B55">
        <w:rPr>
          <w:rFonts w:ascii="Times New Roman" w:hAnsi="Times New Roman"/>
          <w:sz w:val="28"/>
          <w:szCs w:val="28"/>
          <w:lang w:eastAsia="ru-RU" w:bidi="ru-RU"/>
        </w:rPr>
        <w:t>ные породы деревьев (сосна и ель). Кроме дер</w:t>
      </w:r>
      <w:r w:rsidR="0008696B">
        <w:rPr>
          <w:rFonts w:ascii="Times New Roman" w:hAnsi="Times New Roman"/>
          <w:sz w:val="28"/>
          <w:szCs w:val="28"/>
          <w:lang w:eastAsia="ru-RU" w:bidi="ru-RU"/>
        </w:rPr>
        <w:t>евьев могут гореть другие расте</w:t>
      </w:r>
      <w:r w:rsidRPr="00200B55">
        <w:rPr>
          <w:rFonts w:ascii="Times New Roman" w:hAnsi="Times New Roman"/>
          <w:sz w:val="28"/>
          <w:szCs w:val="28"/>
          <w:lang w:eastAsia="ru-RU" w:bidi="ru-RU"/>
        </w:rPr>
        <w:t>ния, их морфологические части и растительн</w:t>
      </w:r>
      <w:r w:rsidR="0008696B">
        <w:rPr>
          <w:rFonts w:ascii="Times New Roman" w:hAnsi="Times New Roman"/>
          <w:sz w:val="28"/>
          <w:szCs w:val="28"/>
          <w:lang w:eastAsia="ru-RU" w:bidi="ru-RU"/>
        </w:rPr>
        <w:t>ые остатки разной степени разло</w:t>
      </w:r>
      <w:r w:rsidRPr="00200B55">
        <w:rPr>
          <w:rFonts w:ascii="Times New Roman" w:hAnsi="Times New Roman"/>
          <w:sz w:val="28"/>
          <w:szCs w:val="28"/>
          <w:lang w:eastAsia="ru-RU" w:bidi="ru-RU"/>
        </w:rPr>
        <w:t>жения. Ле</w:t>
      </w:r>
      <w:r w:rsidRPr="00200B55">
        <w:rPr>
          <w:rFonts w:ascii="Times New Roman" w:hAnsi="Times New Roman"/>
          <w:sz w:val="28"/>
          <w:szCs w:val="28"/>
          <w:lang w:eastAsia="ru-RU" w:bidi="ru-RU"/>
        </w:rPr>
        <w:t>с</w:t>
      </w:r>
      <w:r w:rsidRPr="00200B55">
        <w:rPr>
          <w:rFonts w:ascii="Times New Roman" w:hAnsi="Times New Roman"/>
          <w:sz w:val="28"/>
          <w:szCs w:val="28"/>
          <w:lang w:eastAsia="ru-RU" w:bidi="ru-RU"/>
        </w:rPr>
        <w:t>ные горючие материалы можно условно разделить на три класса:</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1.</w:t>
      </w:r>
      <w:r w:rsidRPr="00200B55">
        <w:rPr>
          <w:rFonts w:ascii="Times New Roman" w:hAnsi="Times New Roman"/>
          <w:sz w:val="28"/>
          <w:szCs w:val="28"/>
          <w:lang w:eastAsia="ru-RU" w:bidi="ru-RU"/>
        </w:rPr>
        <w:tab/>
        <w:t>Проводники горения;</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2.</w:t>
      </w:r>
      <w:r w:rsidRPr="00200B55">
        <w:rPr>
          <w:rFonts w:ascii="Times New Roman" w:hAnsi="Times New Roman"/>
          <w:sz w:val="28"/>
          <w:szCs w:val="28"/>
          <w:lang w:eastAsia="ru-RU" w:bidi="ru-RU"/>
        </w:rPr>
        <w:tab/>
        <w:t>Поддерживающие горение;</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3.</w:t>
      </w:r>
      <w:r w:rsidRPr="00200B55">
        <w:rPr>
          <w:rFonts w:ascii="Times New Roman" w:hAnsi="Times New Roman"/>
          <w:sz w:val="28"/>
          <w:szCs w:val="28"/>
          <w:lang w:eastAsia="ru-RU" w:bidi="ru-RU"/>
        </w:rPr>
        <w:tab/>
        <w:t>Задерживающие горение.</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На территории, являющейся потенциально подвергающейся лесным пожарам, должны производится противопожарные мероприятия: организационного и (или) технического характера, направленн</w:t>
      </w:r>
      <w:r w:rsidR="0008696B">
        <w:rPr>
          <w:rFonts w:ascii="Times New Roman" w:hAnsi="Times New Roman"/>
          <w:sz w:val="28"/>
          <w:szCs w:val="28"/>
          <w:lang w:eastAsia="ru-RU" w:bidi="ru-RU"/>
        </w:rPr>
        <w:t>ые на соблюдение противопожарно</w:t>
      </w:r>
      <w:r w:rsidRPr="00200B55">
        <w:rPr>
          <w:rFonts w:ascii="Times New Roman" w:hAnsi="Times New Roman"/>
          <w:sz w:val="28"/>
          <w:szCs w:val="28"/>
          <w:lang w:eastAsia="ru-RU" w:bidi="ru-RU"/>
        </w:rPr>
        <w:t>го реж</w:t>
      </w:r>
      <w:r w:rsidRPr="00200B55">
        <w:rPr>
          <w:rFonts w:ascii="Times New Roman" w:hAnsi="Times New Roman"/>
          <w:sz w:val="28"/>
          <w:szCs w:val="28"/>
          <w:lang w:eastAsia="ru-RU" w:bidi="ru-RU"/>
        </w:rPr>
        <w:t>и</w:t>
      </w:r>
      <w:r w:rsidRPr="00200B55">
        <w:rPr>
          <w:rFonts w:ascii="Times New Roman" w:hAnsi="Times New Roman"/>
          <w:sz w:val="28"/>
          <w:szCs w:val="28"/>
          <w:lang w:eastAsia="ru-RU" w:bidi="ru-RU"/>
        </w:rPr>
        <w:t>ма, создание условий для заблаговременного предотвращения и (или) быстрого тушения пожара.</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В мероприятия по защите леса от пожара могут входить:</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 xml:space="preserve">1. Предупреждение лесных пожаров; </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 xml:space="preserve">2. Мониторинг пожарной опасности в лесах и лесных пожаров; </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 xml:space="preserve">3. Разработка и утверждение планов тушения лесных пожаров; </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4. Иные меры пожарной безопасности в лесах.</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Вблизи территории предполагается строительство автомобильной дороги с инде</w:t>
      </w:r>
      <w:r w:rsidRPr="00200B55">
        <w:rPr>
          <w:rFonts w:ascii="Times New Roman" w:hAnsi="Times New Roman"/>
          <w:sz w:val="28"/>
          <w:szCs w:val="28"/>
          <w:lang w:eastAsia="ru-RU" w:bidi="ru-RU"/>
        </w:rPr>
        <w:t>к</w:t>
      </w:r>
      <w:r w:rsidRPr="00200B55">
        <w:rPr>
          <w:rFonts w:ascii="Times New Roman" w:hAnsi="Times New Roman"/>
          <w:sz w:val="28"/>
          <w:szCs w:val="28"/>
          <w:lang w:eastAsia="ru-RU" w:bidi="ru-RU"/>
        </w:rPr>
        <w:t xml:space="preserve">сом Тр-53б, согласно Генеральному плану города Перми. Относительно данной территории есть риск возникновения ЧС локального характера – транспортной аварии в следствии дорожно-транспортного происшествия. </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Для минимизации риска возникновения дорожно-транспортных происшествий, необходимо проектировать данную автомобильную дорогу с соблюдением всех нормативных документов, регламен</w:t>
      </w:r>
      <w:r w:rsidR="00CA7955">
        <w:rPr>
          <w:rFonts w:ascii="Times New Roman" w:hAnsi="Times New Roman"/>
          <w:sz w:val="28"/>
          <w:szCs w:val="28"/>
          <w:lang w:eastAsia="ru-RU" w:bidi="ru-RU"/>
        </w:rPr>
        <w:t>тирующих требования проектирова</w:t>
      </w:r>
      <w:r w:rsidRPr="00200B55">
        <w:rPr>
          <w:rFonts w:ascii="Times New Roman" w:hAnsi="Times New Roman"/>
          <w:sz w:val="28"/>
          <w:szCs w:val="28"/>
          <w:lang w:eastAsia="ru-RU" w:bidi="ru-RU"/>
        </w:rPr>
        <w:t>ния, строительства транспортных и пешеходных путей сообщения. Также немалова</w:t>
      </w:r>
      <w:r w:rsidRPr="00200B55">
        <w:rPr>
          <w:rFonts w:ascii="Times New Roman" w:hAnsi="Times New Roman"/>
          <w:sz w:val="28"/>
          <w:szCs w:val="28"/>
          <w:lang w:eastAsia="ru-RU" w:bidi="ru-RU"/>
        </w:rPr>
        <w:t>ж</w:t>
      </w:r>
      <w:r w:rsidRPr="00200B55">
        <w:rPr>
          <w:rFonts w:ascii="Times New Roman" w:hAnsi="Times New Roman"/>
          <w:sz w:val="28"/>
          <w:szCs w:val="28"/>
          <w:lang w:eastAsia="ru-RU" w:bidi="ru-RU"/>
        </w:rPr>
        <w:t>но соблюдение водителями правил дорожного движения Российской Федерации.</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Масштаб вероятных транспортных ЧС зависит от количества транспортных средств и объема перевозимых ими опасных грузов.</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 xml:space="preserve">Создать риск возникновения ЧС техногенного характера могут аварии на </w:t>
      </w:r>
      <w:proofErr w:type="spellStart"/>
      <w:proofErr w:type="gramStart"/>
      <w:r w:rsidRPr="00200B55">
        <w:rPr>
          <w:rFonts w:ascii="Times New Roman" w:hAnsi="Times New Roman"/>
          <w:sz w:val="28"/>
          <w:szCs w:val="28"/>
          <w:lang w:eastAsia="ru-RU" w:bidi="ru-RU"/>
        </w:rPr>
        <w:t>тру-бопроводах</w:t>
      </w:r>
      <w:proofErr w:type="spellEnd"/>
      <w:proofErr w:type="gramEnd"/>
      <w:r w:rsidRPr="00200B55">
        <w:rPr>
          <w:rFonts w:ascii="Times New Roman" w:hAnsi="Times New Roman"/>
          <w:sz w:val="28"/>
          <w:szCs w:val="28"/>
          <w:lang w:eastAsia="ru-RU" w:bidi="ru-RU"/>
        </w:rPr>
        <w:t>. В зависимости от вида транспортируемого продукта выделяют ав</w:t>
      </w:r>
      <w:r w:rsidRPr="00200B55">
        <w:rPr>
          <w:rFonts w:ascii="Times New Roman" w:hAnsi="Times New Roman"/>
          <w:sz w:val="28"/>
          <w:szCs w:val="28"/>
          <w:lang w:eastAsia="ru-RU" w:bidi="ru-RU"/>
        </w:rPr>
        <w:t>а</w:t>
      </w:r>
      <w:r w:rsidRPr="00200B55">
        <w:rPr>
          <w:rFonts w:ascii="Times New Roman" w:hAnsi="Times New Roman"/>
          <w:sz w:val="28"/>
          <w:szCs w:val="28"/>
          <w:lang w:eastAsia="ru-RU" w:bidi="ru-RU"/>
        </w:rPr>
        <w:t xml:space="preserve">рии на газопроводах, нефтепроводах и продуктопроводах. </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 xml:space="preserve">На прилегающей территории проходят магистральные газопроводы и </w:t>
      </w:r>
      <w:proofErr w:type="gramStart"/>
      <w:r w:rsidRPr="00200B55">
        <w:rPr>
          <w:rFonts w:ascii="Times New Roman" w:hAnsi="Times New Roman"/>
          <w:sz w:val="28"/>
          <w:szCs w:val="28"/>
          <w:lang w:eastAsia="ru-RU" w:bidi="ru-RU"/>
        </w:rPr>
        <w:t>газо-проводы</w:t>
      </w:r>
      <w:proofErr w:type="gramEnd"/>
      <w:r w:rsidRPr="00200B55">
        <w:rPr>
          <w:rFonts w:ascii="Times New Roman" w:hAnsi="Times New Roman"/>
          <w:sz w:val="28"/>
          <w:szCs w:val="28"/>
          <w:lang w:eastAsia="ru-RU" w:bidi="ru-RU"/>
        </w:rPr>
        <w:t xml:space="preserve"> среднего давления. Настоящей работой также предусмотрено </w:t>
      </w:r>
      <w:proofErr w:type="spellStart"/>
      <w:proofErr w:type="gramStart"/>
      <w:r w:rsidRPr="00200B55">
        <w:rPr>
          <w:rFonts w:ascii="Times New Roman" w:hAnsi="Times New Roman"/>
          <w:sz w:val="28"/>
          <w:szCs w:val="28"/>
          <w:lang w:eastAsia="ru-RU" w:bidi="ru-RU"/>
        </w:rPr>
        <w:t>строи-тельство</w:t>
      </w:r>
      <w:proofErr w:type="spellEnd"/>
      <w:proofErr w:type="gramEnd"/>
      <w:r w:rsidRPr="00200B55">
        <w:rPr>
          <w:rFonts w:ascii="Times New Roman" w:hAnsi="Times New Roman"/>
          <w:sz w:val="28"/>
          <w:szCs w:val="28"/>
          <w:lang w:eastAsia="ru-RU" w:bidi="ru-RU"/>
        </w:rPr>
        <w:t xml:space="preserve"> газопроводов высокого, среднего, низкого давления, а также </w:t>
      </w:r>
      <w:proofErr w:type="spellStart"/>
      <w:r w:rsidRPr="00200B55">
        <w:rPr>
          <w:rFonts w:ascii="Times New Roman" w:hAnsi="Times New Roman"/>
          <w:sz w:val="28"/>
          <w:szCs w:val="28"/>
          <w:lang w:eastAsia="ru-RU" w:bidi="ru-RU"/>
        </w:rPr>
        <w:t>газоре-гуляторных</w:t>
      </w:r>
      <w:proofErr w:type="spellEnd"/>
      <w:r w:rsidRPr="00200B55">
        <w:rPr>
          <w:rFonts w:ascii="Times New Roman" w:hAnsi="Times New Roman"/>
          <w:sz w:val="28"/>
          <w:szCs w:val="28"/>
          <w:lang w:eastAsia="ru-RU" w:bidi="ru-RU"/>
        </w:rPr>
        <w:t xml:space="preserve"> пунктов. </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lastRenderedPageBreak/>
        <w:t>Газораспределительная сеть относится к опасным производственным объектам. Основные факторы риска возникновения инцидентов:</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 xml:space="preserve">1) ненормативная эксплуатация </w:t>
      </w:r>
      <w:proofErr w:type="spellStart"/>
      <w:r w:rsidRPr="00200B55">
        <w:rPr>
          <w:rFonts w:ascii="Times New Roman" w:hAnsi="Times New Roman"/>
          <w:sz w:val="28"/>
          <w:szCs w:val="28"/>
          <w:lang w:eastAsia="ru-RU" w:bidi="ru-RU"/>
        </w:rPr>
        <w:t>газопотребляющего</w:t>
      </w:r>
      <w:proofErr w:type="spellEnd"/>
      <w:r w:rsidRPr="00200B55">
        <w:rPr>
          <w:rFonts w:ascii="Times New Roman" w:hAnsi="Times New Roman"/>
          <w:sz w:val="28"/>
          <w:szCs w:val="28"/>
          <w:lang w:eastAsia="ru-RU" w:bidi="ru-RU"/>
        </w:rPr>
        <w:t xml:space="preserve"> оборудования;</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 xml:space="preserve">2) производство земляных работ третьими лицами без получения </w:t>
      </w:r>
      <w:proofErr w:type="spellStart"/>
      <w:r w:rsidRPr="00200B55">
        <w:rPr>
          <w:rFonts w:ascii="Times New Roman" w:hAnsi="Times New Roman"/>
          <w:sz w:val="28"/>
          <w:szCs w:val="28"/>
          <w:lang w:eastAsia="ru-RU" w:bidi="ru-RU"/>
        </w:rPr>
        <w:t>надлежащиих</w:t>
      </w:r>
      <w:proofErr w:type="spellEnd"/>
      <w:r w:rsidRPr="00200B55">
        <w:rPr>
          <w:rFonts w:ascii="Times New Roman" w:hAnsi="Times New Roman"/>
          <w:sz w:val="28"/>
          <w:szCs w:val="28"/>
          <w:lang w:eastAsia="ru-RU" w:bidi="ru-RU"/>
        </w:rPr>
        <w:t xml:space="preserve"> разрешительных документов в охранной зоне газопровода.</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 xml:space="preserve">Вследствие аварии на газопроводе возможно возникновение следующих </w:t>
      </w:r>
      <w:proofErr w:type="spellStart"/>
      <w:proofErr w:type="gramStart"/>
      <w:r w:rsidRPr="00200B55">
        <w:rPr>
          <w:rFonts w:ascii="Times New Roman" w:hAnsi="Times New Roman"/>
          <w:sz w:val="28"/>
          <w:szCs w:val="28"/>
          <w:lang w:eastAsia="ru-RU" w:bidi="ru-RU"/>
        </w:rPr>
        <w:t>пора-жающих</w:t>
      </w:r>
      <w:proofErr w:type="spellEnd"/>
      <w:proofErr w:type="gramEnd"/>
      <w:r w:rsidRPr="00200B55">
        <w:rPr>
          <w:rFonts w:ascii="Times New Roman" w:hAnsi="Times New Roman"/>
          <w:sz w:val="28"/>
          <w:szCs w:val="28"/>
          <w:lang w:eastAsia="ru-RU" w:bidi="ru-RU"/>
        </w:rPr>
        <w:t xml:space="preserve"> факторов:</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 воздушная ударная волна;</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 xml:space="preserve">- разлет осколков; </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 термическое воздействие пожара.</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При разгерметизации газопровода происходит истечение природного газа в атм</w:t>
      </w:r>
      <w:r w:rsidRPr="00200B55">
        <w:rPr>
          <w:rFonts w:ascii="Times New Roman" w:hAnsi="Times New Roman"/>
          <w:sz w:val="28"/>
          <w:szCs w:val="28"/>
          <w:lang w:eastAsia="ru-RU" w:bidi="ru-RU"/>
        </w:rPr>
        <w:t>о</w:t>
      </w:r>
      <w:r w:rsidRPr="00200B55">
        <w:rPr>
          <w:rFonts w:ascii="Times New Roman" w:hAnsi="Times New Roman"/>
          <w:sz w:val="28"/>
          <w:szCs w:val="28"/>
          <w:lang w:eastAsia="ru-RU" w:bidi="ru-RU"/>
        </w:rPr>
        <w:t xml:space="preserve">сферу с последующим рассеянием, </w:t>
      </w:r>
      <w:r w:rsidR="0008696B">
        <w:rPr>
          <w:rFonts w:ascii="Times New Roman" w:hAnsi="Times New Roman"/>
          <w:sz w:val="28"/>
          <w:szCs w:val="28"/>
          <w:lang w:eastAsia="ru-RU" w:bidi="ru-RU"/>
        </w:rPr>
        <w:t>поэтому взрывоопасная концентра</w:t>
      </w:r>
      <w:r w:rsidRPr="00200B55">
        <w:rPr>
          <w:rFonts w:ascii="Times New Roman" w:hAnsi="Times New Roman"/>
          <w:sz w:val="28"/>
          <w:szCs w:val="28"/>
          <w:lang w:eastAsia="ru-RU" w:bidi="ru-RU"/>
        </w:rPr>
        <w:t>ция не обр</w:t>
      </w:r>
      <w:r w:rsidRPr="00200B55">
        <w:rPr>
          <w:rFonts w:ascii="Times New Roman" w:hAnsi="Times New Roman"/>
          <w:sz w:val="28"/>
          <w:szCs w:val="28"/>
          <w:lang w:eastAsia="ru-RU" w:bidi="ru-RU"/>
        </w:rPr>
        <w:t>а</w:t>
      </w:r>
      <w:r w:rsidRPr="00200B55">
        <w:rPr>
          <w:rFonts w:ascii="Times New Roman" w:hAnsi="Times New Roman"/>
          <w:sz w:val="28"/>
          <w:szCs w:val="28"/>
          <w:lang w:eastAsia="ru-RU" w:bidi="ru-RU"/>
        </w:rPr>
        <w:t>зуется. Наиболее вероятными п</w:t>
      </w:r>
      <w:r w:rsidR="0008696B">
        <w:rPr>
          <w:rFonts w:ascii="Times New Roman" w:hAnsi="Times New Roman"/>
          <w:sz w:val="28"/>
          <w:szCs w:val="28"/>
          <w:lang w:eastAsia="ru-RU" w:bidi="ru-RU"/>
        </w:rPr>
        <w:t>оследствиями разгерметизации га</w:t>
      </w:r>
      <w:r w:rsidRPr="00200B55">
        <w:rPr>
          <w:rFonts w:ascii="Times New Roman" w:hAnsi="Times New Roman"/>
          <w:sz w:val="28"/>
          <w:szCs w:val="28"/>
          <w:lang w:eastAsia="ru-RU" w:bidi="ru-RU"/>
        </w:rPr>
        <w:t>зопровода явл</w:t>
      </w:r>
      <w:r w:rsidRPr="00200B55">
        <w:rPr>
          <w:rFonts w:ascii="Times New Roman" w:hAnsi="Times New Roman"/>
          <w:sz w:val="28"/>
          <w:szCs w:val="28"/>
          <w:lang w:eastAsia="ru-RU" w:bidi="ru-RU"/>
        </w:rPr>
        <w:t>я</w:t>
      </w:r>
      <w:r w:rsidRPr="00200B55">
        <w:rPr>
          <w:rFonts w:ascii="Times New Roman" w:hAnsi="Times New Roman"/>
          <w:sz w:val="28"/>
          <w:szCs w:val="28"/>
          <w:lang w:eastAsia="ru-RU" w:bidi="ru-RU"/>
        </w:rPr>
        <w:t>ются пожары.</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При разгерметизации газорегуляторного пункта возможно скопление газа, без о</w:t>
      </w:r>
      <w:r w:rsidRPr="00200B55">
        <w:rPr>
          <w:rFonts w:ascii="Times New Roman" w:hAnsi="Times New Roman"/>
          <w:sz w:val="28"/>
          <w:szCs w:val="28"/>
          <w:lang w:eastAsia="ru-RU" w:bidi="ru-RU"/>
        </w:rPr>
        <w:t>б</w:t>
      </w:r>
      <w:r w:rsidRPr="00200B55">
        <w:rPr>
          <w:rFonts w:ascii="Times New Roman" w:hAnsi="Times New Roman"/>
          <w:sz w:val="28"/>
          <w:szCs w:val="28"/>
          <w:lang w:eastAsia="ru-RU" w:bidi="ru-RU"/>
        </w:rPr>
        <w:t xml:space="preserve">разования взрывоопасной концентрации. </w:t>
      </w:r>
    </w:p>
    <w:p w:rsidR="00200B55" w:rsidRPr="0008696B" w:rsidRDefault="00200B55" w:rsidP="0008696B">
      <w:pPr>
        <w:spacing w:after="0" w:line="240" w:lineRule="auto"/>
        <w:jc w:val="both"/>
        <w:rPr>
          <w:rFonts w:ascii="Times New Roman" w:hAnsi="Times New Roman"/>
          <w:b/>
          <w:sz w:val="28"/>
          <w:szCs w:val="28"/>
          <w:lang w:eastAsia="ru-RU" w:bidi="ru-RU"/>
        </w:rPr>
      </w:pPr>
      <w:r w:rsidRPr="0008696B">
        <w:rPr>
          <w:rFonts w:ascii="Times New Roman" w:hAnsi="Times New Roman"/>
          <w:b/>
          <w:sz w:val="28"/>
          <w:szCs w:val="28"/>
          <w:lang w:eastAsia="ru-RU" w:bidi="ru-RU"/>
        </w:rPr>
        <w:t>Крым</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 xml:space="preserve">Проектируемые инженерные сети проходят по территории </w:t>
      </w:r>
      <w:proofErr w:type="spellStart"/>
      <w:r w:rsidRPr="00200B55">
        <w:rPr>
          <w:rFonts w:ascii="Times New Roman" w:hAnsi="Times New Roman"/>
          <w:sz w:val="28"/>
          <w:szCs w:val="28"/>
          <w:lang w:eastAsia="ru-RU" w:bidi="ru-RU"/>
        </w:rPr>
        <w:t>Нижне-Курьинского</w:t>
      </w:r>
      <w:proofErr w:type="spellEnd"/>
      <w:r w:rsidRPr="00200B55">
        <w:rPr>
          <w:rFonts w:ascii="Times New Roman" w:hAnsi="Times New Roman"/>
          <w:sz w:val="28"/>
          <w:szCs w:val="28"/>
          <w:lang w:eastAsia="ru-RU" w:bidi="ru-RU"/>
        </w:rPr>
        <w:t xml:space="preserve"> участкового лесничества МУ «Пермское городское лесничество» (см. рисунок </w:t>
      </w:r>
      <w:r w:rsidR="00CA7955">
        <w:rPr>
          <w:rFonts w:ascii="Times New Roman" w:hAnsi="Times New Roman"/>
          <w:sz w:val="28"/>
          <w:szCs w:val="28"/>
          <w:lang w:eastAsia="ru-RU" w:bidi="ru-RU"/>
        </w:rPr>
        <w:t>11</w:t>
      </w:r>
      <w:r w:rsidRPr="00200B55">
        <w:rPr>
          <w:rFonts w:ascii="Times New Roman" w:hAnsi="Times New Roman"/>
          <w:sz w:val="28"/>
          <w:szCs w:val="28"/>
          <w:lang w:eastAsia="ru-RU" w:bidi="ru-RU"/>
        </w:rPr>
        <w:t>).</w:t>
      </w:r>
    </w:p>
    <w:p w:rsidR="00200B55" w:rsidRPr="00200B55" w:rsidRDefault="0008696B" w:rsidP="0008696B">
      <w:pPr>
        <w:spacing w:after="120" w:line="240" w:lineRule="auto"/>
        <w:jc w:val="center"/>
        <w:rPr>
          <w:rFonts w:ascii="Times New Roman" w:hAnsi="Times New Roman"/>
          <w:sz w:val="28"/>
          <w:szCs w:val="28"/>
          <w:lang w:eastAsia="ru-RU" w:bidi="ru-RU"/>
        </w:rPr>
      </w:pPr>
      <w:r>
        <w:rPr>
          <w:rFonts w:ascii="Times New Roman" w:hAnsi="Times New Roman"/>
          <w:noProof/>
          <w:sz w:val="28"/>
          <w:szCs w:val="28"/>
          <w:lang w:eastAsia="ru-RU"/>
        </w:rPr>
        <w:drawing>
          <wp:inline distT="0" distB="0" distL="0" distR="0">
            <wp:extent cx="4438015" cy="3761740"/>
            <wp:effectExtent l="0" t="0" r="63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38015" cy="3761740"/>
                    </a:xfrm>
                    <a:prstGeom prst="rect">
                      <a:avLst/>
                    </a:prstGeom>
                    <a:noFill/>
                  </pic:spPr>
                </pic:pic>
              </a:graphicData>
            </a:graphic>
          </wp:inline>
        </w:drawing>
      </w:r>
    </w:p>
    <w:p w:rsidR="00200B55" w:rsidRPr="0008696B" w:rsidRDefault="00200B55" w:rsidP="0008696B">
      <w:pPr>
        <w:spacing w:after="120" w:line="240" w:lineRule="auto"/>
        <w:jc w:val="center"/>
        <w:rPr>
          <w:rFonts w:ascii="Times New Roman" w:hAnsi="Times New Roman"/>
          <w:sz w:val="24"/>
          <w:szCs w:val="24"/>
          <w:lang w:eastAsia="ru-RU" w:bidi="ru-RU"/>
        </w:rPr>
      </w:pPr>
      <w:r w:rsidRPr="0008696B">
        <w:rPr>
          <w:rFonts w:ascii="Times New Roman" w:hAnsi="Times New Roman"/>
          <w:sz w:val="24"/>
          <w:szCs w:val="24"/>
          <w:lang w:eastAsia="ru-RU" w:bidi="ru-RU"/>
        </w:rPr>
        <w:lastRenderedPageBreak/>
        <w:t xml:space="preserve">Рисунок </w:t>
      </w:r>
      <w:r w:rsidR="00CA7955">
        <w:rPr>
          <w:rFonts w:ascii="Times New Roman" w:hAnsi="Times New Roman"/>
          <w:sz w:val="24"/>
          <w:szCs w:val="24"/>
          <w:lang w:eastAsia="ru-RU" w:bidi="ru-RU"/>
        </w:rPr>
        <w:t>11</w:t>
      </w:r>
      <w:r w:rsidRPr="0008696B">
        <w:rPr>
          <w:rFonts w:ascii="Times New Roman" w:hAnsi="Times New Roman"/>
          <w:sz w:val="24"/>
          <w:szCs w:val="24"/>
          <w:lang w:eastAsia="ru-RU" w:bidi="ru-RU"/>
        </w:rPr>
        <w:t xml:space="preserve">. Фрагмент территории </w:t>
      </w:r>
      <w:proofErr w:type="spellStart"/>
      <w:r w:rsidRPr="0008696B">
        <w:rPr>
          <w:rFonts w:ascii="Times New Roman" w:hAnsi="Times New Roman"/>
          <w:sz w:val="24"/>
          <w:szCs w:val="24"/>
          <w:lang w:eastAsia="ru-RU" w:bidi="ru-RU"/>
        </w:rPr>
        <w:t>Нижне-Курьинского</w:t>
      </w:r>
      <w:proofErr w:type="spellEnd"/>
      <w:r w:rsidRPr="0008696B">
        <w:rPr>
          <w:rFonts w:ascii="Times New Roman" w:hAnsi="Times New Roman"/>
          <w:sz w:val="24"/>
          <w:szCs w:val="24"/>
          <w:lang w:eastAsia="ru-RU" w:bidi="ru-RU"/>
        </w:rPr>
        <w:t xml:space="preserve"> участкового лесничества </w:t>
      </w:r>
      <w:r w:rsidR="0008696B">
        <w:rPr>
          <w:rFonts w:ascii="Times New Roman" w:hAnsi="Times New Roman"/>
          <w:sz w:val="24"/>
          <w:szCs w:val="24"/>
          <w:lang w:eastAsia="ru-RU" w:bidi="ru-RU"/>
        </w:rPr>
        <w:br/>
      </w:r>
      <w:r w:rsidRPr="0008696B">
        <w:rPr>
          <w:rFonts w:ascii="Times New Roman" w:hAnsi="Times New Roman"/>
          <w:sz w:val="24"/>
          <w:szCs w:val="24"/>
          <w:lang w:eastAsia="ru-RU" w:bidi="ru-RU"/>
        </w:rPr>
        <w:t>МУ «Пермское городское лесничество».</w:t>
      </w:r>
    </w:p>
    <w:p w:rsidR="00200B55" w:rsidRPr="00200B55" w:rsidRDefault="00200B55" w:rsidP="00200B55">
      <w:pPr>
        <w:spacing w:after="120" w:line="240" w:lineRule="auto"/>
        <w:jc w:val="both"/>
        <w:rPr>
          <w:rFonts w:ascii="Times New Roman" w:hAnsi="Times New Roman"/>
          <w:sz w:val="28"/>
          <w:szCs w:val="28"/>
          <w:lang w:eastAsia="ru-RU" w:bidi="ru-RU"/>
        </w:rPr>
      </w:pP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 xml:space="preserve">Ниже представлен план лесонасаждений, окрашенный по классам пожарной опасности и противопожарным мероприятиям, разработанный пермским </w:t>
      </w:r>
      <w:proofErr w:type="spellStart"/>
      <w:proofErr w:type="gramStart"/>
      <w:r w:rsidRPr="00200B55">
        <w:rPr>
          <w:rFonts w:ascii="Times New Roman" w:hAnsi="Times New Roman"/>
          <w:sz w:val="28"/>
          <w:szCs w:val="28"/>
          <w:lang w:eastAsia="ru-RU" w:bidi="ru-RU"/>
        </w:rPr>
        <w:t>фи-лиалом</w:t>
      </w:r>
      <w:proofErr w:type="spellEnd"/>
      <w:proofErr w:type="gramEnd"/>
      <w:r w:rsidRPr="00200B55">
        <w:rPr>
          <w:rFonts w:ascii="Times New Roman" w:hAnsi="Times New Roman"/>
          <w:sz w:val="28"/>
          <w:szCs w:val="28"/>
          <w:lang w:eastAsia="ru-RU" w:bidi="ru-RU"/>
        </w:rPr>
        <w:t xml:space="preserve"> ФГУП «</w:t>
      </w:r>
      <w:proofErr w:type="spellStart"/>
      <w:r w:rsidRPr="00200B55">
        <w:rPr>
          <w:rFonts w:ascii="Times New Roman" w:hAnsi="Times New Roman"/>
          <w:sz w:val="28"/>
          <w:szCs w:val="28"/>
          <w:lang w:eastAsia="ru-RU" w:bidi="ru-RU"/>
        </w:rPr>
        <w:t>Рослесинфторг</w:t>
      </w:r>
      <w:proofErr w:type="spellEnd"/>
      <w:r w:rsidRPr="00200B55">
        <w:rPr>
          <w:rFonts w:ascii="Times New Roman" w:hAnsi="Times New Roman"/>
          <w:sz w:val="28"/>
          <w:szCs w:val="28"/>
          <w:lang w:eastAsia="ru-RU" w:bidi="ru-RU"/>
        </w:rPr>
        <w:t xml:space="preserve">» (см. рисунок </w:t>
      </w:r>
      <w:r w:rsidR="00CA7955">
        <w:rPr>
          <w:rFonts w:ascii="Times New Roman" w:hAnsi="Times New Roman"/>
          <w:sz w:val="28"/>
          <w:szCs w:val="28"/>
          <w:lang w:eastAsia="ru-RU" w:bidi="ru-RU"/>
        </w:rPr>
        <w:t>12</w:t>
      </w:r>
      <w:r w:rsidRPr="00200B55">
        <w:rPr>
          <w:rFonts w:ascii="Times New Roman" w:hAnsi="Times New Roman"/>
          <w:sz w:val="28"/>
          <w:szCs w:val="28"/>
          <w:lang w:eastAsia="ru-RU" w:bidi="ru-RU"/>
        </w:rPr>
        <w:t>).</w:t>
      </w:r>
    </w:p>
    <w:p w:rsidR="00200B55" w:rsidRPr="0008696B" w:rsidRDefault="0008696B" w:rsidP="0008696B">
      <w:pPr>
        <w:spacing w:after="120" w:line="240" w:lineRule="auto"/>
        <w:jc w:val="center"/>
        <w:rPr>
          <w:rFonts w:ascii="Times New Roman" w:hAnsi="Times New Roman"/>
          <w:sz w:val="28"/>
          <w:szCs w:val="28"/>
          <w:lang w:eastAsia="ru-RU" w:bidi="ru-RU"/>
        </w:rPr>
      </w:pPr>
      <w:r>
        <w:rPr>
          <w:rFonts w:ascii="Times New Roman" w:hAnsi="Times New Roman"/>
          <w:noProof/>
          <w:sz w:val="28"/>
          <w:szCs w:val="28"/>
          <w:lang w:eastAsia="ru-RU"/>
        </w:rPr>
        <w:drawing>
          <wp:inline distT="0" distB="0" distL="0" distR="0">
            <wp:extent cx="4703445" cy="4692915"/>
            <wp:effectExtent l="0" t="0" r="190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03445" cy="4692915"/>
                    </a:xfrm>
                    <a:prstGeom prst="rect">
                      <a:avLst/>
                    </a:prstGeom>
                    <a:noFill/>
                  </pic:spPr>
                </pic:pic>
              </a:graphicData>
            </a:graphic>
          </wp:inline>
        </w:drawing>
      </w:r>
    </w:p>
    <w:p w:rsidR="00200B55" w:rsidRPr="0008696B" w:rsidRDefault="00200B55" w:rsidP="0008696B">
      <w:pPr>
        <w:spacing w:after="120" w:line="240" w:lineRule="auto"/>
        <w:jc w:val="center"/>
        <w:rPr>
          <w:rFonts w:ascii="Times New Roman" w:hAnsi="Times New Roman"/>
          <w:sz w:val="24"/>
          <w:szCs w:val="24"/>
          <w:lang w:eastAsia="ru-RU" w:bidi="ru-RU"/>
        </w:rPr>
      </w:pPr>
      <w:r w:rsidRPr="0008696B">
        <w:rPr>
          <w:rFonts w:ascii="Times New Roman" w:hAnsi="Times New Roman"/>
          <w:sz w:val="24"/>
          <w:szCs w:val="24"/>
          <w:lang w:eastAsia="ru-RU" w:bidi="ru-RU"/>
        </w:rPr>
        <w:t xml:space="preserve">Рисунок </w:t>
      </w:r>
      <w:r w:rsidR="00CA7955">
        <w:rPr>
          <w:rFonts w:ascii="Times New Roman" w:hAnsi="Times New Roman"/>
          <w:sz w:val="24"/>
          <w:szCs w:val="24"/>
          <w:lang w:eastAsia="ru-RU" w:bidi="ru-RU"/>
        </w:rPr>
        <w:t>12</w:t>
      </w:r>
      <w:r w:rsidRPr="0008696B">
        <w:rPr>
          <w:rFonts w:ascii="Times New Roman" w:hAnsi="Times New Roman"/>
          <w:sz w:val="24"/>
          <w:szCs w:val="24"/>
          <w:lang w:eastAsia="ru-RU" w:bidi="ru-RU"/>
        </w:rPr>
        <w:t xml:space="preserve">. Фрагмент плана лесонасаждений, окрашенного по классам пожарной </w:t>
      </w:r>
      <w:r w:rsidR="0008696B">
        <w:rPr>
          <w:rFonts w:ascii="Times New Roman" w:hAnsi="Times New Roman"/>
          <w:sz w:val="24"/>
          <w:szCs w:val="24"/>
          <w:lang w:eastAsia="ru-RU" w:bidi="ru-RU"/>
        </w:rPr>
        <w:br/>
      </w:r>
      <w:r w:rsidRPr="0008696B">
        <w:rPr>
          <w:rFonts w:ascii="Times New Roman" w:hAnsi="Times New Roman"/>
          <w:sz w:val="24"/>
          <w:szCs w:val="24"/>
          <w:lang w:eastAsia="ru-RU" w:bidi="ru-RU"/>
        </w:rPr>
        <w:t>опасности и противопожарным мероприятиям.</w:t>
      </w:r>
    </w:p>
    <w:p w:rsidR="00200B55" w:rsidRPr="00200B55" w:rsidRDefault="00200B55" w:rsidP="00200B55">
      <w:pPr>
        <w:spacing w:after="120" w:line="240" w:lineRule="auto"/>
        <w:jc w:val="both"/>
        <w:rPr>
          <w:rFonts w:ascii="Times New Roman" w:hAnsi="Times New Roman"/>
          <w:sz w:val="28"/>
          <w:szCs w:val="28"/>
          <w:lang w:eastAsia="ru-RU" w:bidi="ru-RU"/>
        </w:rPr>
      </w:pP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На данном плане отображено существующ</w:t>
      </w:r>
      <w:r w:rsidR="0008696B">
        <w:rPr>
          <w:rFonts w:ascii="Times New Roman" w:hAnsi="Times New Roman"/>
          <w:sz w:val="28"/>
          <w:szCs w:val="28"/>
          <w:lang w:eastAsia="ru-RU" w:bidi="ru-RU"/>
        </w:rPr>
        <w:t>ее и проектируемое противопожар</w:t>
      </w:r>
      <w:r w:rsidRPr="00200B55">
        <w:rPr>
          <w:rFonts w:ascii="Times New Roman" w:hAnsi="Times New Roman"/>
          <w:sz w:val="28"/>
          <w:szCs w:val="28"/>
          <w:lang w:eastAsia="ru-RU" w:bidi="ru-RU"/>
        </w:rPr>
        <w:t xml:space="preserve">ное устройство. Жёлтым цветом окрашены лесонасаждения, относящиеся к III классу пожарной опасности, оранжевым цветом окрашены лесонасаждения, относящиеся к II классу пожарной опасности. </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Класс пожарной опасности устанавливается в соответствии с классификацией природной пожарной опасности в зависимости от объекта загорания (</w:t>
      </w:r>
      <w:proofErr w:type="spellStart"/>
      <w:proofErr w:type="gramStart"/>
      <w:r w:rsidRPr="00200B55">
        <w:rPr>
          <w:rFonts w:ascii="Times New Roman" w:hAnsi="Times New Roman"/>
          <w:sz w:val="28"/>
          <w:szCs w:val="28"/>
          <w:lang w:eastAsia="ru-RU" w:bidi="ru-RU"/>
        </w:rPr>
        <w:t>харак-терные</w:t>
      </w:r>
      <w:proofErr w:type="spellEnd"/>
      <w:proofErr w:type="gramEnd"/>
      <w:r w:rsidRPr="00200B55">
        <w:rPr>
          <w:rFonts w:ascii="Times New Roman" w:hAnsi="Times New Roman"/>
          <w:sz w:val="28"/>
          <w:szCs w:val="28"/>
          <w:lang w:eastAsia="ru-RU" w:bidi="ru-RU"/>
        </w:rPr>
        <w:t xml:space="preserve"> типы леса, вырубок, лесных насаждений и безлесных пространств), на</w:t>
      </w:r>
      <w:r w:rsidRPr="00200B55">
        <w:rPr>
          <w:rFonts w:ascii="Times New Roman" w:hAnsi="Times New Roman"/>
          <w:sz w:val="28"/>
          <w:szCs w:val="28"/>
          <w:lang w:eastAsia="ru-RU" w:bidi="ru-RU"/>
        </w:rPr>
        <w:t>и</w:t>
      </w:r>
      <w:r w:rsidRPr="00200B55">
        <w:rPr>
          <w:rFonts w:ascii="Times New Roman" w:hAnsi="Times New Roman"/>
          <w:sz w:val="28"/>
          <w:szCs w:val="28"/>
          <w:lang w:eastAsia="ru-RU" w:bidi="ru-RU"/>
        </w:rPr>
        <w:t>более вероятных видов пожаров, условий и продолжительности периода возни</w:t>
      </w:r>
      <w:r w:rsidRPr="00200B55">
        <w:rPr>
          <w:rFonts w:ascii="Times New Roman" w:hAnsi="Times New Roman"/>
          <w:sz w:val="28"/>
          <w:szCs w:val="28"/>
          <w:lang w:eastAsia="ru-RU" w:bidi="ru-RU"/>
        </w:rPr>
        <w:t>к</w:t>
      </w:r>
      <w:r w:rsidRPr="00200B55">
        <w:rPr>
          <w:rFonts w:ascii="Times New Roman" w:hAnsi="Times New Roman"/>
          <w:sz w:val="28"/>
          <w:szCs w:val="28"/>
          <w:lang w:eastAsia="ru-RU" w:bidi="ru-RU"/>
        </w:rPr>
        <w:lastRenderedPageBreak/>
        <w:t>новения и распространения лесных пожаров (Таблица 1 Методических рекоме</w:t>
      </w:r>
      <w:r w:rsidRPr="00200B55">
        <w:rPr>
          <w:rFonts w:ascii="Times New Roman" w:hAnsi="Times New Roman"/>
          <w:sz w:val="28"/>
          <w:szCs w:val="28"/>
          <w:lang w:eastAsia="ru-RU" w:bidi="ru-RU"/>
        </w:rPr>
        <w:t>н</w:t>
      </w:r>
      <w:r w:rsidRPr="00200B55">
        <w:rPr>
          <w:rFonts w:ascii="Times New Roman" w:hAnsi="Times New Roman"/>
          <w:sz w:val="28"/>
          <w:szCs w:val="28"/>
          <w:lang w:eastAsia="ru-RU" w:bidi="ru-RU"/>
        </w:rPr>
        <w:t>даций по проведению государственной инвентаризации лесов).</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Мероприятия по защите леса от пожара описаны выше.</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 xml:space="preserve">На рисунке </w:t>
      </w:r>
      <w:r w:rsidR="00CA7955">
        <w:rPr>
          <w:rFonts w:ascii="Times New Roman" w:hAnsi="Times New Roman"/>
          <w:sz w:val="28"/>
          <w:szCs w:val="28"/>
          <w:lang w:eastAsia="ru-RU" w:bidi="ru-RU"/>
        </w:rPr>
        <w:t>13</w:t>
      </w:r>
      <w:r w:rsidRPr="00200B55">
        <w:rPr>
          <w:rFonts w:ascii="Times New Roman" w:hAnsi="Times New Roman"/>
          <w:sz w:val="28"/>
          <w:szCs w:val="28"/>
          <w:lang w:eastAsia="ru-RU" w:bidi="ru-RU"/>
        </w:rPr>
        <w:t xml:space="preserve"> показан фрагмент карты инженерно-геологических условий и пр</w:t>
      </w:r>
      <w:r w:rsidRPr="00200B55">
        <w:rPr>
          <w:rFonts w:ascii="Times New Roman" w:hAnsi="Times New Roman"/>
          <w:sz w:val="28"/>
          <w:szCs w:val="28"/>
          <w:lang w:eastAsia="ru-RU" w:bidi="ru-RU"/>
        </w:rPr>
        <w:t>о</w:t>
      </w:r>
      <w:r w:rsidRPr="00200B55">
        <w:rPr>
          <w:rFonts w:ascii="Times New Roman" w:hAnsi="Times New Roman"/>
          <w:sz w:val="28"/>
          <w:szCs w:val="28"/>
          <w:lang w:eastAsia="ru-RU" w:bidi="ru-RU"/>
        </w:rPr>
        <w:t>цессов на территории города Перми.</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Часть территории находится в зоне возможного катастрофического затопления. Зона катастрофического затопления – зона затопления, на которой произошла г</w:t>
      </w:r>
      <w:r w:rsidRPr="00200B55">
        <w:rPr>
          <w:rFonts w:ascii="Times New Roman" w:hAnsi="Times New Roman"/>
          <w:sz w:val="28"/>
          <w:szCs w:val="28"/>
          <w:lang w:eastAsia="ru-RU" w:bidi="ru-RU"/>
        </w:rPr>
        <w:t>и</w:t>
      </w:r>
      <w:r w:rsidRPr="00200B55">
        <w:rPr>
          <w:rFonts w:ascii="Times New Roman" w:hAnsi="Times New Roman"/>
          <w:sz w:val="28"/>
          <w:szCs w:val="28"/>
          <w:lang w:eastAsia="ru-RU" w:bidi="ru-RU"/>
        </w:rPr>
        <w:t>бель людей, сельскохозяйственных животных и растений, повреждены или уни</w:t>
      </w:r>
      <w:r w:rsidRPr="00200B55">
        <w:rPr>
          <w:rFonts w:ascii="Times New Roman" w:hAnsi="Times New Roman"/>
          <w:sz w:val="28"/>
          <w:szCs w:val="28"/>
          <w:lang w:eastAsia="ru-RU" w:bidi="ru-RU"/>
        </w:rPr>
        <w:t>ч</w:t>
      </w:r>
      <w:r w:rsidRPr="00200B55">
        <w:rPr>
          <w:rFonts w:ascii="Times New Roman" w:hAnsi="Times New Roman"/>
          <w:sz w:val="28"/>
          <w:szCs w:val="28"/>
          <w:lang w:eastAsia="ru-RU" w:bidi="ru-RU"/>
        </w:rPr>
        <w:t>тожены материальные ценности, а также нанесен ущерб окружающей природной среде.</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 xml:space="preserve">Возможные варианты защиты населения в </w:t>
      </w:r>
      <w:r w:rsidR="0008696B">
        <w:rPr>
          <w:rFonts w:ascii="Times New Roman" w:hAnsi="Times New Roman"/>
          <w:sz w:val="28"/>
          <w:szCs w:val="28"/>
          <w:lang w:eastAsia="ru-RU" w:bidi="ru-RU"/>
        </w:rPr>
        <w:t>зонах катастрофического затопле</w:t>
      </w:r>
      <w:r w:rsidRPr="00200B55">
        <w:rPr>
          <w:rFonts w:ascii="Times New Roman" w:hAnsi="Times New Roman"/>
          <w:sz w:val="28"/>
          <w:szCs w:val="28"/>
          <w:lang w:eastAsia="ru-RU" w:bidi="ru-RU"/>
        </w:rPr>
        <w:t>ния:</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1.</w:t>
      </w:r>
      <w:r w:rsidRPr="00200B55">
        <w:rPr>
          <w:rFonts w:ascii="Times New Roman" w:hAnsi="Times New Roman"/>
          <w:sz w:val="28"/>
          <w:szCs w:val="28"/>
          <w:lang w:eastAsia="ru-RU" w:bidi="ru-RU"/>
        </w:rPr>
        <w:tab/>
        <w:t xml:space="preserve">Основной способ защиты населения в </w:t>
      </w:r>
      <w:r w:rsidR="0008696B">
        <w:rPr>
          <w:rFonts w:ascii="Times New Roman" w:hAnsi="Times New Roman"/>
          <w:sz w:val="28"/>
          <w:szCs w:val="28"/>
          <w:lang w:eastAsia="ru-RU" w:bidi="ru-RU"/>
        </w:rPr>
        <w:t>зонах катастрофического затопле</w:t>
      </w:r>
      <w:r w:rsidRPr="00200B55">
        <w:rPr>
          <w:rFonts w:ascii="Times New Roman" w:hAnsi="Times New Roman"/>
          <w:sz w:val="28"/>
          <w:szCs w:val="28"/>
          <w:lang w:eastAsia="ru-RU" w:bidi="ru-RU"/>
        </w:rPr>
        <w:t>ния – эвакуация всего населения из этой</w:t>
      </w:r>
      <w:r w:rsidR="0008696B">
        <w:rPr>
          <w:rFonts w:ascii="Times New Roman" w:hAnsi="Times New Roman"/>
          <w:sz w:val="28"/>
          <w:szCs w:val="28"/>
          <w:lang w:eastAsia="ru-RU" w:bidi="ru-RU"/>
        </w:rPr>
        <w:t xml:space="preserve"> зоны в угрожаемый период. Эва</w:t>
      </w:r>
      <w:r w:rsidRPr="00200B55">
        <w:rPr>
          <w:rFonts w:ascii="Times New Roman" w:hAnsi="Times New Roman"/>
          <w:sz w:val="28"/>
          <w:szCs w:val="28"/>
          <w:lang w:eastAsia="ru-RU" w:bidi="ru-RU"/>
        </w:rPr>
        <w:t>куация нас</w:t>
      </w:r>
      <w:r w:rsidRPr="00200B55">
        <w:rPr>
          <w:rFonts w:ascii="Times New Roman" w:hAnsi="Times New Roman"/>
          <w:sz w:val="28"/>
          <w:szCs w:val="28"/>
          <w:lang w:eastAsia="ru-RU" w:bidi="ru-RU"/>
        </w:rPr>
        <w:t>е</w:t>
      </w:r>
      <w:r w:rsidRPr="00200B55">
        <w:rPr>
          <w:rFonts w:ascii="Times New Roman" w:hAnsi="Times New Roman"/>
          <w:sz w:val="28"/>
          <w:szCs w:val="28"/>
          <w:lang w:eastAsia="ru-RU" w:bidi="ru-RU"/>
        </w:rPr>
        <w:t>ления должна пров</w:t>
      </w:r>
      <w:r w:rsidR="0008696B">
        <w:rPr>
          <w:rFonts w:ascii="Times New Roman" w:hAnsi="Times New Roman"/>
          <w:sz w:val="28"/>
          <w:szCs w:val="28"/>
          <w:lang w:eastAsia="ru-RU" w:bidi="ru-RU"/>
        </w:rPr>
        <w:t>одиться в короткие сроки при ми</w:t>
      </w:r>
      <w:r w:rsidRPr="00200B55">
        <w:rPr>
          <w:rFonts w:ascii="Times New Roman" w:hAnsi="Times New Roman"/>
          <w:sz w:val="28"/>
          <w:szCs w:val="28"/>
          <w:lang w:eastAsia="ru-RU" w:bidi="ru-RU"/>
        </w:rPr>
        <w:t>нимальном количестве затрат.</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2.</w:t>
      </w:r>
      <w:r w:rsidRPr="00200B55">
        <w:rPr>
          <w:rFonts w:ascii="Times New Roman" w:hAnsi="Times New Roman"/>
          <w:sz w:val="28"/>
          <w:szCs w:val="28"/>
          <w:lang w:eastAsia="ru-RU" w:bidi="ru-RU"/>
        </w:rPr>
        <w:tab/>
        <w:t xml:space="preserve">Второй способ – защита людей. Защиту рабочих и служащих на </w:t>
      </w:r>
      <w:proofErr w:type="spellStart"/>
      <w:proofErr w:type="gramStart"/>
      <w:r w:rsidRPr="00200B55">
        <w:rPr>
          <w:rFonts w:ascii="Times New Roman" w:hAnsi="Times New Roman"/>
          <w:sz w:val="28"/>
          <w:szCs w:val="28"/>
          <w:lang w:eastAsia="ru-RU" w:bidi="ru-RU"/>
        </w:rPr>
        <w:t>произ-водственных</w:t>
      </w:r>
      <w:proofErr w:type="spellEnd"/>
      <w:proofErr w:type="gramEnd"/>
      <w:r w:rsidRPr="00200B55">
        <w:rPr>
          <w:rFonts w:ascii="Times New Roman" w:hAnsi="Times New Roman"/>
          <w:sz w:val="28"/>
          <w:szCs w:val="28"/>
          <w:lang w:eastAsia="ru-RU" w:bidi="ru-RU"/>
        </w:rPr>
        <w:t xml:space="preserve"> объектах, продолжающих работу в военное время, д</w:t>
      </w:r>
      <w:r w:rsidR="0008696B">
        <w:rPr>
          <w:rFonts w:ascii="Times New Roman" w:hAnsi="Times New Roman"/>
          <w:sz w:val="28"/>
          <w:szCs w:val="28"/>
          <w:lang w:eastAsia="ru-RU" w:bidi="ru-RU"/>
        </w:rPr>
        <w:t>опускается пр</w:t>
      </w:r>
      <w:r w:rsidR="0008696B">
        <w:rPr>
          <w:rFonts w:ascii="Times New Roman" w:hAnsi="Times New Roman"/>
          <w:sz w:val="28"/>
          <w:szCs w:val="28"/>
          <w:lang w:eastAsia="ru-RU" w:bidi="ru-RU"/>
        </w:rPr>
        <w:t>о</w:t>
      </w:r>
      <w:r w:rsidR="0008696B">
        <w:rPr>
          <w:rFonts w:ascii="Times New Roman" w:hAnsi="Times New Roman"/>
          <w:sz w:val="28"/>
          <w:szCs w:val="28"/>
          <w:lang w:eastAsia="ru-RU" w:bidi="ru-RU"/>
        </w:rPr>
        <w:t>изводить в убежи</w:t>
      </w:r>
      <w:r w:rsidRPr="00200B55">
        <w:rPr>
          <w:rFonts w:ascii="Times New Roman" w:hAnsi="Times New Roman"/>
          <w:sz w:val="28"/>
          <w:szCs w:val="28"/>
          <w:lang w:eastAsia="ru-RU" w:bidi="ru-RU"/>
        </w:rPr>
        <w:t>щах.</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 xml:space="preserve">На части территории также находятся заболоченные участки и болота с </w:t>
      </w:r>
      <w:proofErr w:type="spellStart"/>
      <w:proofErr w:type="gramStart"/>
      <w:r w:rsidRPr="00200B55">
        <w:rPr>
          <w:rFonts w:ascii="Times New Roman" w:hAnsi="Times New Roman"/>
          <w:sz w:val="28"/>
          <w:szCs w:val="28"/>
          <w:lang w:eastAsia="ru-RU" w:bidi="ru-RU"/>
        </w:rPr>
        <w:t>рас-пространением</w:t>
      </w:r>
      <w:proofErr w:type="spellEnd"/>
      <w:proofErr w:type="gramEnd"/>
      <w:r w:rsidRPr="00200B55">
        <w:rPr>
          <w:rFonts w:ascii="Times New Roman" w:hAnsi="Times New Roman"/>
          <w:sz w:val="28"/>
          <w:szCs w:val="28"/>
          <w:lang w:eastAsia="ru-RU" w:bidi="ru-RU"/>
        </w:rPr>
        <w:t xml:space="preserve"> торфов. Торфы могут являться причиной пожаров. </w:t>
      </w:r>
    </w:p>
    <w:p w:rsid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Торфяной пожар – возгорание торфяного б</w:t>
      </w:r>
      <w:r w:rsidR="0008696B">
        <w:rPr>
          <w:rFonts w:ascii="Times New Roman" w:hAnsi="Times New Roman"/>
          <w:sz w:val="28"/>
          <w:szCs w:val="28"/>
          <w:lang w:eastAsia="ru-RU" w:bidi="ru-RU"/>
        </w:rPr>
        <w:t>олота, осушенного или естествен</w:t>
      </w:r>
      <w:r w:rsidRPr="00200B55">
        <w:rPr>
          <w:rFonts w:ascii="Times New Roman" w:hAnsi="Times New Roman"/>
          <w:sz w:val="28"/>
          <w:szCs w:val="28"/>
          <w:lang w:eastAsia="ru-RU" w:bidi="ru-RU"/>
        </w:rPr>
        <w:t>ного, при перегреве его поверхности лучами</w:t>
      </w:r>
      <w:r w:rsidR="0008696B">
        <w:rPr>
          <w:rFonts w:ascii="Times New Roman" w:hAnsi="Times New Roman"/>
          <w:sz w:val="28"/>
          <w:szCs w:val="28"/>
          <w:lang w:eastAsia="ru-RU" w:bidi="ru-RU"/>
        </w:rPr>
        <w:t xml:space="preserve"> солнца или в результате небреж</w:t>
      </w:r>
      <w:r w:rsidRPr="00200B55">
        <w:rPr>
          <w:rFonts w:ascii="Times New Roman" w:hAnsi="Times New Roman"/>
          <w:sz w:val="28"/>
          <w:szCs w:val="28"/>
          <w:lang w:eastAsia="ru-RU" w:bidi="ru-RU"/>
        </w:rPr>
        <w:t>ного о</w:t>
      </w:r>
      <w:r w:rsidRPr="00200B55">
        <w:rPr>
          <w:rFonts w:ascii="Times New Roman" w:hAnsi="Times New Roman"/>
          <w:sz w:val="28"/>
          <w:szCs w:val="28"/>
          <w:lang w:eastAsia="ru-RU" w:bidi="ru-RU"/>
        </w:rPr>
        <w:t>б</w:t>
      </w:r>
      <w:r w:rsidRPr="00200B55">
        <w:rPr>
          <w:rFonts w:ascii="Times New Roman" w:hAnsi="Times New Roman"/>
          <w:sz w:val="28"/>
          <w:szCs w:val="28"/>
          <w:lang w:eastAsia="ru-RU" w:bidi="ru-RU"/>
        </w:rPr>
        <w:t>ращения людей с огнем. Своевременно обнаружить торфяной пожар намного труднее, чем лесной. Связано это с тем, что на ранних этапах развития торфяной пожар может быть очень маленьким, выделять совсем мало тепла и дыма, и пот</w:t>
      </w:r>
      <w:r w:rsidRPr="00200B55">
        <w:rPr>
          <w:rFonts w:ascii="Times New Roman" w:hAnsi="Times New Roman"/>
          <w:sz w:val="28"/>
          <w:szCs w:val="28"/>
          <w:lang w:eastAsia="ru-RU" w:bidi="ru-RU"/>
        </w:rPr>
        <w:t>о</w:t>
      </w:r>
      <w:r w:rsidRPr="00200B55">
        <w:rPr>
          <w:rFonts w:ascii="Times New Roman" w:hAnsi="Times New Roman"/>
          <w:sz w:val="28"/>
          <w:szCs w:val="28"/>
          <w:lang w:eastAsia="ru-RU" w:bidi="ru-RU"/>
        </w:rPr>
        <w:t>му совершенно незаметным дл</w:t>
      </w:r>
      <w:r w:rsidR="0008696B">
        <w:rPr>
          <w:rFonts w:ascii="Times New Roman" w:hAnsi="Times New Roman"/>
          <w:sz w:val="28"/>
          <w:szCs w:val="28"/>
          <w:lang w:eastAsia="ru-RU" w:bidi="ru-RU"/>
        </w:rPr>
        <w:t>я систем дистанционного наблюде</w:t>
      </w:r>
      <w:r w:rsidRPr="00200B55">
        <w:rPr>
          <w:rFonts w:ascii="Times New Roman" w:hAnsi="Times New Roman"/>
          <w:sz w:val="28"/>
          <w:szCs w:val="28"/>
          <w:lang w:eastAsia="ru-RU" w:bidi="ru-RU"/>
        </w:rPr>
        <w:t xml:space="preserve">ния, камер с </w:t>
      </w:r>
      <w:proofErr w:type="spellStart"/>
      <w:r w:rsidRPr="00200B55">
        <w:rPr>
          <w:rFonts w:ascii="Times New Roman" w:hAnsi="Times New Roman"/>
          <w:sz w:val="28"/>
          <w:szCs w:val="28"/>
          <w:lang w:eastAsia="ru-RU" w:bidi="ru-RU"/>
        </w:rPr>
        <w:t>те</w:t>
      </w:r>
      <w:r w:rsidRPr="00200B55">
        <w:rPr>
          <w:rFonts w:ascii="Times New Roman" w:hAnsi="Times New Roman"/>
          <w:sz w:val="28"/>
          <w:szCs w:val="28"/>
          <w:lang w:eastAsia="ru-RU" w:bidi="ru-RU"/>
        </w:rPr>
        <w:t>п</w:t>
      </w:r>
      <w:r w:rsidRPr="00200B55">
        <w:rPr>
          <w:rFonts w:ascii="Times New Roman" w:hAnsi="Times New Roman"/>
          <w:sz w:val="28"/>
          <w:szCs w:val="28"/>
          <w:lang w:eastAsia="ru-RU" w:bidi="ru-RU"/>
        </w:rPr>
        <w:t>ловизорами</w:t>
      </w:r>
      <w:proofErr w:type="spellEnd"/>
      <w:r w:rsidRPr="00200B55">
        <w:rPr>
          <w:rFonts w:ascii="Times New Roman" w:hAnsi="Times New Roman"/>
          <w:sz w:val="28"/>
          <w:szCs w:val="28"/>
          <w:lang w:eastAsia="ru-RU" w:bidi="ru-RU"/>
        </w:rPr>
        <w:t xml:space="preserve"> или летчиков-наблюдателей. Поэтому решающая роль в раннем обн</w:t>
      </w:r>
      <w:r w:rsidRPr="00200B55">
        <w:rPr>
          <w:rFonts w:ascii="Times New Roman" w:hAnsi="Times New Roman"/>
          <w:sz w:val="28"/>
          <w:szCs w:val="28"/>
          <w:lang w:eastAsia="ru-RU" w:bidi="ru-RU"/>
        </w:rPr>
        <w:t>а</w:t>
      </w:r>
      <w:r w:rsidRPr="00200B55">
        <w:rPr>
          <w:rFonts w:ascii="Times New Roman" w:hAnsi="Times New Roman"/>
          <w:sz w:val="28"/>
          <w:szCs w:val="28"/>
          <w:lang w:eastAsia="ru-RU" w:bidi="ru-RU"/>
        </w:rPr>
        <w:t>ружении торфяных п</w:t>
      </w:r>
      <w:r w:rsidR="0008696B">
        <w:rPr>
          <w:rFonts w:ascii="Times New Roman" w:hAnsi="Times New Roman"/>
          <w:sz w:val="28"/>
          <w:szCs w:val="28"/>
          <w:lang w:eastAsia="ru-RU" w:bidi="ru-RU"/>
        </w:rPr>
        <w:t>ожаров принадлежит наземному об</w:t>
      </w:r>
      <w:r w:rsidRPr="00200B55">
        <w:rPr>
          <w:rFonts w:ascii="Times New Roman" w:hAnsi="Times New Roman"/>
          <w:sz w:val="28"/>
          <w:szCs w:val="28"/>
          <w:lang w:eastAsia="ru-RU" w:bidi="ru-RU"/>
        </w:rPr>
        <w:t>следованию особо опа</w:t>
      </w:r>
      <w:r w:rsidRPr="00200B55">
        <w:rPr>
          <w:rFonts w:ascii="Times New Roman" w:hAnsi="Times New Roman"/>
          <w:sz w:val="28"/>
          <w:szCs w:val="28"/>
          <w:lang w:eastAsia="ru-RU" w:bidi="ru-RU"/>
        </w:rPr>
        <w:t>с</w:t>
      </w:r>
      <w:r w:rsidRPr="00200B55">
        <w:rPr>
          <w:rFonts w:ascii="Times New Roman" w:hAnsi="Times New Roman"/>
          <w:sz w:val="28"/>
          <w:szCs w:val="28"/>
          <w:lang w:eastAsia="ru-RU" w:bidi="ru-RU"/>
        </w:rPr>
        <w:t>ных территорий.</w:t>
      </w:r>
    </w:p>
    <w:p w:rsidR="0008696B" w:rsidRPr="00200B55" w:rsidRDefault="0008696B" w:rsidP="00200B55">
      <w:pPr>
        <w:spacing w:after="120" w:line="240" w:lineRule="auto"/>
        <w:jc w:val="both"/>
        <w:rPr>
          <w:rFonts w:ascii="Times New Roman" w:hAnsi="Times New Roman"/>
          <w:sz w:val="28"/>
          <w:szCs w:val="28"/>
          <w:lang w:eastAsia="ru-RU" w:bidi="ru-RU"/>
        </w:rPr>
      </w:pPr>
    </w:p>
    <w:p w:rsidR="00200B55" w:rsidRPr="00200B55" w:rsidRDefault="0008696B" w:rsidP="0008696B">
      <w:pPr>
        <w:spacing w:after="120" w:line="240" w:lineRule="auto"/>
        <w:jc w:val="center"/>
        <w:rPr>
          <w:rFonts w:ascii="Times New Roman" w:hAnsi="Times New Roman"/>
          <w:sz w:val="28"/>
          <w:szCs w:val="28"/>
          <w:lang w:eastAsia="ru-RU" w:bidi="ru-RU"/>
        </w:rPr>
      </w:pPr>
      <w:r>
        <w:rPr>
          <w:rFonts w:ascii="Times New Roman" w:hAnsi="Times New Roman"/>
          <w:noProof/>
          <w:sz w:val="28"/>
          <w:szCs w:val="28"/>
          <w:lang w:eastAsia="ru-RU"/>
        </w:rPr>
        <w:lastRenderedPageBreak/>
        <w:drawing>
          <wp:inline distT="0" distB="0" distL="0" distR="0">
            <wp:extent cx="5231130" cy="3761740"/>
            <wp:effectExtent l="0" t="0" r="762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31130" cy="3761740"/>
                    </a:xfrm>
                    <a:prstGeom prst="rect">
                      <a:avLst/>
                    </a:prstGeom>
                    <a:noFill/>
                  </pic:spPr>
                </pic:pic>
              </a:graphicData>
            </a:graphic>
          </wp:inline>
        </w:drawing>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 xml:space="preserve"> </w:t>
      </w:r>
    </w:p>
    <w:p w:rsidR="0008696B" w:rsidRDefault="00200B55" w:rsidP="0008696B">
      <w:pPr>
        <w:spacing w:after="0" w:line="240" w:lineRule="auto"/>
        <w:jc w:val="center"/>
        <w:rPr>
          <w:rFonts w:ascii="Times New Roman" w:hAnsi="Times New Roman"/>
          <w:sz w:val="24"/>
          <w:szCs w:val="24"/>
          <w:lang w:eastAsia="ru-RU" w:bidi="ru-RU"/>
        </w:rPr>
      </w:pPr>
      <w:r w:rsidRPr="0008696B">
        <w:rPr>
          <w:rFonts w:ascii="Times New Roman" w:hAnsi="Times New Roman"/>
          <w:sz w:val="24"/>
          <w:szCs w:val="24"/>
          <w:lang w:eastAsia="ru-RU" w:bidi="ru-RU"/>
        </w:rPr>
        <w:t xml:space="preserve">Рисунок </w:t>
      </w:r>
      <w:r w:rsidR="00CA7955">
        <w:rPr>
          <w:rFonts w:ascii="Times New Roman" w:hAnsi="Times New Roman"/>
          <w:sz w:val="24"/>
          <w:szCs w:val="24"/>
          <w:lang w:eastAsia="ru-RU" w:bidi="ru-RU"/>
        </w:rPr>
        <w:t>13</w:t>
      </w:r>
      <w:r w:rsidRPr="0008696B">
        <w:rPr>
          <w:rFonts w:ascii="Times New Roman" w:hAnsi="Times New Roman"/>
          <w:sz w:val="24"/>
          <w:szCs w:val="24"/>
          <w:lang w:eastAsia="ru-RU" w:bidi="ru-RU"/>
        </w:rPr>
        <w:t>. Фрагмент карты 01.03.12 «Инженерно-геологические условия</w:t>
      </w:r>
    </w:p>
    <w:p w:rsidR="00200B55" w:rsidRPr="0008696B" w:rsidRDefault="00200B55" w:rsidP="0008696B">
      <w:pPr>
        <w:spacing w:after="0" w:line="240" w:lineRule="auto"/>
        <w:jc w:val="center"/>
        <w:rPr>
          <w:rFonts w:ascii="Times New Roman" w:hAnsi="Times New Roman"/>
          <w:sz w:val="24"/>
          <w:szCs w:val="24"/>
          <w:lang w:eastAsia="ru-RU" w:bidi="ru-RU"/>
        </w:rPr>
      </w:pPr>
      <w:r w:rsidRPr="0008696B">
        <w:rPr>
          <w:rFonts w:ascii="Times New Roman" w:hAnsi="Times New Roman"/>
          <w:sz w:val="24"/>
          <w:szCs w:val="24"/>
          <w:lang w:eastAsia="ru-RU" w:bidi="ru-RU"/>
        </w:rPr>
        <w:t>и процессы на территории города Перми».</w:t>
      </w:r>
    </w:p>
    <w:p w:rsidR="00200B55" w:rsidRPr="00200B55" w:rsidRDefault="00200B55" w:rsidP="00200B55">
      <w:pPr>
        <w:spacing w:after="120" w:line="240" w:lineRule="auto"/>
        <w:jc w:val="both"/>
        <w:rPr>
          <w:rFonts w:ascii="Times New Roman" w:hAnsi="Times New Roman"/>
          <w:sz w:val="28"/>
          <w:szCs w:val="28"/>
          <w:lang w:eastAsia="ru-RU" w:bidi="ru-RU"/>
        </w:rPr>
      </w:pPr>
    </w:p>
    <w:p w:rsid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 xml:space="preserve">Вблизи территории находится производственное предприятие, которое </w:t>
      </w:r>
      <w:proofErr w:type="spellStart"/>
      <w:proofErr w:type="gramStart"/>
      <w:r w:rsidRPr="00200B55">
        <w:rPr>
          <w:rFonts w:ascii="Times New Roman" w:hAnsi="Times New Roman"/>
          <w:sz w:val="28"/>
          <w:szCs w:val="28"/>
          <w:lang w:eastAsia="ru-RU" w:bidi="ru-RU"/>
        </w:rPr>
        <w:t>по-тенциально</w:t>
      </w:r>
      <w:proofErr w:type="spellEnd"/>
      <w:proofErr w:type="gramEnd"/>
      <w:r w:rsidRPr="00200B55">
        <w:rPr>
          <w:rFonts w:ascii="Times New Roman" w:hAnsi="Times New Roman"/>
          <w:sz w:val="28"/>
          <w:szCs w:val="28"/>
          <w:lang w:eastAsia="ru-RU" w:bidi="ru-RU"/>
        </w:rPr>
        <w:t xml:space="preserve"> может быть источником техногенной ЧС. На рисунке </w:t>
      </w:r>
      <w:r w:rsidR="00CA7955">
        <w:rPr>
          <w:rFonts w:ascii="Times New Roman" w:hAnsi="Times New Roman"/>
          <w:sz w:val="28"/>
          <w:szCs w:val="28"/>
          <w:lang w:eastAsia="ru-RU" w:bidi="ru-RU"/>
        </w:rPr>
        <w:t>14</w:t>
      </w:r>
      <w:r w:rsidRPr="00200B55">
        <w:rPr>
          <w:rFonts w:ascii="Times New Roman" w:hAnsi="Times New Roman"/>
          <w:sz w:val="28"/>
          <w:szCs w:val="28"/>
          <w:lang w:eastAsia="ru-RU" w:bidi="ru-RU"/>
        </w:rPr>
        <w:t xml:space="preserve"> отображены утверждённые санитарно-защитные зоны от предприятий в районе </w:t>
      </w:r>
      <w:proofErr w:type="spellStart"/>
      <w:proofErr w:type="gramStart"/>
      <w:r w:rsidRPr="00200B55">
        <w:rPr>
          <w:rFonts w:ascii="Times New Roman" w:hAnsi="Times New Roman"/>
          <w:sz w:val="28"/>
          <w:szCs w:val="28"/>
          <w:lang w:eastAsia="ru-RU" w:bidi="ru-RU"/>
        </w:rPr>
        <w:t>проектиро-вания</w:t>
      </w:r>
      <w:proofErr w:type="spellEnd"/>
      <w:proofErr w:type="gramEnd"/>
      <w:r w:rsidRPr="00200B55">
        <w:rPr>
          <w:rFonts w:ascii="Times New Roman" w:hAnsi="Times New Roman"/>
          <w:sz w:val="28"/>
          <w:szCs w:val="28"/>
          <w:lang w:eastAsia="ru-RU" w:bidi="ru-RU"/>
        </w:rPr>
        <w:t>.</w:t>
      </w:r>
    </w:p>
    <w:p w:rsidR="00897E5E" w:rsidRPr="00200B55" w:rsidRDefault="00897E5E" w:rsidP="00200B55">
      <w:pPr>
        <w:spacing w:after="120" w:line="240" w:lineRule="auto"/>
        <w:jc w:val="both"/>
        <w:rPr>
          <w:rFonts w:ascii="Times New Roman" w:hAnsi="Times New Roman"/>
          <w:sz w:val="28"/>
          <w:szCs w:val="28"/>
          <w:lang w:eastAsia="ru-RU" w:bidi="ru-RU"/>
        </w:rPr>
      </w:pPr>
    </w:p>
    <w:p w:rsidR="00200B55" w:rsidRPr="00897E5E" w:rsidRDefault="0008696B" w:rsidP="00897E5E">
      <w:pPr>
        <w:spacing w:after="120" w:line="240" w:lineRule="auto"/>
        <w:jc w:val="center"/>
        <w:rPr>
          <w:rFonts w:ascii="Times New Roman" w:hAnsi="Times New Roman"/>
          <w:sz w:val="24"/>
          <w:szCs w:val="24"/>
          <w:lang w:eastAsia="ru-RU" w:bidi="ru-RU"/>
        </w:rPr>
      </w:pPr>
      <w:r w:rsidRPr="00897E5E">
        <w:rPr>
          <w:rFonts w:ascii="Times New Roman" w:hAnsi="Times New Roman"/>
          <w:noProof/>
          <w:sz w:val="24"/>
          <w:szCs w:val="24"/>
          <w:lang w:eastAsia="ru-RU"/>
        </w:rPr>
        <w:lastRenderedPageBreak/>
        <w:drawing>
          <wp:inline distT="0" distB="0" distL="0" distR="0">
            <wp:extent cx="5383530" cy="3968750"/>
            <wp:effectExtent l="0" t="0" r="762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83530" cy="3968750"/>
                    </a:xfrm>
                    <a:prstGeom prst="rect">
                      <a:avLst/>
                    </a:prstGeom>
                    <a:noFill/>
                  </pic:spPr>
                </pic:pic>
              </a:graphicData>
            </a:graphic>
          </wp:inline>
        </w:drawing>
      </w:r>
    </w:p>
    <w:p w:rsidR="00200B55" w:rsidRPr="00897E5E" w:rsidRDefault="00200B55" w:rsidP="0008696B">
      <w:pPr>
        <w:spacing w:after="120" w:line="240" w:lineRule="auto"/>
        <w:jc w:val="center"/>
        <w:rPr>
          <w:rFonts w:ascii="Times New Roman" w:hAnsi="Times New Roman"/>
          <w:sz w:val="24"/>
          <w:szCs w:val="24"/>
          <w:lang w:eastAsia="ru-RU" w:bidi="ru-RU"/>
        </w:rPr>
      </w:pPr>
      <w:r w:rsidRPr="00897E5E">
        <w:rPr>
          <w:rFonts w:ascii="Times New Roman" w:hAnsi="Times New Roman"/>
          <w:sz w:val="24"/>
          <w:szCs w:val="24"/>
          <w:lang w:eastAsia="ru-RU" w:bidi="ru-RU"/>
        </w:rPr>
        <w:t xml:space="preserve">Рисунок </w:t>
      </w:r>
      <w:r w:rsidR="00CA7955">
        <w:rPr>
          <w:rFonts w:ascii="Times New Roman" w:hAnsi="Times New Roman"/>
          <w:sz w:val="24"/>
          <w:szCs w:val="24"/>
          <w:lang w:eastAsia="ru-RU" w:bidi="ru-RU"/>
        </w:rPr>
        <w:t>14</w:t>
      </w:r>
      <w:r w:rsidRPr="00897E5E">
        <w:rPr>
          <w:rFonts w:ascii="Times New Roman" w:hAnsi="Times New Roman"/>
          <w:sz w:val="24"/>
          <w:szCs w:val="24"/>
          <w:lang w:eastAsia="ru-RU" w:bidi="ru-RU"/>
        </w:rPr>
        <w:t xml:space="preserve">. Утверждённые санитарно-защитные зоны от предприятий </w:t>
      </w:r>
      <w:r w:rsidR="00897E5E">
        <w:rPr>
          <w:rFonts w:ascii="Times New Roman" w:hAnsi="Times New Roman"/>
          <w:sz w:val="24"/>
          <w:szCs w:val="24"/>
          <w:lang w:eastAsia="ru-RU" w:bidi="ru-RU"/>
        </w:rPr>
        <w:br/>
        <w:t>в районе проектирования</w:t>
      </w:r>
    </w:p>
    <w:p w:rsidR="00200B55" w:rsidRPr="00200B55" w:rsidRDefault="00200B55" w:rsidP="00200B55">
      <w:pPr>
        <w:spacing w:after="120" w:line="240" w:lineRule="auto"/>
        <w:jc w:val="both"/>
        <w:rPr>
          <w:rFonts w:ascii="Times New Roman" w:hAnsi="Times New Roman"/>
          <w:sz w:val="28"/>
          <w:szCs w:val="28"/>
          <w:lang w:eastAsia="ru-RU" w:bidi="ru-RU"/>
        </w:rPr>
      </w:pP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 xml:space="preserve">ТЭЦ является потенциально </w:t>
      </w:r>
      <w:proofErr w:type="spellStart"/>
      <w:r w:rsidRPr="00200B55">
        <w:rPr>
          <w:rFonts w:ascii="Times New Roman" w:hAnsi="Times New Roman"/>
          <w:sz w:val="28"/>
          <w:szCs w:val="28"/>
          <w:lang w:eastAsia="ru-RU" w:bidi="ru-RU"/>
        </w:rPr>
        <w:t>пожаровзрывоопасным</w:t>
      </w:r>
      <w:proofErr w:type="spellEnd"/>
      <w:r w:rsidRPr="00200B55">
        <w:rPr>
          <w:rFonts w:ascii="Times New Roman" w:hAnsi="Times New Roman"/>
          <w:sz w:val="28"/>
          <w:szCs w:val="28"/>
          <w:lang w:eastAsia="ru-RU" w:bidi="ru-RU"/>
        </w:rPr>
        <w:t xml:space="preserve"> объектом. Наиболее </w:t>
      </w:r>
      <w:proofErr w:type="spellStart"/>
      <w:proofErr w:type="gramStart"/>
      <w:r w:rsidRPr="00200B55">
        <w:rPr>
          <w:rFonts w:ascii="Times New Roman" w:hAnsi="Times New Roman"/>
          <w:sz w:val="28"/>
          <w:szCs w:val="28"/>
          <w:lang w:eastAsia="ru-RU" w:bidi="ru-RU"/>
        </w:rPr>
        <w:t>суще-ственными</w:t>
      </w:r>
      <w:proofErr w:type="spellEnd"/>
      <w:proofErr w:type="gramEnd"/>
      <w:r w:rsidRPr="00200B55">
        <w:rPr>
          <w:rFonts w:ascii="Times New Roman" w:hAnsi="Times New Roman"/>
          <w:sz w:val="28"/>
          <w:szCs w:val="28"/>
          <w:lang w:eastAsia="ru-RU" w:bidi="ru-RU"/>
        </w:rPr>
        <w:t xml:space="preserve"> могут являться аварии в системе </w:t>
      </w:r>
      <w:proofErr w:type="spellStart"/>
      <w:r w:rsidRPr="00200B55">
        <w:rPr>
          <w:rFonts w:ascii="Times New Roman" w:hAnsi="Times New Roman"/>
          <w:sz w:val="28"/>
          <w:szCs w:val="28"/>
          <w:lang w:eastAsia="ru-RU" w:bidi="ru-RU"/>
        </w:rPr>
        <w:t>мазутохранения</w:t>
      </w:r>
      <w:proofErr w:type="spellEnd"/>
      <w:r w:rsidRPr="00200B55">
        <w:rPr>
          <w:rFonts w:ascii="Times New Roman" w:hAnsi="Times New Roman"/>
          <w:sz w:val="28"/>
          <w:szCs w:val="28"/>
          <w:lang w:eastAsia="ru-RU" w:bidi="ru-RU"/>
        </w:rPr>
        <w:t>. В резервуарных парках мазутного хозяйства возможны следующие причины возникновения и ра</w:t>
      </w:r>
      <w:r w:rsidRPr="00200B55">
        <w:rPr>
          <w:rFonts w:ascii="Times New Roman" w:hAnsi="Times New Roman"/>
          <w:sz w:val="28"/>
          <w:szCs w:val="28"/>
          <w:lang w:eastAsia="ru-RU" w:bidi="ru-RU"/>
        </w:rPr>
        <w:t>з</w:t>
      </w:r>
      <w:r w:rsidRPr="00200B55">
        <w:rPr>
          <w:rFonts w:ascii="Times New Roman" w:hAnsi="Times New Roman"/>
          <w:sz w:val="28"/>
          <w:szCs w:val="28"/>
          <w:lang w:eastAsia="ru-RU" w:bidi="ru-RU"/>
        </w:rPr>
        <w:t>вития аварий: взрывы в газовом простран</w:t>
      </w:r>
      <w:r w:rsidR="00897E5E">
        <w:rPr>
          <w:rFonts w:ascii="Times New Roman" w:hAnsi="Times New Roman"/>
          <w:sz w:val="28"/>
          <w:szCs w:val="28"/>
          <w:lang w:eastAsia="ru-RU" w:bidi="ru-RU"/>
        </w:rPr>
        <w:t>стве резервуара, пожары в резер</w:t>
      </w:r>
      <w:r w:rsidRPr="00200B55">
        <w:rPr>
          <w:rFonts w:ascii="Times New Roman" w:hAnsi="Times New Roman"/>
          <w:sz w:val="28"/>
          <w:szCs w:val="28"/>
          <w:lang w:eastAsia="ru-RU" w:bidi="ru-RU"/>
        </w:rPr>
        <w:t>вуарах, пожары разлития, гидродинамичес</w:t>
      </w:r>
      <w:r w:rsidR="00897E5E">
        <w:rPr>
          <w:rFonts w:ascii="Times New Roman" w:hAnsi="Times New Roman"/>
          <w:sz w:val="28"/>
          <w:szCs w:val="28"/>
          <w:lang w:eastAsia="ru-RU" w:bidi="ru-RU"/>
        </w:rPr>
        <w:t xml:space="preserve">кая волна прорыва при </w:t>
      </w:r>
      <w:proofErr w:type="spellStart"/>
      <w:r w:rsidR="00897E5E">
        <w:rPr>
          <w:rFonts w:ascii="Times New Roman" w:hAnsi="Times New Roman"/>
          <w:sz w:val="28"/>
          <w:szCs w:val="28"/>
          <w:lang w:eastAsia="ru-RU" w:bidi="ru-RU"/>
        </w:rPr>
        <w:t>квазимгно</w:t>
      </w:r>
      <w:r w:rsidRPr="00200B55">
        <w:rPr>
          <w:rFonts w:ascii="Times New Roman" w:hAnsi="Times New Roman"/>
          <w:sz w:val="28"/>
          <w:szCs w:val="28"/>
          <w:lang w:eastAsia="ru-RU" w:bidi="ru-RU"/>
        </w:rPr>
        <w:t>венном</w:t>
      </w:r>
      <w:proofErr w:type="spellEnd"/>
      <w:r w:rsidRPr="00200B55">
        <w:rPr>
          <w:rFonts w:ascii="Times New Roman" w:hAnsi="Times New Roman"/>
          <w:sz w:val="28"/>
          <w:szCs w:val="28"/>
          <w:lang w:eastAsia="ru-RU" w:bidi="ru-RU"/>
        </w:rPr>
        <w:t xml:space="preserve"> ра</w:t>
      </w:r>
      <w:r w:rsidRPr="00200B55">
        <w:rPr>
          <w:rFonts w:ascii="Times New Roman" w:hAnsi="Times New Roman"/>
          <w:sz w:val="28"/>
          <w:szCs w:val="28"/>
          <w:lang w:eastAsia="ru-RU" w:bidi="ru-RU"/>
        </w:rPr>
        <w:t>с</w:t>
      </w:r>
      <w:r w:rsidRPr="00200B55">
        <w:rPr>
          <w:rFonts w:ascii="Times New Roman" w:hAnsi="Times New Roman"/>
          <w:sz w:val="28"/>
          <w:szCs w:val="28"/>
          <w:lang w:eastAsia="ru-RU" w:bidi="ru-RU"/>
        </w:rPr>
        <w:t>крытии резервуара. Основная оп</w:t>
      </w:r>
      <w:r w:rsidR="00897E5E">
        <w:rPr>
          <w:rFonts w:ascii="Times New Roman" w:hAnsi="Times New Roman"/>
          <w:sz w:val="28"/>
          <w:szCs w:val="28"/>
          <w:lang w:eastAsia="ru-RU" w:bidi="ru-RU"/>
        </w:rPr>
        <w:t xml:space="preserve">асность, исходящая от </w:t>
      </w:r>
      <w:proofErr w:type="spellStart"/>
      <w:r w:rsidR="00897E5E">
        <w:rPr>
          <w:rFonts w:ascii="Times New Roman" w:hAnsi="Times New Roman"/>
          <w:sz w:val="28"/>
          <w:szCs w:val="28"/>
          <w:lang w:eastAsia="ru-RU" w:bidi="ru-RU"/>
        </w:rPr>
        <w:t>мазутохра</w:t>
      </w:r>
      <w:r w:rsidRPr="00200B55">
        <w:rPr>
          <w:rFonts w:ascii="Times New Roman" w:hAnsi="Times New Roman"/>
          <w:sz w:val="28"/>
          <w:szCs w:val="28"/>
          <w:lang w:eastAsia="ru-RU" w:bidi="ru-RU"/>
        </w:rPr>
        <w:t>нилищ</w:t>
      </w:r>
      <w:proofErr w:type="spellEnd"/>
      <w:r w:rsidRPr="00200B55">
        <w:rPr>
          <w:rFonts w:ascii="Times New Roman" w:hAnsi="Times New Roman"/>
          <w:sz w:val="28"/>
          <w:szCs w:val="28"/>
          <w:lang w:eastAsia="ru-RU" w:bidi="ru-RU"/>
        </w:rPr>
        <w:t xml:space="preserve"> и прив</w:t>
      </w:r>
      <w:r w:rsidRPr="00200B55">
        <w:rPr>
          <w:rFonts w:ascii="Times New Roman" w:hAnsi="Times New Roman"/>
          <w:sz w:val="28"/>
          <w:szCs w:val="28"/>
          <w:lang w:eastAsia="ru-RU" w:bidi="ru-RU"/>
        </w:rPr>
        <w:t>о</w:t>
      </w:r>
      <w:r w:rsidRPr="00200B55">
        <w:rPr>
          <w:rFonts w:ascii="Times New Roman" w:hAnsi="Times New Roman"/>
          <w:sz w:val="28"/>
          <w:szCs w:val="28"/>
          <w:lang w:eastAsia="ru-RU" w:bidi="ru-RU"/>
        </w:rPr>
        <w:t>дящая к катастрофическим п</w:t>
      </w:r>
      <w:r w:rsidR="00897E5E">
        <w:rPr>
          <w:rFonts w:ascii="Times New Roman" w:hAnsi="Times New Roman"/>
          <w:sz w:val="28"/>
          <w:szCs w:val="28"/>
          <w:lang w:eastAsia="ru-RU" w:bidi="ru-RU"/>
        </w:rPr>
        <w:t>оследствиям с большим материаль</w:t>
      </w:r>
      <w:r w:rsidRPr="00200B55">
        <w:rPr>
          <w:rFonts w:ascii="Times New Roman" w:hAnsi="Times New Roman"/>
          <w:sz w:val="28"/>
          <w:szCs w:val="28"/>
          <w:lang w:eastAsia="ru-RU" w:bidi="ru-RU"/>
        </w:rPr>
        <w:t>ным ущербом и гибелью людей, связана с возможностью полного разрушения резервуара и фо</w:t>
      </w:r>
      <w:r w:rsidRPr="00200B55">
        <w:rPr>
          <w:rFonts w:ascii="Times New Roman" w:hAnsi="Times New Roman"/>
          <w:sz w:val="28"/>
          <w:szCs w:val="28"/>
          <w:lang w:eastAsia="ru-RU" w:bidi="ru-RU"/>
        </w:rPr>
        <w:t>р</w:t>
      </w:r>
      <w:r w:rsidRPr="00200B55">
        <w:rPr>
          <w:rFonts w:ascii="Times New Roman" w:hAnsi="Times New Roman"/>
          <w:sz w:val="28"/>
          <w:szCs w:val="28"/>
          <w:lang w:eastAsia="ru-RU" w:bidi="ru-RU"/>
        </w:rPr>
        <w:t xml:space="preserve">мированием гидродинамической волны прорыва. </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Наиболее опасным фактором гидродинамич</w:t>
      </w:r>
      <w:r w:rsidR="00897E5E">
        <w:rPr>
          <w:rFonts w:ascii="Times New Roman" w:hAnsi="Times New Roman"/>
          <w:sz w:val="28"/>
          <w:szCs w:val="28"/>
          <w:lang w:eastAsia="ru-RU" w:bidi="ru-RU"/>
        </w:rPr>
        <w:t>еского растекания жидкости явля</w:t>
      </w:r>
      <w:r w:rsidRPr="00200B55">
        <w:rPr>
          <w:rFonts w:ascii="Times New Roman" w:hAnsi="Times New Roman"/>
          <w:sz w:val="28"/>
          <w:szCs w:val="28"/>
          <w:lang w:eastAsia="ru-RU" w:bidi="ru-RU"/>
        </w:rPr>
        <w:t>ется перенос вместе с горящей жидкостью о</w:t>
      </w:r>
      <w:r w:rsidR="00897E5E">
        <w:rPr>
          <w:rFonts w:ascii="Times New Roman" w:hAnsi="Times New Roman"/>
          <w:sz w:val="28"/>
          <w:szCs w:val="28"/>
          <w:lang w:eastAsia="ru-RU" w:bidi="ru-RU"/>
        </w:rPr>
        <w:t>ткрытого огня, теплового излуче</w:t>
      </w:r>
      <w:r w:rsidRPr="00200B55">
        <w:rPr>
          <w:rFonts w:ascii="Times New Roman" w:hAnsi="Times New Roman"/>
          <w:sz w:val="28"/>
          <w:szCs w:val="28"/>
          <w:lang w:eastAsia="ru-RU" w:bidi="ru-RU"/>
        </w:rPr>
        <w:t>ния пл</w:t>
      </w:r>
      <w:r w:rsidRPr="00200B55">
        <w:rPr>
          <w:rFonts w:ascii="Times New Roman" w:hAnsi="Times New Roman"/>
          <w:sz w:val="28"/>
          <w:szCs w:val="28"/>
          <w:lang w:eastAsia="ru-RU" w:bidi="ru-RU"/>
        </w:rPr>
        <w:t>а</w:t>
      </w:r>
      <w:r w:rsidRPr="00200B55">
        <w:rPr>
          <w:rFonts w:ascii="Times New Roman" w:hAnsi="Times New Roman"/>
          <w:sz w:val="28"/>
          <w:szCs w:val="28"/>
          <w:lang w:eastAsia="ru-RU" w:bidi="ru-RU"/>
        </w:rPr>
        <w:t>мени и других опасных факторов пожара.</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 xml:space="preserve">Обеспечение промышленной безопасности в ЧС: принятие и соблюдение </w:t>
      </w:r>
      <w:proofErr w:type="spellStart"/>
      <w:proofErr w:type="gramStart"/>
      <w:r w:rsidRPr="00200B55">
        <w:rPr>
          <w:rFonts w:ascii="Times New Roman" w:hAnsi="Times New Roman"/>
          <w:sz w:val="28"/>
          <w:szCs w:val="28"/>
          <w:lang w:eastAsia="ru-RU" w:bidi="ru-RU"/>
        </w:rPr>
        <w:t>пра-вовых</w:t>
      </w:r>
      <w:proofErr w:type="spellEnd"/>
      <w:proofErr w:type="gramEnd"/>
      <w:r w:rsidRPr="00200B55">
        <w:rPr>
          <w:rFonts w:ascii="Times New Roman" w:hAnsi="Times New Roman"/>
          <w:sz w:val="28"/>
          <w:szCs w:val="28"/>
          <w:lang w:eastAsia="ru-RU" w:bidi="ru-RU"/>
        </w:rPr>
        <w:t xml:space="preserve"> норм, выполнение </w:t>
      </w:r>
      <w:proofErr w:type="spellStart"/>
      <w:r w:rsidRPr="00200B55">
        <w:rPr>
          <w:rFonts w:ascii="Times New Roman" w:hAnsi="Times New Roman"/>
          <w:sz w:val="28"/>
          <w:szCs w:val="28"/>
          <w:lang w:eastAsia="ru-RU" w:bidi="ru-RU"/>
        </w:rPr>
        <w:t>экологозащитных</w:t>
      </w:r>
      <w:proofErr w:type="spellEnd"/>
      <w:r w:rsidRPr="00200B55">
        <w:rPr>
          <w:rFonts w:ascii="Times New Roman" w:hAnsi="Times New Roman"/>
          <w:sz w:val="28"/>
          <w:szCs w:val="28"/>
          <w:lang w:eastAsia="ru-RU" w:bidi="ru-RU"/>
        </w:rPr>
        <w:t>, отраслевых или ведомственных тр</w:t>
      </w:r>
      <w:r w:rsidRPr="00200B55">
        <w:rPr>
          <w:rFonts w:ascii="Times New Roman" w:hAnsi="Times New Roman"/>
          <w:sz w:val="28"/>
          <w:szCs w:val="28"/>
          <w:lang w:eastAsia="ru-RU" w:bidi="ru-RU"/>
        </w:rPr>
        <w:t>е</w:t>
      </w:r>
      <w:r w:rsidRPr="00200B55">
        <w:rPr>
          <w:rFonts w:ascii="Times New Roman" w:hAnsi="Times New Roman"/>
          <w:sz w:val="28"/>
          <w:szCs w:val="28"/>
          <w:lang w:eastAsia="ru-RU" w:bidi="ru-RU"/>
        </w:rPr>
        <w:t xml:space="preserve">бований и правил, а также проведение комплекса организационных, техно-логических и инженерно-технических мероприятий, направленных на </w:t>
      </w:r>
      <w:proofErr w:type="spellStart"/>
      <w:r w:rsidRPr="00200B55">
        <w:rPr>
          <w:rFonts w:ascii="Times New Roman" w:hAnsi="Times New Roman"/>
          <w:sz w:val="28"/>
          <w:szCs w:val="28"/>
          <w:lang w:eastAsia="ru-RU" w:bidi="ru-RU"/>
        </w:rPr>
        <w:t>предот-вращение</w:t>
      </w:r>
      <w:proofErr w:type="spellEnd"/>
      <w:r w:rsidRPr="00200B55">
        <w:rPr>
          <w:rFonts w:ascii="Times New Roman" w:hAnsi="Times New Roman"/>
          <w:sz w:val="28"/>
          <w:szCs w:val="28"/>
          <w:lang w:eastAsia="ru-RU" w:bidi="ru-RU"/>
        </w:rPr>
        <w:t xml:space="preserve"> промышленных аварий и катастроф в зонах ЧС.</w:t>
      </w:r>
    </w:p>
    <w:p w:rsidR="00200B55" w:rsidRPr="00200B55" w:rsidRDefault="00200B55" w:rsidP="00200B55">
      <w:pPr>
        <w:spacing w:after="120" w:line="240" w:lineRule="auto"/>
        <w:jc w:val="both"/>
        <w:rPr>
          <w:rFonts w:ascii="Times New Roman" w:hAnsi="Times New Roman"/>
          <w:sz w:val="28"/>
          <w:szCs w:val="28"/>
          <w:lang w:eastAsia="ru-RU" w:bidi="ru-RU"/>
        </w:rPr>
      </w:pPr>
      <w:r w:rsidRPr="00200B55">
        <w:rPr>
          <w:rFonts w:ascii="Times New Roman" w:hAnsi="Times New Roman"/>
          <w:sz w:val="28"/>
          <w:szCs w:val="28"/>
          <w:lang w:eastAsia="ru-RU" w:bidi="ru-RU"/>
        </w:rPr>
        <w:t xml:space="preserve">Одной из основных задач, возложенных на единую государственную систему предупреждения и ликвидации ЧС (РСЧС) в соответствии с Федеральным </w:t>
      </w:r>
      <w:proofErr w:type="spellStart"/>
      <w:r w:rsidRPr="00200B55">
        <w:rPr>
          <w:rFonts w:ascii="Times New Roman" w:hAnsi="Times New Roman"/>
          <w:sz w:val="28"/>
          <w:szCs w:val="28"/>
          <w:lang w:eastAsia="ru-RU" w:bidi="ru-RU"/>
        </w:rPr>
        <w:t>зако-</w:t>
      </w:r>
      <w:r w:rsidRPr="00200B55">
        <w:rPr>
          <w:rFonts w:ascii="Times New Roman" w:hAnsi="Times New Roman"/>
          <w:sz w:val="28"/>
          <w:szCs w:val="28"/>
          <w:lang w:eastAsia="ru-RU" w:bidi="ru-RU"/>
        </w:rPr>
        <w:lastRenderedPageBreak/>
        <w:t>ном</w:t>
      </w:r>
      <w:proofErr w:type="spellEnd"/>
      <w:r w:rsidRPr="00200B55">
        <w:rPr>
          <w:rFonts w:ascii="Times New Roman" w:hAnsi="Times New Roman"/>
          <w:sz w:val="28"/>
          <w:szCs w:val="28"/>
          <w:lang w:eastAsia="ru-RU" w:bidi="ru-RU"/>
        </w:rPr>
        <w:t xml:space="preserve"> «О защите населения и территорий от ЧС природного и техногенного </w:t>
      </w:r>
      <w:proofErr w:type="spellStart"/>
      <w:r w:rsidRPr="00200B55">
        <w:rPr>
          <w:rFonts w:ascii="Times New Roman" w:hAnsi="Times New Roman"/>
          <w:sz w:val="28"/>
          <w:szCs w:val="28"/>
          <w:lang w:eastAsia="ru-RU" w:bidi="ru-RU"/>
        </w:rPr>
        <w:t>ха-рактера</w:t>
      </w:r>
      <w:proofErr w:type="spellEnd"/>
      <w:r w:rsidRPr="00200B55">
        <w:rPr>
          <w:rFonts w:ascii="Times New Roman" w:hAnsi="Times New Roman"/>
          <w:sz w:val="28"/>
          <w:szCs w:val="28"/>
          <w:lang w:eastAsia="ru-RU" w:bidi="ru-RU"/>
        </w:rPr>
        <w:t>», является разработка и реализация правовых и экономических норм, св</w:t>
      </w:r>
      <w:r w:rsidRPr="00200B55">
        <w:rPr>
          <w:rFonts w:ascii="Times New Roman" w:hAnsi="Times New Roman"/>
          <w:sz w:val="28"/>
          <w:szCs w:val="28"/>
          <w:lang w:eastAsia="ru-RU" w:bidi="ru-RU"/>
        </w:rPr>
        <w:t>я</w:t>
      </w:r>
      <w:r w:rsidRPr="00200B55">
        <w:rPr>
          <w:rFonts w:ascii="Times New Roman" w:hAnsi="Times New Roman"/>
          <w:sz w:val="28"/>
          <w:szCs w:val="28"/>
          <w:lang w:eastAsia="ru-RU" w:bidi="ru-RU"/>
        </w:rPr>
        <w:t>занных с обеспечением защиты населения</w:t>
      </w:r>
      <w:r w:rsidR="00897E5E">
        <w:rPr>
          <w:rFonts w:ascii="Times New Roman" w:hAnsi="Times New Roman"/>
          <w:sz w:val="28"/>
          <w:szCs w:val="28"/>
          <w:lang w:eastAsia="ru-RU" w:bidi="ru-RU"/>
        </w:rPr>
        <w:t xml:space="preserve"> и территорий от ЧС, осуществле</w:t>
      </w:r>
      <w:r w:rsidRPr="00200B55">
        <w:rPr>
          <w:rFonts w:ascii="Times New Roman" w:hAnsi="Times New Roman"/>
          <w:sz w:val="28"/>
          <w:szCs w:val="28"/>
          <w:lang w:eastAsia="ru-RU" w:bidi="ru-RU"/>
        </w:rPr>
        <w:t>ние г</w:t>
      </w:r>
      <w:r w:rsidRPr="00200B55">
        <w:rPr>
          <w:rFonts w:ascii="Times New Roman" w:hAnsi="Times New Roman"/>
          <w:sz w:val="28"/>
          <w:szCs w:val="28"/>
          <w:lang w:eastAsia="ru-RU" w:bidi="ru-RU"/>
        </w:rPr>
        <w:t>о</w:t>
      </w:r>
      <w:r w:rsidRPr="00200B55">
        <w:rPr>
          <w:rFonts w:ascii="Times New Roman" w:hAnsi="Times New Roman"/>
          <w:sz w:val="28"/>
          <w:szCs w:val="28"/>
          <w:lang w:eastAsia="ru-RU" w:bidi="ru-RU"/>
        </w:rPr>
        <w:t>сударственных целевых и научно-технических программ, направленных на пр</w:t>
      </w:r>
      <w:r w:rsidRPr="00200B55">
        <w:rPr>
          <w:rFonts w:ascii="Times New Roman" w:hAnsi="Times New Roman"/>
          <w:sz w:val="28"/>
          <w:szCs w:val="28"/>
          <w:lang w:eastAsia="ru-RU" w:bidi="ru-RU"/>
        </w:rPr>
        <w:t>е</w:t>
      </w:r>
      <w:r w:rsidRPr="00200B55">
        <w:rPr>
          <w:rFonts w:ascii="Times New Roman" w:hAnsi="Times New Roman"/>
          <w:sz w:val="28"/>
          <w:szCs w:val="28"/>
          <w:lang w:eastAsia="ru-RU" w:bidi="ru-RU"/>
        </w:rPr>
        <w:t>дупреждение ЧС, защиту человека, среды его обитания, и повышение устойчив</w:t>
      </w:r>
      <w:r w:rsidRPr="00200B55">
        <w:rPr>
          <w:rFonts w:ascii="Times New Roman" w:hAnsi="Times New Roman"/>
          <w:sz w:val="28"/>
          <w:szCs w:val="28"/>
          <w:lang w:eastAsia="ru-RU" w:bidi="ru-RU"/>
        </w:rPr>
        <w:t>о</w:t>
      </w:r>
      <w:r w:rsidRPr="00200B55">
        <w:rPr>
          <w:rFonts w:ascii="Times New Roman" w:hAnsi="Times New Roman"/>
          <w:sz w:val="28"/>
          <w:szCs w:val="28"/>
          <w:lang w:eastAsia="ru-RU" w:bidi="ru-RU"/>
        </w:rPr>
        <w:t>сти функционирования предприятий, учреждений и организаций независимо от их организационно-правовых норм, а также подведомственных им объектов пр</w:t>
      </w:r>
      <w:r w:rsidRPr="00200B55">
        <w:rPr>
          <w:rFonts w:ascii="Times New Roman" w:hAnsi="Times New Roman"/>
          <w:sz w:val="28"/>
          <w:szCs w:val="28"/>
          <w:lang w:eastAsia="ru-RU" w:bidi="ru-RU"/>
        </w:rPr>
        <w:t>о</w:t>
      </w:r>
      <w:r w:rsidRPr="00200B55">
        <w:rPr>
          <w:rFonts w:ascii="Times New Roman" w:hAnsi="Times New Roman"/>
          <w:sz w:val="28"/>
          <w:szCs w:val="28"/>
          <w:lang w:eastAsia="ru-RU" w:bidi="ru-RU"/>
        </w:rPr>
        <w:t>изводственного и социального назначения в ЧС.</w:t>
      </w:r>
    </w:p>
    <w:p w:rsidR="002B37ED" w:rsidRDefault="002B37ED" w:rsidP="00200B55">
      <w:pPr>
        <w:spacing w:after="100" w:afterAutospacing="1"/>
        <w:jc w:val="both"/>
        <w:rPr>
          <w:rFonts w:ascii="Times New Roman" w:hAnsi="Times New Roman"/>
          <w:sz w:val="28"/>
          <w:szCs w:val="28"/>
          <w:lang w:eastAsia="ru-RU" w:bidi="ru-RU"/>
        </w:rPr>
      </w:pPr>
    </w:p>
    <w:p w:rsidR="00024588" w:rsidRPr="009F3616" w:rsidRDefault="00024588" w:rsidP="00BE1E16">
      <w:pPr>
        <w:spacing w:after="0"/>
        <w:jc w:val="both"/>
        <w:rPr>
          <w:rFonts w:ascii="Times New Roman" w:hAnsi="Times New Roman"/>
          <w:sz w:val="28"/>
          <w:szCs w:val="28"/>
        </w:rPr>
      </w:pPr>
    </w:p>
    <w:p w:rsidR="00CD5A99" w:rsidRPr="005B04F4" w:rsidRDefault="005B04F4" w:rsidP="005B04F4">
      <w:pPr>
        <w:pStyle w:val="10"/>
        <w:spacing w:line="240" w:lineRule="auto"/>
        <w:rPr>
          <w:rFonts w:ascii="Times New Roman" w:hAnsi="Times New Roman"/>
          <w:color w:val="000000" w:themeColor="text1"/>
          <w:lang w:eastAsia="ru-RU" w:bidi="ru-RU"/>
        </w:rPr>
      </w:pPr>
      <w:bookmarkStart w:id="30" w:name="_Toc504407609"/>
      <w:r w:rsidRPr="005B04F4">
        <w:rPr>
          <w:rFonts w:ascii="Times New Roman" w:hAnsi="Times New Roman"/>
          <w:color w:val="000000" w:themeColor="text1"/>
          <w:lang w:eastAsia="ru-RU" w:bidi="ru-RU"/>
        </w:rPr>
        <w:t>ГЛАВА 4. ПРОЕКТ ПРЕДЛОЖЕНИЙ ПО ВНЕСЕНИЮ ИЗМЕНЕНИЙ В ГЕНЕРАЛЬНЫЙ ПЛАН</w:t>
      </w:r>
      <w:bookmarkEnd w:id="30"/>
      <w:r w:rsidRPr="005B04F4">
        <w:rPr>
          <w:rFonts w:ascii="Times New Roman" w:hAnsi="Times New Roman"/>
          <w:color w:val="000000" w:themeColor="text1"/>
          <w:lang w:eastAsia="ru-RU" w:bidi="ru-RU"/>
        </w:rPr>
        <w:t xml:space="preserve"> </w:t>
      </w:r>
    </w:p>
    <w:p w:rsidR="00024588" w:rsidRDefault="00024588" w:rsidP="00024588">
      <w:pPr>
        <w:pStyle w:val="a3"/>
        <w:ind w:left="360"/>
        <w:rPr>
          <w:rFonts w:ascii="Times New Roman" w:hAnsi="Times New Roman"/>
          <w:b/>
          <w:color w:val="000000"/>
          <w:sz w:val="28"/>
          <w:szCs w:val="28"/>
          <w:lang w:eastAsia="ru-RU" w:bidi="ru-RU"/>
        </w:rPr>
      </w:pPr>
    </w:p>
    <w:p w:rsidR="00024588" w:rsidRPr="005B04F4" w:rsidRDefault="00024588" w:rsidP="005B04F4">
      <w:pPr>
        <w:jc w:val="both"/>
        <w:rPr>
          <w:rFonts w:ascii="Times New Roman" w:hAnsi="Times New Roman"/>
          <w:color w:val="000000"/>
          <w:sz w:val="28"/>
          <w:szCs w:val="28"/>
          <w:lang w:eastAsia="ru-RU" w:bidi="ru-RU"/>
        </w:rPr>
      </w:pPr>
      <w:r w:rsidRPr="005B04F4">
        <w:rPr>
          <w:rFonts w:ascii="Times New Roman" w:hAnsi="Times New Roman"/>
          <w:color w:val="000000"/>
          <w:sz w:val="28"/>
          <w:szCs w:val="28"/>
          <w:lang w:eastAsia="ru-RU" w:bidi="ru-RU"/>
        </w:rPr>
        <w:t xml:space="preserve">Предлагаемая </w:t>
      </w:r>
      <w:r w:rsidR="00EA5393" w:rsidRPr="005B04F4">
        <w:rPr>
          <w:rFonts w:ascii="Times New Roman" w:hAnsi="Times New Roman"/>
          <w:color w:val="000000"/>
          <w:sz w:val="28"/>
          <w:szCs w:val="28"/>
          <w:lang w:eastAsia="ru-RU" w:bidi="ru-RU"/>
        </w:rPr>
        <w:t>редакция изменений к таблицам 26 и 28</w:t>
      </w:r>
      <w:r w:rsidR="005B04F4">
        <w:rPr>
          <w:rFonts w:ascii="Times New Roman" w:hAnsi="Times New Roman"/>
          <w:color w:val="000000"/>
          <w:sz w:val="28"/>
          <w:szCs w:val="28"/>
          <w:lang w:eastAsia="ru-RU" w:bidi="ru-RU"/>
        </w:rPr>
        <w:t xml:space="preserve"> </w:t>
      </w:r>
      <w:r w:rsidR="002E029C" w:rsidRPr="005B04F4">
        <w:rPr>
          <w:rFonts w:ascii="Times New Roman" w:hAnsi="Times New Roman"/>
          <w:color w:val="000000"/>
          <w:sz w:val="28"/>
          <w:szCs w:val="28"/>
          <w:lang w:eastAsia="ru-RU" w:bidi="ru-RU"/>
        </w:rPr>
        <w:t>Положений о территор</w:t>
      </w:r>
      <w:r w:rsidR="002E029C" w:rsidRPr="005B04F4">
        <w:rPr>
          <w:rFonts w:ascii="Times New Roman" w:hAnsi="Times New Roman"/>
          <w:color w:val="000000"/>
          <w:sz w:val="28"/>
          <w:szCs w:val="28"/>
          <w:lang w:eastAsia="ru-RU" w:bidi="ru-RU"/>
        </w:rPr>
        <w:t>и</w:t>
      </w:r>
      <w:r w:rsidR="002E029C" w:rsidRPr="005B04F4">
        <w:rPr>
          <w:rFonts w:ascii="Times New Roman" w:hAnsi="Times New Roman"/>
          <w:color w:val="000000"/>
          <w:sz w:val="28"/>
          <w:szCs w:val="28"/>
          <w:lang w:eastAsia="ru-RU" w:bidi="ru-RU"/>
        </w:rPr>
        <w:t>альном планировании Генерального плана представ</w:t>
      </w:r>
      <w:r w:rsidR="00B34A93" w:rsidRPr="005B04F4">
        <w:rPr>
          <w:rFonts w:ascii="Times New Roman" w:hAnsi="Times New Roman"/>
          <w:color w:val="000000"/>
          <w:sz w:val="28"/>
          <w:szCs w:val="28"/>
          <w:lang w:eastAsia="ru-RU" w:bidi="ru-RU"/>
        </w:rPr>
        <w:t>лена в таб</w:t>
      </w:r>
      <w:r w:rsidR="00EA5393" w:rsidRPr="005B04F4">
        <w:rPr>
          <w:rFonts w:ascii="Times New Roman" w:hAnsi="Times New Roman"/>
          <w:color w:val="000000"/>
          <w:sz w:val="28"/>
          <w:szCs w:val="28"/>
          <w:lang w:eastAsia="ru-RU" w:bidi="ru-RU"/>
        </w:rPr>
        <w:t xml:space="preserve">лицах </w:t>
      </w:r>
      <w:r w:rsidR="0024552E">
        <w:rPr>
          <w:rFonts w:ascii="Times New Roman" w:hAnsi="Times New Roman"/>
          <w:color w:val="000000"/>
          <w:sz w:val="28"/>
          <w:szCs w:val="28"/>
          <w:lang w:eastAsia="ru-RU" w:bidi="ru-RU"/>
        </w:rPr>
        <w:t>9</w:t>
      </w:r>
      <w:r w:rsidR="0086155A" w:rsidRPr="005B04F4">
        <w:rPr>
          <w:rFonts w:ascii="Times New Roman" w:hAnsi="Times New Roman"/>
          <w:color w:val="000000"/>
          <w:sz w:val="28"/>
          <w:szCs w:val="28"/>
          <w:lang w:eastAsia="ru-RU" w:bidi="ru-RU"/>
        </w:rPr>
        <w:t xml:space="preserve"> и </w:t>
      </w:r>
      <w:r w:rsidR="0024552E">
        <w:rPr>
          <w:rFonts w:ascii="Times New Roman" w:hAnsi="Times New Roman"/>
          <w:color w:val="000000"/>
          <w:sz w:val="28"/>
          <w:szCs w:val="28"/>
          <w:lang w:eastAsia="ru-RU" w:bidi="ru-RU"/>
        </w:rPr>
        <w:t>10</w:t>
      </w:r>
      <w:r w:rsidR="002E029C" w:rsidRPr="005B04F4">
        <w:rPr>
          <w:rFonts w:ascii="Times New Roman" w:hAnsi="Times New Roman"/>
          <w:color w:val="000000"/>
          <w:sz w:val="28"/>
          <w:szCs w:val="28"/>
          <w:lang w:eastAsia="ru-RU" w:bidi="ru-RU"/>
        </w:rPr>
        <w:t>.</w:t>
      </w:r>
    </w:p>
    <w:p w:rsidR="002E029C" w:rsidRPr="002E029C" w:rsidRDefault="002E029C" w:rsidP="002E029C">
      <w:pPr>
        <w:pStyle w:val="a3"/>
        <w:ind w:left="360"/>
        <w:jc w:val="both"/>
        <w:rPr>
          <w:rFonts w:ascii="Times New Roman" w:hAnsi="Times New Roman"/>
          <w:color w:val="000000"/>
          <w:sz w:val="28"/>
          <w:szCs w:val="28"/>
          <w:lang w:eastAsia="ru-RU" w:bidi="ru-RU"/>
        </w:rPr>
      </w:pPr>
    </w:p>
    <w:p w:rsidR="00D51C3D" w:rsidRDefault="00D51C3D" w:rsidP="00843870">
      <w:pPr>
        <w:keepNext/>
        <w:keepLines/>
        <w:spacing w:before="120" w:after="120" w:line="240" w:lineRule="auto"/>
        <w:jc w:val="both"/>
        <w:outlineLvl w:val="1"/>
        <w:rPr>
          <w:rFonts w:ascii="Times New Roman" w:hAnsi="Times New Roman"/>
          <w:b/>
          <w:sz w:val="28"/>
          <w:szCs w:val="28"/>
        </w:rPr>
        <w:sectPr w:rsidR="00D51C3D" w:rsidSect="00176129">
          <w:pgSz w:w="11906" w:h="16838"/>
          <w:pgMar w:top="1276" w:right="567" w:bottom="1134" w:left="1418" w:header="708" w:footer="708" w:gutter="0"/>
          <w:cols w:space="708"/>
          <w:docGrid w:linePitch="360"/>
        </w:sectPr>
      </w:pPr>
    </w:p>
    <w:p w:rsidR="0086155A" w:rsidRPr="005B04F4" w:rsidRDefault="00D51C3D" w:rsidP="005B04F4">
      <w:pPr>
        <w:spacing w:after="0"/>
        <w:ind w:right="394"/>
        <w:jc w:val="right"/>
        <w:rPr>
          <w:rFonts w:ascii="Times New Roman" w:hAnsi="Times New Roman"/>
          <w:sz w:val="28"/>
          <w:szCs w:val="28"/>
        </w:rPr>
      </w:pPr>
      <w:r w:rsidRPr="005B04F4">
        <w:rPr>
          <w:rFonts w:ascii="Times New Roman" w:hAnsi="Times New Roman"/>
          <w:sz w:val="28"/>
          <w:szCs w:val="28"/>
        </w:rPr>
        <w:lastRenderedPageBreak/>
        <w:t xml:space="preserve">       </w:t>
      </w:r>
      <w:r w:rsidR="0086155A" w:rsidRPr="005B04F4">
        <w:rPr>
          <w:rFonts w:ascii="Times New Roman" w:hAnsi="Times New Roman"/>
          <w:sz w:val="28"/>
          <w:szCs w:val="28"/>
        </w:rPr>
        <w:t xml:space="preserve">                                                                                                                                                                                                                       Таблица </w:t>
      </w:r>
      <w:r w:rsidR="0024552E">
        <w:rPr>
          <w:rFonts w:ascii="Times New Roman" w:hAnsi="Times New Roman"/>
          <w:sz w:val="28"/>
          <w:szCs w:val="28"/>
        </w:rPr>
        <w:t>9</w:t>
      </w:r>
    </w:p>
    <w:tbl>
      <w:tblPr>
        <w:tblStyle w:val="a5"/>
        <w:tblW w:w="14349" w:type="dxa"/>
        <w:tblInd w:w="360" w:type="dxa"/>
        <w:tblLayout w:type="fixed"/>
        <w:tblLook w:val="04A0"/>
      </w:tblPr>
      <w:tblGrid>
        <w:gridCol w:w="1024"/>
        <w:gridCol w:w="1701"/>
        <w:gridCol w:w="2977"/>
        <w:gridCol w:w="1701"/>
        <w:gridCol w:w="4819"/>
        <w:gridCol w:w="2127"/>
      </w:tblGrid>
      <w:tr w:rsidR="0004479F" w:rsidRPr="002E029C" w:rsidTr="0004479F">
        <w:tc>
          <w:tcPr>
            <w:tcW w:w="1024" w:type="dxa"/>
          </w:tcPr>
          <w:p w:rsidR="0004479F" w:rsidRPr="00EA5393" w:rsidRDefault="0004479F" w:rsidP="00AE3374">
            <w:pPr>
              <w:pStyle w:val="aff"/>
              <w:jc w:val="center"/>
              <w:rPr>
                <w:rFonts w:ascii="Times New Roman" w:hAnsi="Times New Roman" w:cs="Times New Roman"/>
                <w:b/>
              </w:rPr>
            </w:pPr>
            <w:r w:rsidRPr="00EA5393">
              <w:rPr>
                <w:rFonts w:ascii="Times New Roman" w:hAnsi="Times New Roman" w:cs="Times New Roman"/>
                <w:b/>
              </w:rPr>
              <w:t xml:space="preserve">Индекс на </w:t>
            </w:r>
          </w:p>
          <w:p w:rsidR="0004479F" w:rsidRPr="00EA5393" w:rsidRDefault="00AA12B3" w:rsidP="00AE3374">
            <w:pPr>
              <w:pStyle w:val="aff"/>
              <w:jc w:val="center"/>
              <w:rPr>
                <w:rFonts w:ascii="Times New Roman" w:hAnsi="Times New Roman" w:cs="Times New Roman"/>
                <w:b/>
              </w:rPr>
            </w:pPr>
            <w:hyperlink w:anchor="sub_5000" w:history="1">
              <w:r w:rsidR="0004479F">
                <w:rPr>
                  <w:rStyle w:val="af5"/>
                  <w:rFonts w:ascii="Times New Roman" w:hAnsi="Times New Roman" w:cs="Times New Roman"/>
                  <w:b/>
                  <w:color w:val="auto"/>
                  <w:sz w:val="24"/>
                  <w:szCs w:val="24"/>
                </w:rPr>
                <w:t>карте</w:t>
              </w:r>
            </w:hyperlink>
            <w:r w:rsidR="0004479F">
              <w:rPr>
                <w:rStyle w:val="af5"/>
                <w:rFonts w:ascii="Times New Roman" w:hAnsi="Times New Roman" w:cs="Times New Roman"/>
                <w:b/>
                <w:color w:val="auto"/>
                <w:sz w:val="24"/>
                <w:szCs w:val="24"/>
              </w:rPr>
              <w:t xml:space="preserve"> 2.2.2</w:t>
            </w:r>
          </w:p>
        </w:tc>
        <w:tc>
          <w:tcPr>
            <w:tcW w:w="1701" w:type="dxa"/>
          </w:tcPr>
          <w:p w:rsidR="0004479F" w:rsidRPr="00EA5393" w:rsidRDefault="0004479F" w:rsidP="00B237AF">
            <w:pPr>
              <w:pStyle w:val="aff"/>
              <w:ind w:left="-57" w:right="-57"/>
              <w:jc w:val="center"/>
              <w:rPr>
                <w:rFonts w:ascii="Times New Roman" w:hAnsi="Times New Roman" w:cs="Times New Roman"/>
                <w:b/>
              </w:rPr>
            </w:pPr>
            <w:r w:rsidRPr="00EA5393">
              <w:rPr>
                <w:rFonts w:ascii="Times New Roman" w:hAnsi="Times New Roman" w:cs="Times New Roman"/>
                <w:b/>
              </w:rPr>
              <w:t>Группы об</w:t>
            </w:r>
            <w:r w:rsidRPr="00EA5393">
              <w:rPr>
                <w:rFonts w:ascii="Times New Roman" w:hAnsi="Times New Roman" w:cs="Times New Roman"/>
                <w:b/>
              </w:rPr>
              <w:t>ъ</w:t>
            </w:r>
            <w:r w:rsidRPr="00EA5393">
              <w:rPr>
                <w:rFonts w:ascii="Times New Roman" w:hAnsi="Times New Roman" w:cs="Times New Roman"/>
                <w:b/>
              </w:rPr>
              <w:t xml:space="preserve">ектов </w:t>
            </w:r>
            <w:r w:rsidR="00B237AF">
              <w:rPr>
                <w:rFonts w:ascii="Times New Roman" w:hAnsi="Times New Roman" w:cs="Times New Roman"/>
                <w:b/>
              </w:rPr>
              <w:t>инж</w:t>
            </w:r>
            <w:r w:rsidR="00B237AF">
              <w:rPr>
                <w:rFonts w:ascii="Times New Roman" w:hAnsi="Times New Roman" w:cs="Times New Roman"/>
                <w:b/>
              </w:rPr>
              <w:t>е</w:t>
            </w:r>
            <w:r w:rsidR="00B237AF">
              <w:rPr>
                <w:rFonts w:ascii="Times New Roman" w:hAnsi="Times New Roman" w:cs="Times New Roman"/>
                <w:b/>
              </w:rPr>
              <w:t>нерной</w:t>
            </w:r>
            <w:r w:rsidRPr="00EA5393">
              <w:rPr>
                <w:rFonts w:ascii="Times New Roman" w:hAnsi="Times New Roman" w:cs="Times New Roman"/>
                <w:b/>
              </w:rPr>
              <w:t xml:space="preserve"> и</w:t>
            </w:r>
            <w:r w:rsidRPr="00EA5393">
              <w:rPr>
                <w:rFonts w:ascii="Times New Roman" w:hAnsi="Times New Roman" w:cs="Times New Roman"/>
                <w:b/>
              </w:rPr>
              <w:t>н</w:t>
            </w:r>
            <w:r w:rsidRPr="00EA5393">
              <w:rPr>
                <w:rFonts w:ascii="Times New Roman" w:hAnsi="Times New Roman" w:cs="Times New Roman"/>
                <w:b/>
              </w:rPr>
              <w:t>фраструктуры</w:t>
            </w:r>
          </w:p>
        </w:tc>
        <w:tc>
          <w:tcPr>
            <w:tcW w:w="2977" w:type="dxa"/>
          </w:tcPr>
          <w:p w:rsidR="0004479F" w:rsidRPr="00EA5393" w:rsidRDefault="0004479F" w:rsidP="00AE3374">
            <w:pPr>
              <w:pStyle w:val="aff"/>
              <w:jc w:val="center"/>
              <w:rPr>
                <w:rFonts w:ascii="Times New Roman" w:hAnsi="Times New Roman" w:cs="Times New Roman"/>
                <w:b/>
              </w:rPr>
            </w:pPr>
            <w:r w:rsidRPr="00EA5393">
              <w:rPr>
                <w:rFonts w:ascii="Times New Roman" w:hAnsi="Times New Roman" w:cs="Times New Roman"/>
                <w:b/>
              </w:rPr>
              <w:t>Объекты капитального строительства тран</w:t>
            </w:r>
            <w:r w:rsidRPr="00EA5393">
              <w:rPr>
                <w:rFonts w:ascii="Times New Roman" w:hAnsi="Times New Roman" w:cs="Times New Roman"/>
                <w:b/>
              </w:rPr>
              <w:t>с</w:t>
            </w:r>
            <w:r w:rsidRPr="00EA5393">
              <w:rPr>
                <w:rFonts w:ascii="Times New Roman" w:hAnsi="Times New Roman" w:cs="Times New Roman"/>
                <w:b/>
              </w:rPr>
              <w:t>портной инфраструкт</w:t>
            </w:r>
            <w:r w:rsidRPr="00EA5393">
              <w:rPr>
                <w:rFonts w:ascii="Times New Roman" w:hAnsi="Times New Roman" w:cs="Times New Roman"/>
                <w:b/>
              </w:rPr>
              <w:t>у</w:t>
            </w:r>
            <w:r w:rsidRPr="00EA5393">
              <w:rPr>
                <w:rFonts w:ascii="Times New Roman" w:hAnsi="Times New Roman" w:cs="Times New Roman"/>
                <w:b/>
              </w:rPr>
              <w:t>ры</w:t>
            </w:r>
          </w:p>
        </w:tc>
        <w:tc>
          <w:tcPr>
            <w:tcW w:w="1701" w:type="dxa"/>
          </w:tcPr>
          <w:p w:rsidR="0004479F" w:rsidRPr="00EA5393" w:rsidRDefault="0004479F" w:rsidP="00AE3374">
            <w:pPr>
              <w:pStyle w:val="aff"/>
              <w:jc w:val="center"/>
              <w:rPr>
                <w:rFonts w:ascii="Times New Roman" w:hAnsi="Times New Roman" w:cs="Times New Roman"/>
                <w:b/>
              </w:rPr>
            </w:pPr>
          </w:p>
          <w:p w:rsidR="0004479F" w:rsidRPr="00EA5393" w:rsidRDefault="0004479F" w:rsidP="00AE3374">
            <w:pPr>
              <w:pStyle w:val="aff"/>
              <w:jc w:val="center"/>
              <w:rPr>
                <w:rFonts w:ascii="Times New Roman" w:hAnsi="Times New Roman" w:cs="Times New Roman"/>
                <w:b/>
              </w:rPr>
            </w:pPr>
            <w:r w:rsidRPr="00EA5393">
              <w:rPr>
                <w:rFonts w:ascii="Times New Roman" w:hAnsi="Times New Roman" w:cs="Times New Roman"/>
                <w:b/>
              </w:rPr>
              <w:t>Тип мер</w:t>
            </w:r>
            <w:r w:rsidRPr="00EA5393">
              <w:rPr>
                <w:rFonts w:ascii="Times New Roman" w:hAnsi="Times New Roman" w:cs="Times New Roman"/>
                <w:b/>
              </w:rPr>
              <w:t>о</w:t>
            </w:r>
            <w:r w:rsidRPr="00EA5393">
              <w:rPr>
                <w:rFonts w:ascii="Times New Roman" w:hAnsi="Times New Roman" w:cs="Times New Roman"/>
                <w:b/>
              </w:rPr>
              <w:t>приятий</w:t>
            </w:r>
          </w:p>
        </w:tc>
        <w:tc>
          <w:tcPr>
            <w:tcW w:w="4819" w:type="dxa"/>
          </w:tcPr>
          <w:p w:rsidR="0004479F" w:rsidRPr="00EA5393" w:rsidRDefault="0004479F" w:rsidP="00AE3374">
            <w:pPr>
              <w:pStyle w:val="aff"/>
              <w:jc w:val="center"/>
              <w:rPr>
                <w:rFonts w:ascii="Times New Roman" w:hAnsi="Times New Roman" w:cs="Times New Roman"/>
                <w:b/>
              </w:rPr>
            </w:pPr>
          </w:p>
          <w:p w:rsidR="0004479F" w:rsidRPr="00EA5393" w:rsidRDefault="0004479F" w:rsidP="00AE3374">
            <w:pPr>
              <w:pStyle w:val="aff"/>
              <w:jc w:val="center"/>
              <w:rPr>
                <w:rFonts w:ascii="Times New Roman" w:hAnsi="Times New Roman" w:cs="Times New Roman"/>
                <w:b/>
              </w:rPr>
            </w:pPr>
            <w:r w:rsidRPr="00EA5393">
              <w:rPr>
                <w:rFonts w:ascii="Times New Roman" w:hAnsi="Times New Roman" w:cs="Times New Roman"/>
                <w:b/>
              </w:rPr>
              <w:t>Описание мероприятий</w:t>
            </w:r>
          </w:p>
        </w:tc>
        <w:tc>
          <w:tcPr>
            <w:tcW w:w="2127" w:type="dxa"/>
          </w:tcPr>
          <w:p w:rsidR="0004479F" w:rsidRPr="00EA5393" w:rsidRDefault="0004479F" w:rsidP="00AE3374">
            <w:pPr>
              <w:pStyle w:val="aff"/>
              <w:jc w:val="center"/>
              <w:rPr>
                <w:rFonts w:ascii="Times New Roman" w:hAnsi="Times New Roman" w:cs="Times New Roman"/>
                <w:b/>
              </w:rPr>
            </w:pPr>
            <w:r w:rsidRPr="00EA5393">
              <w:rPr>
                <w:rFonts w:ascii="Times New Roman" w:hAnsi="Times New Roman" w:cs="Times New Roman"/>
                <w:b/>
              </w:rPr>
              <w:t>Стоимость ре</w:t>
            </w:r>
            <w:r w:rsidRPr="00EA5393">
              <w:rPr>
                <w:rFonts w:ascii="Times New Roman" w:hAnsi="Times New Roman" w:cs="Times New Roman"/>
                <w:b/>
              </w:rPr>
              <w:t>а</w:t>
            </w:r>
            <w:r w:rsidRPr="00EA5393">
              <w:rPr>
                <w:rFonts w:ascii="Times New Roman" w:hAnsi="Times New Roman" w:cs="Times New Roman"/>
                <w:b/>
              </w:rPr>
              <w:t>лизации мер</w:t>
            </w:r>
            <w:r w:rsidRPr="00EA5393">
              <w:rPr>
                <w:rFonts w:ascii="Times New Roman" w:hAnsi="Times New Roman" w:cs="Times New Roman"/>
                <w:b/>
              </w:rPr>
              <w:t>о</w:t>
            </w:r>
            <w:r w:rsidRPr="00EA5393">
              <w:rPr>
                <w:rFonts w:ascii="Times New Roman" w:hAnsi="Times New Roman" w:cs="Times New Roman"/>
                <w:b/>
              </w:rPr>
              <w:t>приятий (млн.руб.)</w:t>
            </w:r>
          </w:p>
        </w:tc>
      </w:tr>
      <w:tr w:rsidR="0004479F" w:rsidTr="0004479F">
        <w:tc>
          <w:tcPr>
            <w:tcW w:w="1024" w:type="dxa"/>
          </w:tcPr>
          <w:p w:rsidR="0004479F" w:rsidRPr="00B114EB" w:rsidRDefault="0004479F" w:rsidP="00AE3374">
            <w:pPr>
              <w:pStyle w:val="aff0"/>
              <w:jc w:val="both"/>
              <w:rPr>
                <w:rFonts w:ascii="Times New Roman" w:hAnsi="Times New Roman" w:cs="Times New Roman"/>
                <w:b/>
              </w:rPr>
            </w:pPr>
            <w:r w:rsidRPr="00B114EB">
              <w:rPr>
                <w:rFonts w:ascii="Times New Roman" w:hAnsi="Times New Roman" w:cs="Times New Roman"/>
                <w:b/>
              </w:rPr>
              <w:t>К-49.1</w:t>
            </w:r>
          </w:p>
        </w:tc>
        <w:tc>
          <w:tcPr>
            <w:tcW w:w="1701" w:type="dxa"/>
          </w:tcPr>
          <w:p w:rsidR="0004479F" w:rsidRPr="00B114EB" w:rsidRDefault="0004479F" w:rsidP="00AE3374">
            <w:pPr>
              <w:pStyle w:val="aff0"/>
              <w:jc w:val="both"/>
              <w:rPr>
                <w:rFonts w:ascii="Times New Roman" w:hAnsi="Times New Roman" w:cs="Times New Roman"/>
              </w:rPr>
            </w:pPr>
            <w:r w:rsidRPr="00B114EB">
              <w:rPr>
                <w:rFonts w:ascii="Times New Roman" w:hAnsi="Times New Roman" w:cs="Times New Roman"/>
              </w:rPr>
              <w:t>Насосные станции</w:t>
            </w:r>
          </w:p>
        </w:tc>
        <w:tc>
          <w:tcPr>
            <w:tcW w:w="2977" w:type="dxa"/>
          </w:tcPr>
          <w:p w:rsidR="0004479F" w:rsidRPr="00B114EB" w:rsidRDefault="0004479F" w:rsidP="00AE3374">
            <w:pPr>
              <w:pStyle w:val="aff0"/>
              <w:jc w:val="both"/>
              <w:rPr>
                <w:rFonts w:ascii="Times New Roman" w:eastAsia="Calibri" w:hAnsi="Times New Roman" w:cs="Times New Roman"/>
                <w:lang w:eastAsia="en-US"/>
              </w:rPr>
            </w:pPr>
            <w:r w:rsidRPr="00B114EB">
              <w:rPr>
                <w:rFonts w:ascii="Times New Roman" w:eastAsia="Calibri" w:hAnsi="Times New Roman" w:cs="Times New Roman"/>
                <w:lang w:eastAsia="en-US"/>
              </w:rPr>
              <w:t xml:space="preserve">Насосная станция </w:t>
            </w:r>
          </w:p>
          <w:p w:rsidR="0004479F" w:rsidRPr="00B114EB" w:rsidRDefault="0004479F" w:rsidP="00AE3374">
            <w:pPr>
              <w:pStyle w:val="aff0"/>
              <w:jc w:val="both"/>
              <w:rPr>
                <w:rFonts w:ascii="Times New Roman" w:hAnsi="Times New Roman" w:cs="Times New Roman"/>
              </w:rPr>
            </w:pPr>
            <w:r w:rsidRPr="00B114EB">
              <w:rPr>
                <w:rFonts w:ascii="Times New Roman" w:eastAsia="Calibri" w:hAnsi="Times New Roman" w:cs="Times New Roman"/>
                <w:lang w:eastAsia="en-US"/>
              </w:rPr>
              <w:t>КНС-1 «Крым»</w:t>
            </w:r>
          </w:p>
        </w:tc>
        <w:tc>
          <w:tcPr>
            <w:tcW w:w="1701" w:type="dxa"/>
          </w:tcPr>
          <w:p w:rsidR="0004479F" w:rsidRPr="00B114EB" w:rsidRDefault="0004479F" w:rsidP="00AE3374">
            <w:pPr>
              <w:pStyle w:val="aff0"/>
              <w:jc w:val="both"/>
              <w:rPr>
                <w:rFonts w:ascii="Times New Roman" w:hAnsi="Times New Roman" w:cs="Times New Roman"/>
              </w:rPr>
            </w:pPr>
            <w:r w:rsidRPr="00B114EB">
              <w:rPr>
                <w:rFonts w:ascii="Times New Roman" w:hAnsi="Times New Roman" w:cs="Times New Roman"/>
              </w:rPr>
              <w:t>Реконстру</w:t>
            </w:r>
            <w:r w:rsidRPr="00B114EB">
              <w:rPr>
                <w:rFonts w:ascii="Times New Roman" w:hAnsi="Times New Roman" w:cs="Times New Roman"/>
              </w:rPr>
              <w:t>к</w:t>
            </w:r>
            <w:r w:rsidRPr="00B114EB">
              <w:rPr>
                <w:rFonts w:ascii="Times New Roman" w:hAnsi="Times New Roman" w:cs="Times New Roman"/>
              </w:rPr>
              <w:t>ция</w:t>
            </w:r>
          </w:p>
        </w:tc>
        <w:tc>
          <w:tcPr>
            <w:tcW w:w="4819" w:type="dxa"/>
          </w:tcPr>
          <w:p w:rsidR="0004479F" w:rsidRPr="00B114EB" w:rsidRDefault="0004479F" w:rsidP="00AE3374">
            <w:pPr>
              <w:pStyle w:val="aff0"/>
              <w:jc w:val="both"/>
              <w:rPr>
                <w:rFonts w:ascii="Times New Roman" w:eastAsia="Calibri" w:hAnsi="Times New Roman" w:cs="Times New Roman"/>
                <w:lang w:eastAsia="en-US"/>
              </w:rPr>
            </w:pPr>
            <w:r w:rsidRPr="00B114EB">
              <w:rPr>
                <w:rFonts w:ascii="Times New Roman" w:eastAsia="Calibri" w:hAnsi="Times New Roman" w:cs="Times New Roman"/>
                <w:lang w:eastAsia="en-US"/>
              </w:rPr>
              <w:t xml:space="preserve">Реконструкция в части замены насосного оборудования, </w:t>
            </w:r>
            <w:proofErr w:type="spellStart"/>
            <w:r w:rsidRPr="00B114EB">
              <w:rPr>
                <w:rFonts w:ascii="Times New Roman" w:eastAsia="Calibri" w:hAnsi="Times New Roman" w:cs="Times New Roman"/>
                <w:lang w:eastAsia="en-US"/>
              </w:rPr>
              <w:t>переврезка</w:t>
            </w:r>
            <w:proofErr w:type="spellEnd"/>
            <w:r w:rsidRPr="00B114EB">
              <w:rPr>
                <w:rFonts w:ascii="Times New Roman" w:eastAsia="Calibri" w:hAnsi="Times New Roman" w:cs="Times New Roman"/>
                <w:lang w:eastAsia="en-US"/>
              </w:rPr>
              <w:t xml:space="preserve"> реконструи</w:t>
            </w:r>
            <w:r>
              <w:rPr>
                <w:rFonts w:ascii="Times New Roman" w:eastAsia="Calibri" w:hAnsi="Times New Roman" w:cs="Times New Roman"/>
                <w:lang w:eastAsia="en-US"/>
              </w:rPr>
              <w:t>ру</w:t>
            </w:r>
            <w:r>
              <w:rPr>
                <w:rFonts w:ascii="Times New Roman" w:eastAsia="Calibri" w:hAnsi="Times New Roman" w:cs="Times New Roman"/>
                <w:lang w:eastAsia="en-US"/>
              </w:rPr>
              <w:t>е</w:t>
            </w:r>
            <w:r>
              <w:rPr>
                <w:rFonts w:ascii="Times New Roman" w:eastAsia="Calibri" w:hAnsi="Times New Roman" w:cs="Times New Roman"/>
                <w:lang w:eastAsia="en-US"/>
              </w:rPr>
              <w:t xml:space="preserve">мых напорных </w:t>
            </w:r>
            <w:r w:rsidRPr="00B114EB">
              <w:rPr>
                <w:rFonts w:ascii="Times New Roman" w:eastAsia="Calibri" w:hAnsi="Times New Roman" w:cs="Times New Roman"/>
                <w:lang w:eastAsia="en-US"/>
              </w:rPr>
              <w:t xml:space="preserve">коллекторов КНС-1 «Крым», </w:t>
            </w:r>
            <w:proofErr w:type="spellStart"/>
            <w:r w:rsidRPr="00B114EB">
              <w:rPr>
                <w:rFonts w:ascii="Times New Roman" w:eastAsia="Calibri" w:hAnsi="Times New Roman" w:cs="Times New Roman"/>
                <w:lang w:eastAsia="en-US"/>
              </w:rPr>
              <w:t>переврезка</w:t>
            </w:r>
            <w:proofErr w:type="spellEnd"/>
            <w:r w:rsidRPr="00B114EB">
              <w:rPr>
                <w:rFonts w:ascii="Times New Roman" w:eastAsia="Calibri" w:hAnsi="Times New Roman" w:cs="Times New Roman"/>
                <w:lang w:eastAsia="en-US"/>
              </w:rPr>
              <w:t xml:space="preserve"> в напорные коллекторы КНС-2 «Крым»</w:t>
            </w:r>
          </w:p>
        </w:tc>
        <w:tc>
          <w:tcPr>
            <w:tcW w:w="2127" w:type="dxa"/>
          </w:tcPr>
          <w:p w:rsidR="0004479F" w:rsidRPr="000400CC" w:rsidRDefault="0004479F" w:rsidP="000400CC">
            <w:pPr>
              <w:jc w:val="center"/>
              <w:rPr>
                <w:rFonts w:ascii="Times New Roman" w:hAnsi="Times New Roman"/>
                <w:sz w:val="24"/>
                <w:szCs w:val="24"/>
              </w:rPr>
            </w:pPr>
            <w:r w:rsidRPr="000400CC">
              <w:rPr>
                <w:rFonts w:ascii="Times New Roman" w:hAnsi="Times New Roman"/>
                <w:sz w:val="24"/>
                <w:szCs w:val="24"/>
              </w:rPr>
              <w:t>В составе К-49.3</w:t>
            </w:r>
          </w:p>
        </w:tc>
      </w:tr>
      <w:tr w:rsidR="0004479F" w:rsidTr="0004479F">
        <w:tc>
          <w:tcPr>
            <w:tcW w:w="1024" w:type="dxa"/>
          </w:tcPr>
          <w:p w:rsidR="0004479F" w:rsidRPr="00B114EB" w:rsidRDefault="0004479F" w:rsidP="00AE3374">
            <w:pPr>
              <w:pStyle w:val="aff0"/>
              <w:jc w:val="both"/>
              <w:rPr>
                <w:rFonts w:ascii="Times New Roman" w:hAnsi="Times New Roman" w:cs="Times New Roman"/>
                <w:b/>
              </w:rPr>
            </w:pPr>
            <w:r w:rsidRPr="00B114EB">
              <w:rPr>
                <w:rFonts w:ascii="Times New Roman" w:hAnsi="Times New Roman" w:cs="Times New Roman"/>
                <w:b/>
              </w:rPr>
              <w:t>К-49.2</w:t>
            </w:r>
          </w:p>
        </w:tc>
        <w:tc>
          <w:tcPr>
            <w:tcW w:w="1701" w:type="dxa"/>
          </w:tcPr>
          <w:p w:rsidR="0004479F" w:rsidRPr="00B114EB" w:rsidRDefault="0004479F" w:rsidP="00AE3374">
            <w:pPr>
              <w:pStyle w:val="aff0"/>
              <w:jc w:val="both"/>
              <w:rPr>
                <w:rFonts w:ascii="Times New Roman" w:hAnsi="Times New Roman" w:cs="Times New Roman"/>
              </w:rPr>
            </w:pPr>
            <w:r w:rsidRPr="00B114EB">
              <w:rPr>
                <w:rFonts w:ascii="Times New Roman" w:hAnsi="Times New Roman" w:cs="Times New Roman"/>
              </w:rPr>
              <w:t>Насосные станции</w:t>
            </w:r>
          </w:p>
        </w:tc>
        <w:tc>
          <w:tcPr>
            <w:tcW w:w="2977" w:type="dxa"/>
          </w:tcPr>
          <w:p w:rsidR="0004479F" w:rsidRPr="00B114EB" w:rsidRDefault="0004479F" w:rsidP="00AE3374">
            <w:pPr>
              <w:pStyle w:val="aff0"/>
              <w:jc w:val="both"/>
              <w:rPr>
                <w:rFonts w:ascii="Times New Roman" w:eastAsia="Calibri" w:hAnsi="Times New Roman" w:cs="Times New Roman"/>
                <w:lang w:eastAsia="en-US"/>
              </w:rPr>
            </w:pPr>
            <w:r w:rsidRPr="00B114EB">
              <w:rPr>
                <w:rFonts w:ascii="Times New Roman" w:eastAsia="Calibri" w:hAnsi="Times New Roman" w:cs="Times New Roman"/>
                <w:lang w:eastAsia="en-US"/>
              </w:rPr>
              <w:t>Насосная станция</w:t>
            </w:r>
          </w:p>
          <w:p w:rsidR="0004479F" w:rsidRPr="00B114EB" w:rsidRDefault="0004479F" w:rsidP="00AE3374">
            <w:pPr>
              <w:pStyle w:val="aff0"/>
              <w:jc w:val="both"/>
              <w:rPr>
                <w:rFonts w:ascii="Times New Roman" w:hAnsi="Times New Roman" w:cs="Times New Roman"/>
              </w:rPr>
            </w:pPr>
            <w:r w:rsidRPr="00B114EB">
              <w:rPr>
                <w:rFonts w:ascii="Times New Roman" w:eastAsia="Calibri" w:hAnsi="Times New Roman" w:cs="Times New Roman"/>
                <w:lang w:eastAsia="en-US"/>
              </w:rPr>
              <w:t>КНС-2 «Крым»</w:t>
            </w:r>
          </w:p>
        </w:tc>
        <w:tc>
          <w:tcPr>
            <w:tcW w:w="1701" w:type="dxa"/>
          </w:tcPr>
          <w:p w:rsidR="0004479F" w:rsidRPr="00B114EB" w:rsidRDefault="0004479F" w:rsidP="00AE3374">
            <w:pPr>
              <w:pStyle w:val="aff0"/>
              <w:jc w:val="both"/>
              <w:rPr>
                <w:rFonts w:ascii="Times New Roman" w:hAnsi="Times New Roman" w:cs="Times New Roman"/>
              </w:rPr>
            </w:pPr>
            <w:r w:rsidRPr="00B114EB">
              <w:rPr>
                <w:rFonts w:ascii="Times New Roman" w:hAnsi="Times New Roman" w:cs="Times New Roman"/>
              </w:rPr>
              <w:t>Реконстру</w:t>
            </w:r>
            <w:r w:rsidRPr="00B114EB">
              <w:rPr>
                <w:rFonts w:ascii="Times New Roman" w:hAnsi="Times New Roman" w:cs="Times New Roman"/>
              </w:rPr>
              <w:t>к</w:t>
            </w:r>
            <w:r w:rsidRPr="00B114EB">
              <w:rPr>
                <w:rFonts w:ascii="Times New Roman" w:hAnsi="Times New Roman" w:cs="Times New Roman"/>
              </w:rPr>
              <w:t>ция</w:t>
            </w:r>
          </w:p>
        </w:tc>
        <w:tc>
          <w:tcPr>
            <w:tcW w:w="4819" w:type="dxa"/>
          </w:tcPr>
          <w:p w:rsidR="0004479F" w:rsidRPr="00B114EB" w:rsidRDefault="0004479F" w:rsidP="00AE3374">
            <w:pPr>
              <w:pStyle w:val="aff0"/>
              <w:jc w:val="both"/>
              <w:rPr>
                <w:rFonts w:ascii="Times New Roman" w:eastAsia="Calibri" w:hAnsi="Times New Roman" w:cs="Times New Roman"/>
                <w:lang w:eastAsia="en-US"/>
              </w:rPr>
            </w:pPr>
            <w:r w:rsidRPr="00B114EB">
              <w:rPr>
                <w:rFonts w:ascii="Times New Roman" w:eastAsia="Calibri" w:hAnsi="Times New Roman" w:cs="Times New Roman"/>
                <w:lang w:eastAsia="en-US"/>
              </w:rPr>
              <w:t xml:space="preserve">Реконструкция </w:t>
            </w:r>
            <w:bookmarkStart w:id="31" w:name="OLE_LINK76"/>
            <w:bookmarkStart w:id="32" w:name="OLE_LINK77"/>
            <w:bookmarkStart w:id="33" w:name="OLE_LINK78"/>
            <w:r w:rsidRPr="00B114EB">
              <w:rPr>
                <w:rFonts w:ascii="Times New Roman" w:eastAsia="Calibri" w:hAnsi="Times New Roman" w:cs="Times New Roman"/>
                <w:lang w:eastAsia="en-US"/>
              </w:rPr>
              <w:t xml:space="preserve">в части замены насосного оборудования, </w:t>
            </w:r>
            <w:proofErr w:type="spellStart"/>
            <w:r w:rsidRPr="00B114EB">
              <w:rPr>
                <w:rFonts w:ascii="Times New Roman" w:eastAsia="Calibri" w:hAnsi="Times New Roman" w:cs="Times New Roman"/>
                <w:lang w:eastAsia="en-US"/>
              </w:rPr>
              <w:t>переврезка</w:t>
            </w:r>
            <w:proofErr w:type="spellEnd"/>
            <w:r w:rsidRPr="00B114EB">
              <w:rPr>
                <w:rFonts w:ascii="Times New Roman" w:eastAsia="Calibri" w:hAnsi="Times New Roman" w:cs="Times New Roman"/>
                <w:lang w:eastAsia="en-US"/>
              </w:rPr>
              <w:t xml:space="preserve"> </w:t>
            </w:r>
            <w:bookmarkEnd w:id="31"/>
            <w:bookmarkEnd w:id="32"/>
            <w:bookmarkEnd w:id="33"/>
            <w:r w:rsidRPr="00B114EB">
              <w:rPr>
                <w:rFonts w:ascii="Times New Roman" w:eastAsia="Calibri" w:hAnsi="Times New Roman" w:cs="Times New Roman"/>
                <w:lang w:eastAsia="en-US"/>
              </w:rPr>
              <w:t>в напорные ко</w:t>
            </w:r>
            <w:r w:rsidRPr="00B114EB">
              <w:rPr>
                <w:rFonts w:ascii="Times New Roman" w:eastAsia="Calibri" w:hAnsi="Times New Roman" w:cs="Times New Roman"/>
                <w:lang w:eastAsia="en-US"/>
              </w:rPr>
              <w:t>л</w:t>
            </w:r>
            <w:r w:rsidRPr="00B114EB">
              <w:rPr>
                <w:rFonts w:ascii="Times New Roman" w:eastAsia="Calibri" w:hAnsi="Times New Roman" w:cs="Times New Roman"/>
                <w:lang w:eastAsia="en-US"/>
              </w:rPr>
              <w:t>лекторы КНС-2 – дюкер для вывода стоков на Биологические очистные сооружения</w:t>
            </w:r>
          </w:p>
        </w:tc>
        <w:tc>
          <w:tcPr>
            <w:tcW w:w="2127" w:type="dxa"/>
          </w:tcPr>
          <w:p w:rsidR="0004479F" w:rsidRPr="000400CC" w:rsidRDefault="0004479F" w:rsidP="000400CC">
            <w:pPr>
              <w:jc w:val="center"/>
              <w:rPr>
                <w:rFonts w:ascii="Times New Roman" w:hAnsi="Times New Roman"/>
                <w:sz w:val="24"/>
                <w:szCs w:val="24"/>
              </w:rPr>
            </w:pPr>
            <w:r w:rsidRPr="000400CC">
              <w:rPr>
                <w:rFonts w:ascii="Times New Roman" w:hAnsi="Times New Roman"/>
                <w:sz w:val="24"/>
                <w:szCs w:val="24"/>
              </w:rPr>
              <w:t>В составе К-49.3</w:t>
            </w:r>
          </w:p>
        </w:tc>
      </w:tr>
      <w:tr w:rsidR="0004479F" w:rsidTr="0004479F">
        <w:tc>
          <w:tcPr>
            <w:tcW w:w="1024" w:type="dxa"/>
          </w:tcPr>
          <w:p w:rsidR="0004479F" w:rsidRPr="00B114EB" w:rsidRDefault="0004479F" w:rsidP="00AE3374">
            <w:pPr>
              <w:rPr>
                <w:rFonts w:ascii="Times New Roman" w:hAnsi="Times New Roman"/>
                <w:b/>
                <w:sz w:val="24"/>
                <w:szCs w:val="24"/>
              </w:rPr>
            </w:pPr>
            <w:r w:rsidRPr="00B114EB">
              <w:rPr>
                <w:rFonts w:ascii="Times New Roman" w:hAnsi="Times New Roman"/>
                <w:b/>
                <w:sz w:val="24"/>
                <w:szCs w:val="24"/>
              </w:rPr>
              <w:t>К-49.3</w:t>
            </w:r>
          </w:p>
        </w:tc>
        <w:tc>
          <w:tcPr>
            <w:tcW w:w="1701" w:type="dxa"/>
          </w:tcPr>
          <w:p w:rsidR="0004479F" w:rsidRPr="00B114EB" w:rsidRDefault="0004479F" w:rsidP="00AE3374">
            <w:pPr>
              <w:rPr>
                <w:rFonts w:ascii="Times New Roman" w:hAnsi="Times New Roman"/>
                <w:b/>
                <w:sz w:val="24"/>
                <w:szCs w:val="24"/>
              </w:rPr>
            </w:pPr>
            <w:r w:rsidRPr="00B114EB">
              <w:rPr>
                <w:rFonts w:ascii="Times New Roman" w:hAnsi="Times New Roman"/>
                <w:sz w:val="24"/>
                <w:szCs w:val="24"/>
              </w:rPr>
              <w:t>Напорный коллектор</w:t>
            </w:r>
          </w:p>
        </w:tc>
        <w:tc>
          <w:tcPr>
            <w:tcW w:w="2977" w:type="dxa"/>
          </w:tcPr>
          <w:p w:rsidR="0004479F" w:rsidRPr="00B114EB" w:rsidRDefault="0004479F" w:rsidP="00AE3374">
            <w:pPr>
              <w:rPr>
                <w:rFonts w:ascii="Times New Roman" w:hAnsi="Times New Roman"/>
                <w:b/>
                <w:sz w:val="24"/>
                <w:szCs w:val="24"/>
              </w:rPr>
            </w:pPr>
            <w:r w:rsidRPr="00B114EB">
              <w:rPr>
                <w:rFonts w:ascii="Times New Roman" w:hAnsi="Times New Roman"/>
                <w:sz w:val="24"/>
                <w:szCs w:val="24"/>
              </w:rPr>
              <w:t>Напорный коллектор н</w:t>
            </w:r>
            <w:r w:rsidRPr="00B114EB">
              <w:rPr>
                <w:rFonts w:ascii="Times New Roman" w:hAnsi="Times New Roman"/>
                <w:sz w:val="24"/>
                <w:szCs w:val="24"/>
              </w:rPr>
              <w:t>а</w:t>
            </w:r>
            <w:r w:rsidRPr="00B114EB">
              <w:rPr>
                <w:rFonts w:ascii="Times New Roman" w:hAnsi="Times New Roman"/>
                <w:sz w:val="24"/>
                <w:szCs w:val="24"/>
              </w:rPr>
              <w:t>сосной станции КНС-2 «Крым»</w:t>
            </w:r>
          </w:p>
        </w:tc>
        <w:tc>
          <w:tcPr>
            <w:tcW w:w="1701" w:type="dxa"/>
          </w:tcPr>
          <w:p w:rsidR="0004479F" w:rsidRPr="00B114EB" w:rsidRDefault="0004479F" w:rsidP="00AE3374">
            <w:pPr>
              <w:jc w:val="both"/>
              <w:rPr>
                <w:rFonts w:ascii="Times New Roman" w:hAnsi="Times New Roman"/>
                <w:b/>
                <w:sz w:val="24"/>
                <w:szCs w:val="24"/>
              </w:rPr>
            </w:pPr>
            <w:r w:rsidRPr="00B114EB">
              <w:rPr>
                <w:rFonts w:ascii="Times New Roman" w:hAnsi="Times New Roman"/>
                <w:sz w:val="24"/>
                <w:szCs w:val="24"/>
              </w:rPr>
              <w:t>Реконстру</w:t>
            </w:r>
            <w:r w:rsidRPr="00B114EB">
              <w:rPr>
                <w:rFonts w:ascii="Times New Roman" w:hAnsi="Times New Roman"/>
                <w:sz w:val="24"/>
                <w:szCs w:val="24"/>
              </w:rPr>
              <w:t>к</w:t>
            </w:r>
            <w:r w:rsidRPr="00B114EB">
              <w:rPr>
                <w:rFonts w:ascii="Times New Roman" w:hAnsi="Times New Roman"/>
                <w:sz w:val="24"/>
                <w:szCs w:val="24"/>
              </w:rPr>
              <w:t>ция</w:t>
            </w:r>
          </w:p>
        </w:tc>
        <w:tc>
          <w:tcPr>
            <w:tcW w:w="4819" w:type="dxa"/>
          </w:tcPr>
          <w:p w:rsidR="0004479F" w:rsidRPr="00B114EB" w:rsidRDefault="0004479F" w:rsidP="00AE3374">
            <w:pPr>
              <w:rPr>
                <w:rFonts w:ascii="Times New Roman" w:hAnsi="Times New Roman"/>
                <w:b/>
                <w:sz w:val="24"/>
                <w:szCs w:val="24"/>
              </w:rPr>
            </w:pPr>
            <w:r>
              <w:rPr>
                <w:rFonts w:ascii="Times New Roman" w:hAnsi="Times New Roman"/>
                <w:sz w:val="24"/>
                <w:szCs w:val="24"/>
              </w:rPr>
              <w:t xml:space="preserve">Реконструкция </w:t>
            </w:r>
            <w:r w:rsidRPr="00B114EB">
              <w:rPr>
                <w:rFonts w:ascii="Times New Roman" w:hAnsi="Times New Roman"/>
                <w:sz w:val="24"/>
                <w:szCs w:val="24"/>
              </w:rPr>
              <w:t>2 ниток напорных коллект</w:t>
            </w:r>
            <w:r w:rsidRPr="00B114EB">
              <w:rPr>
                <w:rFonts w:ascii="Times New Roman" w:hAnsi="Times New Roman"/>
                <w:sz w:val="24"/>
                <w:szCs w:val="24"/>
              </w:rPr>
              <w:t>о</w:t>
            </w:r>
            <w:r w:rsidRPr="00B114EB">
              <w:rPr>
                <w:rFonts w:ascii="Times New Roman" w:hAnsi="Times New Roman"/>
                <w:sz w:val="24"/>
                <w:szCs w:val="24"/>
              </w:rPr>
              <w:t>ров КНС-2 «Крым» (диаметр 150 мм, пр</w:t>
            </w:r>
            <w:r w:rsidRPr="00B114EB">
              <w:rPr>
                <w:rFonts w:ascii="Times New Roman" w:hAnsi="Times New Roman"/>
                <w:sz w:val="24"/>
                <w:szCs w:val="24"/>
              </w:rPr>
              <w:t>о</w:t>
            </w:r>
            <w:r w:rsidRPr="00B114EB">
              <w:rPr>
                <w:rFonts w:ascii="Times New Roman" w:hAnsi="Times New Roman"/>
                <w:sz w:val="24"/>
                <w:szCs w:val="24"/>
              </w:rPr>
              <w:t>тяженность 350 м)</w:t>
            </w:r>
          </w:p>
        </w:tc>
        <w:tc>
          <w:tcPr>
            <w:tcW w:w="2127" w:type="dxa"/>
          </w:tcPr>
          <w:p w:rsidR="0004479F" w:rsidRPr="000400CC" w:rsidRDefault="0004479F" w:rsidP="000400CC">
            <w:pPr>
              <w:jc w:val="center"/>
              <w:rPr>
                <w:rFonts w:ascii="Times New Roman" w:hAnsi="Times New Roman"/>
                <w:sz w:val="24"/>
                <w:szCs w:val="24"/>
              </w:rPr>
            </w:pPr>
            <w:r w:rsidRPr="000400CC">
              <w:rPr>
                <w:rFonts w:ascii="Times New Roman" w:hAnsi="Times New Roman"/>
                <w:sz w:val="24"/>
                <w:szCs w:val="24"/>
              </w:rPr>
              <w:t>165,3</w:t>
            </w:r>
          </w:p>
        </w:tc>
      </w:tr>
      <w:tr w:rsidR="0004479F" w:rsidTr="0004479F">
        <w:trPr>
          <w:trHeight w:val="539"/>
        </w:trPr>
        <w:tc>
          <w:tcPr>
            <w:tcW w:w="1024" w:type="dxa"/>
          </w:tcPr>
          <w:p w:rsidR="0004479F" w:rsidRPr="00B114EB" w:rsidRDefault="0004479F" w:rsidP="00AE3374">
            <w:pPr>
              <w:rPr>
                <w:rFonts w:ascii="Times New Roman" w:hAnsi="Times New Roman"/>
                <w:b/>
                <w:sz w:val="24"/>
                <w:szCs w:val="24"/>
              </w:rPr>
            </w:pPr>
            <w:r w:rsidRPr="00B114EB">
              <w:rPr>
                <w:rFonts w:ascii="Times New Roman" w:hAnsi="Times New Roman"/>
                <w:b/>
                <w:sz w:val="24"/>
                <w:szCs w:val="24"/>
              </w:rPr>
              <w:t>К-49.4</w:t>
            </w:r>
          </w:p>
        </w:tc>
        <w:tc>
          <w:tcPr>
            <w:tcW w:w="1701" w:type="dxa"/>
          </w:tcPr>
          <w:p w:rsidR="0004479F" w:rsidRPr="00B114EB" w:rsidRDefault="0004479F" w:rsidP="00AE3374">
            <w:pPr>
              <w:rPr>
                <w:rFonts w:ascii="Times New Roman" w:hAnsi="Times New Roman"/>
                <w:b/>
                <w:sz w:val="24"/>
                <w:szCs w:val="24"/>
              </w:rPr>
            </w:pPr>
            <w:r w:rsidRPr="00B114EB">
              <w:rPr>
                <w:rFonts w:ascii="Times New Roman" w:hAnsi="Times New Roman"/>
                <w:sz w:val="24"/>
                <w:szCs w:val="24"/>
              </w:rPr>
              <w:t>Напорный коллектор</w:t>
            </w:r>
          </w:p>
        </w:tc>
        <w:tc>
          <w:tcPr>
            <w:tcW w:w="2977" w:type="dxa"/>
          </w:tcPr>
          <w:p w:rsidR="0004479F" w:rsidRPr="00B114EB" w:rsidRDefault="0004479F" w:rsidP="00AE3374">
            <w:pPr>
              <w:rPr>
                <w:rFonts w:ascii="Times New Roman" w:hAnsi="Times New Roman"/>
                <w:b/>
                <w:sz w:val="24"/>
                <w:szCs w:val="24"/>
              </w:rPr>
            </w:pPr>
            <w:r w:rsidRPr="00B114EB">
              <w:rPr>
                <w:rFonts w:ascii="Times New Roman" w:hAnsi="Times New Roman"/>
                <w:sz w:val="24"/>
                <w:szCs w:val="24"/>
              </w:rPr>
              <w:t>Напорный коллектор н</w:t>
            </w:r>
            <w:r w:rsidRPr="00B114EB">
              <w:rPr>
                <w:rFonts w:ascii="Times New Roman" w:hAnsi="Times New Roman"/>
                <w:sz w:val="24"/>
                <w:szCs w:val="24"/>
              </w:rPr>
              <w:t>а</w:t>
            </w:r>
            <w:r w:rsidRPr="00B114EB">
              <w:rPr>
                <w:rFonts w:ascii="Times New Roman" w:hAnsi="Times New Roman"/>
                <w:sz w:val="24"/>
                <w:szCs w:val="24"/>
              </w:rPr>
              <w:t>сосной станции КНС-1 «Крым»</w:t>
            </w:r>
          </w:p>
        </w:tc>
        <w:tc>
          <w:tcPr>
            <w:tcW w:w="1701" w:type="dxa"/>
          </w:tcPr>
          <w:p w:rsidR="0004479F" w:rsidRPr="00B114EB" w:rsidRDefault="0004479F" w:rsidP="00AE3374">
            <w:pPr>
              <w:jc w:val="both"/>
              <w:rPr>
                <w:rFonts w:ascii="Times New Roman" w:hAnsi="Times New Roman"/>
                <w:b/>
                <w:sz w:val="24"/>
                <w:szCs w:val="24"/>
              </w:rPr>
            </w:pPr>
            <w:r w:rsidRPr="00B114EB">
              <w:rPr>
                <w:rFonts w:ascii="Times New Roman" w:hAnsi="Times New Roman"/>
                <w:sz w:val="24"/>
                <w:szCs w:val="24"/>
              </w:rPr>
              <w:t>Реконстру</w:t>
            </w:r>
            <w:r w:rsidRPr="00B114EB">
              <w:rPr>
                <w:rFonts w:ascii="Times New Roman" w:hAnsi="Times New Roman"/>
                <w:sz w:val="24"/>
                <w:szCs w:val="24"/>
              </w:rPr>
              <w:t>к</w:t>
            </w:r>
            <w:r w:rsidRPr="00B114EB">
              <w:rPr>
                <w:rFonts w:ascii="Times New Roman" w:hAnsi="Times New Roman"/>
                <w:sz w:val="24"/>
                <w:szCs w:val="24"/>
              </w:rPr>
              <w:t>ция</w:t>
            </w:r>
          </w:p>
        </w:tc>
        <w:tc>
          <w:tcPr>
            <w:tcW w:w="4819" w:type="dxa"/>
          </w:tcPr>
          <w:p w:rsidR="0004479F" w:rsidRPr="00B114EB" w:rsidRDefault="0004479F" w:rsidP="00AE3374">
            <w:pPr>
              <w:rPr>
                <w:rFonts w:ascii="Times New Roman" w:hAnsi="Times New Roman"/>
                <w:b/>
                <w:sz w:val="24"/>
                <w:szCs w:val="24"/>
              </w:rPr>
            </w:pPr>
            <w:r w:rsidRPr="00B114EB">
              <w:rPr>
                <w:rFonts w:ascii="Times New Roman" w:hAnsi="Times New Roman"/>
                <w:sz w:val="24"/>
                <w:szCs w:val="24"/>
              </w:rPr>
              <w:t>Реконструкция 2 ниток напорных коллект</w:t>
            </w:r>
            <w:r w:rsidRPr="00B114EB">
              <w:rPr>
                <w:rFonts w:ascii="Times New Roman" w:hAnsi="Times New Roman"/>
                <w:sz w:val="24"/>
                <w:szCs w:val="24"/>
              </w:rPr>
              <w:t>о</w:t>
            </w:r>
            <w:r w:rsidRPr="00B114EB">
              <w:rPr>
                <w:rFonts w:ascii="Times New Roman" w:hAnsi="Times New Roman"/>
                <w:sz w:val="24"/>
                <w:szCs w:val="24"/>
              </w:rPr>
              <w:t>ров КНС-1 «Крым» (диаметр 100 мм, пр</w:t>
            </w:r>
            <w:r w:rsidRPr="00B114EB">
              <w:rPr>
                <w:rFonts w:ascii="Times New Roman" w:hAnsi="Times New Roman"/>
                <w:sz w:val="24"/>
                <w:szCs w:val="24"/>
              </w:rPr>
              <w:t>о</w:t>
            </w:r>
            <w:r w:rsidRPr="00B114EB">
              <w:rPr>
                <w:rFonts w:ascii="Times New Roman" w:hAnsi="Times New Roman"/>
                <w:sz w:val="24"/>
                <w:szCs w:val="24"/>
              </w:rPr>
              <w:t>тяженность 750 м)</w:t>
            </w:r>
          </w:p>
        </w:tc>
        <w:tc>
          <w:tcPr>
            <w:tcW w:w="2127" w:type="dxa"/>
          </w:tcPr>
          <w:p w:rsidR="0004479F" w:rsidRPr="000400CC" w:rsidRDefault="0004479F" w:rsidP="000400CC">
            <w:pPr>
              <w:jc w:val="center"/>
              <w:rPr>
                <w:rFonts w:ascii="Times New Roman" w:hAnsi="Times New Roman"/>
                <w:sz w:val="24"/>
                <w:szCs w:val="24"/>
              </w:rPr>
            </w:pPr>
            <w:r w:rsidRPr="000400CC">
              <w:rPr>
                <w:rFonts w:ascii="Times New Roman" w:hAnsi="Times New Roman"/>
                <w:sz w:val="24"/>
                <w:szCs w:val="24"/>
              </w:rPr>
              <w:t>9,9</w:t>
            </w:r>
          </w:p>
        </w:tc>
      </w:tr>
      <w:tr w:rsidR="0004479F" w:rsidTr="0004479F">
        <w:trPr>
          <w:trHeight w:val="539"/>
        </w:trPr>
        <w:tc>
          <w:tcPr>
            <w:tcW w:w="1024" w:type="dxa"/>
          </w:tcPr>
          <w:p w:rsidR="0004479F" w:rsidRPr="00B114EB" w:rsidRDefault="0004479F" w:rsidP="00AE3374">
            <w:pPr>
              <w:rPr>
                <w:rFonts w:ascii="Times New Roman" w:hAnsi="Times New Roman"/>
                <w:b/>
                <w:sz w:val="24"/>
                <w:szCs w:val="24"/>
              </w:rPr>
            </w:pPr>
            <w:r w:rsidRPr="00B114EB">
              <w:rPr>
                <w:rFonts w:ascii="Times New Roman" w:hAnsi="Times New Roman"/>
                <w:b/>
                <w:sz w:val="24"/>
                <w:szCs w:val="24"/>
              </w:rPr>
              <w:t>К-49.5</w:t>
            </w:r>
          </w:p>
        </w:tc>
        <w:tc>
          <w:tcPr>
            <w:tcW w:w="1701" w:type="dxa"/>
          </w:tcPr>
          <w:p w:rsidR="0004479F" w:rsidRPr="00B114EB" w:rsidRDefault="0004479F" w:rsidP="00AE3374">
            <w:pPr>
              <w:rPr>
                <w:rFonts w:ascii="Times New Roman" w:hAnsi="Times New Roman"/>
                <w:b/>
                <w:sz w:val="24"/>
                <w:szCs w:val="24"/>
              </w:rPr>
            </w:pPr>
            <w:r w:rsidRPr="00B114EB">
              <w:rPr>
                <w:rFonts w:ascii="Times New Roman" w:hAnsi="Times New Roman"/>
                <w:sz w:val="24"/>
                <w:szCs w:val="24"/>
              </w:rPr>
              <w:t>Напорный коллектор</w:t>
            </w:r>
          </w:p>
        </w:tc>
        <w:tc>
          <w:tcPr>
            <w:tcW w:w="2977" w:type="dxa"/>
          </w:tcPr>
          <w:p w:rsidR="0004479F" w:rsidRPr="00B114EB" w:rsidRDefault="0004479F" w:rsidP="00AE3374">
            <w:pPr>
              <w:rPr>
                <w:rFonts w:ascii="Times New Roman" w:hAnsi="Times New Roman"/>
                <w:b/>
                <w:sz w:val="24"/>
                <w:szCs w:val="24"/>
              </w:rPr>
            </w:pPr>
            <w:r w:rsidRPr="00B114EB">
              <w:rPr>
                <w:rFonts w:ascii="Times New Roman" w:hAnsi="Times New Roman"/>
                <w:sz w:val="24"/>
                <w:szCs w:val="24"/>
              </w:rPr>
              <w:t>Напорный коллектор н</w:t>
            </w:r>
            <w:r w:rsidRPr="00B114EB">
              <w:rPr>
                <w:rFonts w:ascii="Times New Roman" w:hAnsi="Times New Roman"/>
                <w:sz w:val="24"/>
                <w:szCs w:val="24"/>
              </w:rPr>
              <w:t>а</w:t>
            </w:r>
            <w:r w:rsidRPr="00B114EB">
              <w:rPr>
                <w:rFonts w:ascii="Times New Roman" w:hAnsi="Times New Roman"/>
                <w:sz w:val="24"/>
                <w:szCs w:val="24"/>
              </w:rPr>
              <w:t>сосной станции КНС-1 «Крым»</w:t>
            </w:r>
          </w:p>
        </w:tc>
        <w:tc>
          <w:tcPr>
            <w:tcW w:w="1701" w:type="dxa"/>
          </w:tcPr>
          <w:p w:rsidR="0004479F" w:rsidRDefault="0004479F" w:rsidP="00AE3374">
            <w:pPr>
              <w:rPr>
                <w:rFonts w:ascii="Times New Roman" w:hAnsi="Times New Roman"/>
                <w:sz w:val="24"/>
                <w:szCs w:val="24"/>
              </w:rPr>
            </w:pPr>
            <w:r w:rsidRPr="00B114EB">
              <w:rPr>
                <w:rFonts w:ascii="Times New Roman" w:hAnsi="Times New Roman"/>
                <w:sz w:val="24"/>
                <w:szCs w:val="24"/>
              </w:rPr>
              <w:t xml:space="preserve">Новое </w:t>
            </w:r>
          </w:p>
          <w:p w:rsidR="0004479F" w:rsidRPr="00B114EB" w:rsidRDefault="0004479F" w:rsidP="00AE3374">
            <w:pPr>
              <w:rPr>
                <w:rFonts w:ascii="Times New Roman" w:hAnsi="Times New Roman"/>
                <w:b/>
                <w:sz w:val="24"/>
                <w:szCs w:val="24"/>
              </w:rPr>
            </w:pPr>
            <w:r>
              <w:rPr>
                <w:rFonts w:ascii="Times New Roman" w:hAnsi="Times New Roman"/>
                <w:sz w:val="24"/>
                <w:szCs w:val="24"/>
              </w:rPr>
              <w:t>строи</w:t>
            </w:r>
            <w:r w:rsidRPr="00B114EB">
              <w:rPr>
                <w:rFonts w:ascii="Times New Roman" w:hAnsi="Times New Roman"/>
                <w:sz w:val="24"/>
                <w:szCs w:val="24"/>
              </w:rPr>
              <w:t>тельство</w:t>
            </w:r>
          </w:p>
        </w:tc>
        <w:tc>
          <w:tcPr>
            <w:tcW w:w="4819" w:type="dxa"/>
          </w:tcPr>
          <w:p w:rsidR="0004479F" w:rsidRPr="00B114EB" w:rsidRDefault="0004479F" w:rsidP="00AE3374">
            <w:pPr>
              <w:rPr>
                <w:rFonts w:ascii="Times New Roman" w:hAnsi="Times New Roman"/>
                <w:b/>
                <w:sz w:val="24"/>
                <w:szCs w:val="24"/>
              </w:rPr>
            </w:pPr>
            <w:r w:rsidRPr="00B114EB">
              <w:rPr>
                <w:rFonts w:ascii="Times New Roman" w:hAnsi="Times New Roman"/>
                <w:sz w:val="24"/>
                <w:szCs w:val="24"/>
              </w:rPr>
              <w:t>Строительство 2 ниток напорных коллект</w:t>
            </w:r>
            <w:r w:rsidRPr="00B114EB">
              <w:rPr>
                <w:rFonts w:ascii="Times New Roman" w:hAnsi="Times New Roman"/>
                <w:sz w:val="24"/>
                <w:szCs w:val="24"/>
              </w:rPr>
              <w:t>о</w:t>
            </w:r>
            <w:r w:rsidRPr="00B114EB">
              <w:rPr>
                <w:rFonts w:ascii="Times New Roman" w:hAnsi="Times New Roman"/>
                <w:sz w:val="24"/>
                <w:szCs w:val="24"/>
              </w:rPr>
              <w:t>ров от КНС-2 «Крым» до ул.Магистральной (диаметр 350 мм, протяженность 7765 м)</w:t>
            </w:r>
          </w:p>
        </w:tc>
        <w:tc>
          <w:tcPr>
            <w:tcW w:w="2127" w:type="dxa"/>
          </w:tcPr>
          <w:p w:rsidR="0004479F" w:rsidRPr="000400CC" w:rsidRDefault="0004479F" w:rsidP="000400CC">
            <w:pPr>
              <w:jc w:val="center"/>
              <w:rPr>
                <w:rFonts w:ascii="Times New Roman" w:hAnsi="Times New Roman"/>
                <w:sz w:val="24"/>
                <w:szCs w:val="24"/>
              </w:rPr>
            </w:pPr>
            <w:r w:rsidRPr="000400CC">
              <w:rPr>
                <w:rFonts w:ascii="Times New Roman" w:hAnsi="Times New Roman"/>
                <w:sz w:val="24"/>
                <w:szCs w:val="24"/>
              </w:rPr>
              <w:t>110,3</w:t>
            </w:r>
          </w:p>
        </w:tc>
      </w:tr>
      <w:tr w:rsidR="0004479F" w:rsidTr="0004479F">
        <w:trPr>
          <w:trHeight w:val="539"/>
        </w:trPr>
        <w:tc>
          <w:tcPr>
            <w:tcW w:w="1024" w:type="dxa"/>
          </w:tcPr>
          <w:p w:rsidR="0004479F" w:rsidRPr="00B114EB" w:rsidRDefault="0004479F" w:rsidP="00AE3374">
            <w:pPr>
              <w:rPr>
                <w:rFonts w:ascii="Times New Roman" w:hAnsi="Times New Roman"/>
                <w:b/>
                <w:sz w:val="24"/>
                <w:szCs w:val="24"/>
              </w:rPr>
            </w:pPr>
            <w:r w:rsidRPr="00B114EB">
              <w:rPr>
                <w:rFonts w:ascii="Times New Roman" w:hAnsi="Times New Roman"/>
                <w:b/>
                <w:sz w:val="24"/>
                <w:szCs w:val="24"/>
              </w:rPr>
              <w:t>К-49.6</w:t>
            </w:r>
          </w:p>
        </w:tc>
        <w:tc>
          <w:tcPr>
            <w:tcW w:w="1701" w:type="dxa"/>
          </w:tcPr>
          <w:p w:rsidR="0004479F" w:rsidRPr="00B114EB" w:rsidRDefault="0004479F" w:rsidP="00AE3374">
            <w:pPr>
              <w:rPr>
                <w:rFonts w:ascii="Times New Roman" w:hAnsi="Times New Roman"/>
                <w:b/>
                <w:sz w:val="24"/>
                <w:szCs w:val="24"/>
              </w:rPr>
            </w:pPr>
            <w:r w:rsidRPr="00B114EB">
              <w:rPr>
                <w:rFonts w:ascii="Times New Roman" w:hAnsi="Times New Roman"/>
                <w:sz w:val="24"/>
                <w:szCs w:val="24"/>
              </w:rPr>
              <w:t>Самотечные коллекторы</w:t>
            </w:r>
          </w:p>
        </w:tc>
        <w:tc>
          <w:tcPr>
            <w:tcW w:w="2977" w:type="dxa"/>
          </w:tcPr>
          <w:p w:rsidR="0004479F" w:rsidRPr="00B114EB" w:rsidRDefault="0004479F" w:rsidP="00B114EB">
            <w:pPr>
              <w:spacing w:after="0"/>
              <w:rPr>
                <w:rFonts w:ascii="Times New Roman" w:hAnsi="Times New Roman"/>
                <w:b/>
                <w:sz w:val="24"/>
                <w:szCs w:val="24"/>
              </w:rPr>
            </w:pPr>
            <w:r w:rsidRPr="00B114EB">
              <w:rPr>
                <w:rFonts w:ascii="Times New Roman" w:hAnsi="Times New Roman"/>
                <w:sz w:val="24"/>
                <w:szCs w:val="24"/>
              </w:rPr>
              <w:t xml:space="preserve">Самотечный коллектор по </w:t>
            </w:r>
          </w:p>
          <w:p w:rsidR="0004479F" w:rsidRPr="00B114EB" w:rsidRDefault="0004479F" w:rsidP="00B114EB">
            <w:pPr>
              <w:spacing w:after="0"/>
              <w:rPr>
                <w:rFonts w:ascii="Times New Roman" w:hAnsi="Times New Roman"/>
                <w:b/>
                <w:sz w:val="24"/>
                <w:szCs w:val="24"/>
              </w:rPr>
            </w:pPr>
            <w:r w:rsidRPr="00B114EB">
              <w:rPr>
                <w:rFonts w:ascii="Times New Roman" w:hAnsi="Times New Roman"/>
                <w:sz w:val="24"/>
                <w:szCs w:val="24"/>
              </w:rPr>
              <w:t>ул. Гальперина</w:t>
            </w:r>
          </w:p>
        </w:tc>
        <w:tc>
          <w:tcPr>
            <w:tcW w:w="1701" w:type="dxa"/>
          </w:tcPr>
          <w:p w:rsidR="0004479F" w:rsidRDefault="0004479F" w:rsidP="000400CC">
            <w:pPr>
              <w:spacing w:after="0"/>
              <w:rPr>
                <w:rFonts w:ascii="Times New Roman" w:hAnsi="Times New Roman"/>
                <w:sz w:val="24"/>
                <w:szCs w:val="24"/>
              </w:rPr>
            </w:pPr>
            <w:r w:rsidRPr="00B114EB">
              <w:rPr>
                <w:rFonts w:ascii="Times New Roman" w:hAnsi="Times New Roman"/>
                <w:sz w:val="24"/>
                <w:szCs w:val="24"/>
              </w:rPr>
              <w:t xml:space="preserve">Новое </w:t>
            </w:r>
          </w:p>
          <w:p w:rsidR="0004479F" w:rsidRPr="00B114EB" w:rsidRDefault="0004479F" w:rsidP="000400CC">
            <w:pPr>
              <w:spacing w:after="0"/>
              <w:rPr>
                <w:rFonts w:ascii="Times New Roman" w:hAnsi="Times New Roman"/>
                <w:b/>
                <w:sz w:val="24"/>
                <w:szCs w:val="24"/>
              </w:rPr>
            </w:pPr>
            <w:r>
              <w:rPr>
                <w:rFonts w:ascii="Times New Roman" w:hAnsi="Times New Roman"/>
                <w:sz w:val="24"/>
                <w:szCs w:val="24"/>
              </w:rPr>
              <w:t>строи</w:t>
            </w:r>
            <w:r w:rsidRPr="00B114EB">
              <w:rPr>
                <w:rFonts w:ascii="Times New Roman" w:hAnsi="Times New Roman"/>
                <w:sz w:val="24"/>
                <w:szCs w:val="24"/>
              </w:rPr>
              <w:t>тельство</w:t>
            </w:r>
          </w:p>
        </w:tc>
        <w:tc>
          <w:tcPr>
            <w:tcW w:w="4819" w:type="dxa"/>
          </w:tcPr>
          <w:p w:rsidR="0004479F" w:rsidRPr="00B114EB" w:rsidRDefault="0004479F" w:rsidP="00AE3374">
            <w:pPr>
              <w:rPr>
                <w:rFonts w:ascii="Times New Roman" w:hAnsi="Times New Roman"/>
                <w:b/>
                <w:sz w:val="24"/>
                <w:szCs w:val="24"/>
              </w:rPr>
            </w:pPr>
            <w:r w:rsidRPr="00B114EB">
              <w:rPr>
                <w:rFonts w:ascii="Times New Roman" w:hAnsi="Times New Roman"/>
                <w:sz w:val="24"/>
                <w:szCs w:val="24"/>
              </w:rPr>
              <w:t>Строительство самотечного коллектора от ул</w:t>
            </w:r>
            <w:r>
              <w:rPr>
                <w:rFonts w:ascii="Times New Roman" w:hAnsi="Times New Roman"/>
                <w:sz w:val="24"/>
                <w:szCs w:val="24"/>
              </w:rPr>
              <w:t>.Магистральной до ул.Кировоград</w:t>
            </w:r>
            <w:r w:rsidRPr="00B114EB">
              <w:rPr>
                <w:rFonts w:ascii="Times New Roman" w:hAnsi="Times New Roman"/>
                <w:sz w:val="24"/>
                <w:szCs w:val="24"/>
              </w:rPr>
              <w:t>ской (диаметр 400 мм, протяженность 770 м)</w:t>
            </w:r>
          </w:p>
        </w:tc>
        <w:tc>
          <w:tcPr>
            <w:tcW w:w="2127" w:type="dxa"/>
          </w:tcPr>
          <w:p w:rsidR="0004479F" w:rsidRPr="000400CC" w:rsidRDefault="0004479F" w:rsidP="000400CC">
            <w:pPr>
              <w:jc w:val="center"/>
              <w:rPr>
                <w:rFonts w:ascii="Times New Roman" w:hAnsi="Times New Roman"/>
                <w:sz w:val="24"/>
                <w:szCs w:val="24"/>
              </w:rPr>
            </w:pPr>
            <w:r w:rsidRPr="000400CC">
              <w:rPr>
                <w:rFonts w:ascii="Times New Roman" w:hAnsi="Times New Roman"/>
                <w:sz w:val="24"/>
                <w:szCs w:val="24"/>
              </w:rPr>
              <w:t>11,7</w:t>
            </w:r>
          </w:p>
        </w:tc>
      </w:tr>
      <w:tr w:rsidR="0004479F" w:rsidTr="0004479F">
        <w:trPr>
          <w:trHeight w:val="539"/>
        </w:trPr>
        <w:tc>
          <w:tcPr>
            <w:tcW w:w="1024" w:type="dxa"/>
          </w:tcPr>
          <w:p w:rsidR="0004479F" w:rsidRPr="00B114EB" w:rsidRDefault="0004479F" w:rsidP="00AE3374">
            <w:pPr>
              <w:rPr>
                <w:rFonts w:ascii="Times New Roman" w:hAnsi="Times New Roman"/>
                <w:b/>
                <w:sz w:val="24"/>
                <w:szCs w:val="24"/>
              </w:rPr>
            </w:pPr>
            <w:r w:rsidRPr="00B114EB">
              <w:rPr>
                <w:rFonts w:ascii="Times New Roman" w:hAnsi="Times New Roman"/>
                <w:b/>
                <w:sz w:val="24"/>
                <w:szCs w:val="24"/>
              </w:rPr>
              <w:lastRenderedPageBreak/>
              <w:t>К-49.7</w:t>
            </w:r>
          </w:p>
        </w:tc>
        <w:tc>
          <w:tcPr>
            <w:tcW w:w="1701" w:type="dxa"/>
          </w:tcPr>
          <w:p w:rsidR="0004479F" w:rsidRPr="00B114EB" w:rsidRDefault="0004479F" w:rsidP="00AE3374">
            <w:pPr>
              <w:rPr>
                <w:rFonts w:ascii="Times New Roman" w:hAnsi="Times New Roman"/>
                <w:b/>
                <w:sz w:val="24"/>
                <w:szCs w:val="24"/>
              </w:rPr>
            </w:pPr>
            <w:r w:rsidRPr="00B114EB">
              <w:rPr>
                <w:rFonts w:ascii="Times New Roman" w:hAnsi="Times New Roman"/>
                <w:sz w:val="24"/>
                <w:szCs w:val="24"/>
              </w:rPr>
              <w:t>Очистные с</w:t>
            </w:r>
            <w:r w:rsidRPr="00B114EB">
              <w:rPr>
                <w:rFonts w:ascii="Times New Roman" w:hAnsi="Times New Roman"/>
                <w:sz w:val="24"/>
                <w:szCs w:val="24"/>
              </w:rPr>
              <w:t>о</w:t>
            </w:r>
            <w:r w:rsidRPr="00B114EB">
              <w:rPr>
                <w:rFonts w:ascii="Times New Roman" w:hAnsi="Times New Roman"/>
                <w:sz w:val="24"/>
                <w:szCs w:val="24"/>
              </w:rPr>
              <w:t>оружения</w:t>
            </w:r>
          </w:p>
        </w:tc>
        <w:tc>
          <w:tcPr>
            <w:tcW w:w="2977" w:type="dxa"/>
          </w:tcPr>
          <w:p w:rsidR="0004479F" w:rsidRPr="00B114EB" w:rsidRDefault="0004479F" w:rsidP="00AE3374">
            <w:pPr>
              <w:rPr>
                <w:rFonts w:ascii="Times New Roman" w:hAnsi="Times New Roman"/>
                <w:b/>
                <w:sz w:val="24"/>
                <w:szCs w:val="24"/>
              </w:rPr>
            </w:pPr>
            <w:r w:rsidRPr="00B114EB">
              <w:rPr>
                <w:rFonts w:ascii="Times New Roman" w:hAnsi="Times New Roman"/>
                <w:sz w:val="24"/>
                <w:szCs w:val="24"/>
              </w:rPr>
              <w:t>Очистные со</w:t>
            </w:r>
            <w:r>
              <w:rPr>
                <w:rFonts w:ascii="Times New Roman" w:hAnsi="Times New Roman"/>
                <w:sz w:val="24"/>
                <w:szCs w:val="24"/>
              </w:rPr>
              <w:t>оружения в ми</w:t>
            </w:r>
            <w:r w:rsidRPr="00B114EB">
              <w:rPr>
                <w:rFonts w:ascii="Times New Roman" w:hAnsi="Times New Roman"/>
                <w:sz w:val="24"/>
                <w:szCs w:val="24"/>
              </w:rPr>
              <w:t>крорайоне Крым</w:t>
            </w:r>
          </w:p>
        </w:tc>
        <w:tc>
          <w:tcPr>
            <w:tcW w:w="1701" w:type="dxa"/>
          </w:tcPr>
          <w:p w:rsidR="0004479F" w:rsidRDefault="0004479F" w:rsidP="000400CC">
            <w:pPr>
              <w:spacing w:after="0"/>
              <w:rPr>
                <w:rFonts w:ascii="Times New Roman" w:hAnsi="Times New Roman"/>
                <w:sz w:val="24"/>
                <w:szCs w:val="24"/>
              </w:rPr>
            </w:pPr>
            <w:r w:rsidRPr="00B114EB">
              <w:rPr>
                <w:rFonts w:ascii="Times New Roman" w:hAnsi="Times New Roman"/>
                <w:sz w:val="24"/>
                <w:szCs w:val="24"/>
              </w:rPr>
              <w:t xml:space="preserve">Вывод из </w:t>
            </w:r>
          </w:p>
          <w:p w:rsidR="0004479F" w:rsidRPr="00B114EB" w:rsidRDefault="0004479F" w:rsidP="000400CC">
            <w:pPr>
              <w:spacing w:after="0"/>
              <w:rPr>
                <w:rFonts w:ascii="Times New Roman" w:hAnsi="Times New Roman"/>
                <w:b/>
                <w:sz w:val="24"/>
                <w:szCs w:val="24"/>
              </w:rPr>
            </w:pPr>
            <w:r>
              <w:rPr>
                <w:rFonts w:ascii="Times New Roman" w:hAnsi="Times New Roman"/>
                <w:sz w:val="24"/>
                <w:szCs w:val="24"/>
              </w:rPr>
              <w:t>экс</w:t>
            </w:r>
            <w:r w:rsidRPr="00B114EB">
              <w:rPr>
                <w:rFonts w:ascii="Times New Roman" w:hAnsi="Times New Roman"/>
                <w:sz w:val="24"/>
                <w:szCs w:val="24"/>
              </w:rPr>
              <w:t>плуатации</w:t>
            </w:r>
          </w:p>
        </w:tc>
        <w:tc>
          <w:tcPr>
            <w:tcW w:w="4819" w:type="dxa"/>
          </w:tcPr>
          <w:p w:rsidR="0004479F" w:rsidRPr="00B114EB" w:rsidRDefault="0004479F" w:rsidP="00AE3374">
            <w:pPr>
              <w:rPr>
                <w:rFonts w:ascii="Times New Roman" w:hAnsi="Times New Roman"/>
                <w:b/>
                <w:sz w:val="24"/>
                <w:szCs w:val="24"/>
              </w:rPr>
            </w:pPr>
            <w:r>
              <w:rPr>
                <w:rFonts w:ascii="Times New Roman" w:hAnsi="Times New Roman"/>
                <w:sz w:val="24"/>
                <w:szCs w:val="24"/>
              </w:rPr>
              <w:t>Вывод из эксплу</w:t>
            </w:r>
            <w:r w:rsidRPr="00B114EB">
              <w:rPr>
                <w:rFonts w:ascii="Times New Roman" w:hAnsi="Times New Roman"/>
                <w:sz w:val="24"/>
                <w:szCs w:val="24"/>
              </w:rPr>
              <w:t>атации очистных сооруж</w:t>
            </w:r>
            <w:r w:rsidRPr="00B114EB">
              <w:rPr>
                <w:rFonts w:ascii="Times New Roman" w:hAnsi="Times New Roman"/>
                <w:sz w:val="24"/>
                <w:szCs w:val="24"/>
              </w:rPr>
              <w:t>е</w:t>
            </w:r>
            <w:r w:rsidRPr="00B114EB">
              <w:rPr>
                <w:rFonts w:ascii="Times New Roman" w:hAnsi="Times New Roman"/>
                <w:sz w:val="24"/>
                <w:szCs w:val="24"/>
              </w:rPr>
              <w:t>ний после перевода стоков на БОС (демо</w:t>
            </w:r>
            <w:r w:rsidRPr="00B114EB">
              <w:rPr>
                <w:rFonts w:ascii="Times New Roman" w:hAnsi="Times New Roman"/>
                <w:sz w:val="24"/>
                <w:szCs w:val="24"/>
              </w:rPr>
              <w:t>н</w:t>
            </w:r>
            <w:r w:rsidRPr="00B114EB">
              <w:rPr>
                <w:rFonts w:ascii="Times New Roman" w:hAnsi="Times New Roman"/>
                <w:sz w:val="24"/>
                <w:szCs w:val="24"/>
              </w:rPr>
              <w:t>таж сооружений, рекультивация террит</w:t>
            </w:r>
            <w:r w:rsidRPr="00B114EB">
              <w:rPr>
                <w:rFonts w:ascii="Times New Roman" w:hAnsi="Times New Roman"/>
                <w:sz w:val="24"/>
                <w:szCs w:val="24"/>
              </w:rPr>
              <w:t>о</w:t>
            </w:r>
            <w:r w:rsidRPr="00B114EB">
              <w:rPr>
                <w:rFonts w:ascii="Times New Roman" w:hAnsi="Times New Roman"/>
                <w:sz w:val="24"/>
                <w:szCs w:val="24"/>
              </w:rPr>
              <w:t>рии)</w:t>
            </w:r>
          </w:p>
        </w:tc>
        <w:tc>
          <w:tcPr>
            <w:tcW w:w="2127" w:type="dxa"/>
          </w:tcPr>
          <w:p w:rsidR="0004479F" w:rsidRPr="000400CC" w:rsidRDefault="0004479F" w:rsidP="000400CC">
            <w:pPr>
              <w:jc w:val="center"/>
              <w:rPr>
                <w:rFonts w:ascii="Times New Roman" w:hAnsi="Times New Roman"/>
                <w:sz w:val="24"/>
                <w:szCs w:val="24"/>
              </w:rPr>
            </w:pPr>
            <w:r w:rsidRPr="000400CC">
              <w:rPr>
                <w:rFonts w:ascii="Times New Roman" w:hAnsi="Times New Roman"/>
                <w:sz w:val="24"/>
                <w:szCs w:val="24"/>
              </w:rPr>
              <w:t>18,0</w:t>
            </w:r>
          </w:p>
        </w:tc>
      </w:tr>
    </w:tbl>
    <w:p w:rsidR="0086155A" w:rsidRDefault="00D51C3D" w:rsidP="00843870">
      <w:pPr>
        <w:keepNext/>
        <w:keepLines/>
        <w:spacing w:before="120" w:after="120" w:line="240" w:lineRule="auto"/>
        <w:jc w:val="both"/>
        <w:outlineLvl w:val="1"/>
        <w:rPr>
          <w:rFonts w:ascii="Times New Roman" w:hAnsi="Times New Roman"/>
          <w:b/>
          <w:sz w:val="24"/>
          <w:szCs w:val="24"/>
        </w:rPr>
      </w:pPr>
      <w:bookmarkStart w:id="34" w:name="_GoBack"/>
      <w:r>
        <w:rPr>
          <w:rFonts w:ascii="Times New Roman" w:hAnsi="Times New Roman"/>
          <w:b/>
          <w:sz w:val="24"/>
          <w:szCs w:val="24"/>
        </w:rPr>
        <w:t xml:space="preserve">                                                                                                                                                                                                                   </w:t>
      </w:r>
    </w:p>
    <w:bookmarkEnd w:id="34"/>
    <w:p w:rsidR="00843870" w:rsidRPr="005B04F4" w:rsidRDefault="00D51C3D" w:rsidP="005B04F4">
      <w:pPr>
        <w:spacing w:after="0"/>
        <w:ind w:right="394"/>
        <w:jc w:val="right"/>
        <w:rPr>
          <w:rFonts w:ascii="Times New Roman" w:hAnsi="Times New Roman"/>
          <w:sz w:val="28"/>
          <w:szCs w:val="28"/>
        </w:rPr>
      </w:pPr>
      <w:r w:rsidRPr="005B04F4">
        <w:rPr>
          <w:rFonts w:ascii="Times New Roman" w:hAnsi="Times New Roman"/>
          <w:sz w:val="28"/>
          <w:szCs w:val="28"/>
        </w:rPr>
        <w:t xml:space="preserve">  </w:t>
      </w:r>
      <w:r w:rsidR="0086155A" w:rsidRPr="005B04F4">
        <w:rPr>
          <w:rFonts w:ascii="Times New Roman" w:hAnsi="Times New Roman"/>
          <w:sz w:val="28"/>
          <w:szCs w:val="28"/>
        </w:rPr>
        <w:t xml:space="preserve">                                                                                                                                                                                           </w:t>
      </w:r>
      <w:r w:rsidR="005B04F4">
        <w:rPr>
          <w:rFonts w:ascii="Times New Roman" w:hAnsi="Times New Roman"/>
          <w:sz w:val="28"/>
          <w:szCs w:val="28"/>
        </w:rPr>
        <w:t xml:space="preserve">                              </w:t>
      </w:r>
      <w:r w:rsidR="00EA5393" w:rsidRPr="005B04F4">
        <w:rPr>
          <w:rFonts w:ascii="Times New Roman" w:hAnsi="Times New Roman"/>
          <w:sz w:val="28"/>
          <w:szCs w:val="28"/>
        </w:rPr>
        <w:t xml:space="preserve">Таблица </w:t>
      </w:r>
      <w:r w:rsidR="0024552E">
        <w:rPr>
          <w:rFonts w:ascii="Times New Roman" w:hAnsi="Times New Roman"/>
          <w:sz w:val="28"/>
          <w:szCs w:val="28"/>
        </w:rPr>
        <w:t>10</w:t>
      </w:r>
    </w:p>
    <w:tbl>
      <w:tblPr>
        <w:tblStyle w:val="a5"/>
        <w:tblW w:w="14349" w:type="dxa"/>
        <w:tblInd w:w="360" w:type="dxa"/>
        <w:tblLayout w:type="fixed"/>
        <w:tblLook w:val="04A0"/>
      </w:tblPr>
      <w:tblGrid>
        <w:gridCol w:w="1024"/>
        <w:gridCol w:w="1701"/>
        <w:gridCol w:w="2977"/>
        <w:gridCol w:w="1701"/>
        <w:gridCol w:w="4819"/>
        <w:gridCol w:w="2127"/>
      </w:tblGrid>
      <w:tr w:rsidR="0004479F" w:rsidRPr="002E029C" w:rsidTr="0004479F">
        <w:tc>
          <w:tcPr>
            <w:tcW w:w="1024" w:type="dxa"/>
          </w:tcPr>
          <w:p w:rsidR="0004479F" w:rsidRPr="00EA5393" w:rsidRDefault="0004479F" w:rsidP="00BF2169">
            <w:pPr>
              <w:pStyle w:val="aff"/>
              <w:jc w:val="center"/>
              <w:rPr>
                <w:rFonts w:ascii="Times New Roman" w:hAnsi="Times New Roman" w:cs="Times New Roman"/>
                <w:b/>
              </w:rPr>
            </w:pPr>
            <w:r w:rsidRPr="00EA5393">
              <w:rPr>
                <w:rFonts w:ascii="Times New Roman" w:hAnsi="Times New Roman" w:cs="Times New Roman"/>
                <w:b/>
              </w:rPr>
              <w:t xml:space="preserve">Индекс на </w:t>
            </w:r>
          </w:p>
          <w:p w:rsidR="0004479F" w:rsidRPr="00EA5393" w:rsidRDefault="00AA12B3" w:rsidP="0086155A">
            <w:pPr>
              <w:pStyle w:val="aff"/>
              <w:jc w:val="center"/>
              <w:rPr>
                <w:rFonts w:ascii="Times New Roman" w:hAnsi="Times New Roman" w:cs="Times New Roman"/>
                <w:b/>
              </w:rPr>
            </w:pPr>
            <w:hyperlink w:anchor="sub_5000" w:history="1">
              <w:r w:rsidR="0004479F">
                <w:rPr>
                  <w:rStyle w:val="af5"/>
                  <w:rFonts w:ascii="Times New Roman" w:hAnsi="Times New Roman" w:cs="Times New Roman"/>
                  <w:b/>
                  <w:color w:val="auto"/>
                  <w:sz w:val="24"/>
                  <w:szCs w:val="24"/>
                </w:rPr>
                <w:t>карте</w:t>
              </w:r>
            </w:hyperlink>
            <w:r w:rsidR="0004479F">
              <w:rPr>
                <w:rStyle w:val="af5"/>
                <w:rFonts w:ascii="Times New Roman" w:hAnsi="Times New Roman" w:cs="Times New Roman"/>
                <w:b/>
                <w:color w:val="auto"/>
                <w:sz w:val="24"/>
                <w:szCs w:val="24"/>
              </w:rPr>
              <w:t xml:space="preserve"> 2.2.3</w:t>
            </w:r>
          </w:p>
        </w:tc>
        <w:tc>
          <w:tcPr>
            <w:tcW w:w="1701" w:type="dxa"/>
          </w:tcPr>
          <w:p w:rsidR="0004479F" w:rsidRPr="00EA5393" w:rsidRDefault="0004479F" w:rsidP="00B237AF">
            <w:pPr>
              <w:pStyle w:val="aff"/>
              <w:ind w:left="-57" w:right="-57"/>
              <w:jc w:val="center"/>
              <w:rPr>
                <w:rFonts w:ascii="Times New Roman" w:hAnsi="Times New Roman" w:cs="Times New Roman"/>
                <w:b/>
              </w:rPr>
            </w:pPr>
            <w:r w:rsidRPr="00EA5393">
              <w:rPr>
                <w:rFonts w:ascii="Times New Roman" w:hAnsi="Times New Roman" w:cs="Times New Roman"/>
                <w:b/>
              </w:rPr>
              <w:t>Группы об</w:t>
            </w:r>
            <w:r w:rsidRPr="00EA5393">
              <w:rPr>
                <w:rFonts w:ascii="Times New Roman" w:hAnsi="Times New Roman" w:cs="Times New Roman"/>
                <w:b/>
              </w:rPr>
              <w:t>ъ</w:t>
            </w:r>
            <w:r w:rsidRPr="00EA5393">
              <w:rPr>
                <w:rFonts w:ascii="Times New Roman" w:hAnsi="Times New Roman" w:cs="Times New Roman"/>
                <w:b/>
              </w:rPr>
              <w:t xml:space="preserve">ектов </w:t>
            </w:r>
            <w:r w:rsidR="00B237AF">
              <w:rPr>
                <w:rFonts w:ascii="Times New Roman" w:hAnsi="Times New Roman" w:cs="Times New Roman"/>
                <w:b/>
              </w:rPr>
              <w:t>инж</w:t>
            </w:r>
            <w:r w:rsidR="00B237AF">
              <w:rPr>
                <w:rFonts w:ascii="Times New Roman" w:hAnsi="Times New Roman" w:cs="Times New Roman"/>
                <w:b/>
              </w:rPr>
              <w:t>е</w:t>
            </w:r>
            <w:r w:rsidR="00B237AF">
              <w:rPr>
                <w:rFonts w:ascii="Times New Roman" w:hAnsi="Times New Roman" w:cs="Times New Roman"/>
                <w:b/>
              </w:rPr>
              <w:t>нерной</w:t>
            </w:r>
            <w:r w:rsidRPr="00EA5393">
              <w:rPr>
                <w:rFonts w:ascii="Times New Roman" w:hAnsi="Times New Roman" w:cs="Times New Roman"/>
                <w:b/>
              </w:rPr>
              <w:t xml:space="preserve"> и</w:t>
            </w:r>
            <w:r w:rsidRPr="00EA5393">
              <w:rPr>
                <w:rFonts w:ascii="Times New Roman" w:hAnsi="Times New Roman" w:cs="Times New Roman"/>
                <w:b/>
              </w:rPr>
              <w:t>н</w:t>
            </w:r>
            <w:r w:rsidRPr="00EA5393">
              <w:rPr>
                <w:rFonts w:ascii="Times New Roman" w:hAnsi="Times New Roman" w:cs="Times New Roman"/>
                <w:b/>
              </w:rPr>
              <w:t>фраструктуры</w:t>
            </w:r>
          </w:p>
        </w:tc>
        <w:tc>
          <w:tcPr>
            <w:tcW w:w="2977" w:type="dxa"/>
          </w:tcPr>
          <w:p w:rsidR="0004479F" w:rsidRPr="00EA5393" w:rsidRDefault="0004479F" w:rsidP="00BF2169">
            <w:pPr>
              <w:pStyle w:val="aff"/>
              <w:jc w:val="center"/>
              <w:rPr>
                <w:rFonts w:ascii="Times New Roman" w:hAnsi="Times New Roman" w:cs="Times New Roman"/>
                <w:b/>
              </w:rPr>
            </w:pPr>
            <w:r w:rsidRPr="00EA5393">
              <w:rPr>
                <w:rFonts w:ascii="Times New Roman" w:hAnsi="Times New Roman" w:cs="Times New Roman"/>
                <w:b/>
              </w:rPr>
              <w:t>Объекты капитального строительства тран</w:t>
            </w:r>
            <w:r w:rsidRPr="00EA5393">
              <w:rPr>
                <w:rFonts w:ascii="Times New Roman" w:hAnsi="Times New Roman" w:cs="Times New Roman"/>
                <w:b/>
              </w:rPr>
              <w:t>с</w:t>
            </w:r>
            <w:r w:rsidRPr="00EA5393">
              <w:rPr>
                <w:rFonts w:ascii="Times New Roman" w:hAnsi="Times New Roman" w:cs="Times New Roman"/>
                <w:b/>
              </w:rPr>
              <w:t>портной инфраструкт</w:t>
            </w:r>
            <w:r w:rsidRPr="00EA5393">
              <w:rPr>
                <w:rFonts w:ascii="Times New Roman" w:hAnsi="Times New Roman" w:cs="Times New Roman"/>
                <w:b/>
              </w:rPr>
              <w:t>у</w:t>
            </w:r>
            <w:r w:rsidRPr="00EA5393">
              <w:rPr>
                <w:rFonts w:ascii="Times New Roman" w:hAnsi="Times New Roman" w:cs="Times New Roman"/>
                <w:b/>
              </w:rPr>
              <w:t>ры</w:t>
            </w:r>
          </w:p>
        </w:tc>
        <w:tc>
          <w:tcPr>
            <w:tcW w:w="1701" w:type="dxa"/>
          </w:tcPr>
          <w:p w:rsidR="0004479F" w:rsidRPr="00EA5393" w:rsidRDefault="0004479F" w:rsidP="00BF2169">
            <w:pPr>
              <w:pStyle w:val="aff"/>
              <w:jc w:val="center"/>
              <w:rPr>
                <w:rFonts w:ascii="Times New Roman" w:hAnsi="Times New Roman" w:cs="Times New Roman"/>
                <w:b/>
              </w:rPr>
            </w:pPr>
          </w:p>
          <w:p w:rsidR="0004479F" w:rsidRPr="00EA5393" w:rsidRDefault="0004479F" w:rsidP="00BF2169">
            <w:pPr>
              <w:pStyle w:val="aff"/>
              <w:jc w:val="center"/>
              <w:rPr>
                <w:rFonts w:ascii="Times New Roman" w:hAnsi="Times New Roman" w:cs="Times New Roman"/>
                <w:b/>
              </w:rPr>
            </w:pPr>
            <w:r w:rsidRPr="00EA5393">
              <w:rPr>
                <w:rFonts w:ascii="Times New Roman" w:hAnsi="Times New Roman" w:cs="Times New Roman"/>
                <w:b/>
              </w:rPr>
              <w:t>Тип мер</w:t>
            </w:r>
            <w:r w:rsidRPr="00EA5393">
              <w:rPr>
                <w:rFonts w:ascii="Times New Roman" w:hAnsi="Times New Roman" w:cs="Times New Roman"/>
                <w:b/>
              </w:rPr>
              <w:t>о</w:t>
            </w:r>
            <w:r w:rsidRPr="00EA5393">
              <w:rPr>
                <w:rFonts w:ascii="Times New Roman" w:hAnsi="Times New Roman" w:cs="Times New Roman"/>
                <w:b/>
              </w:rPr>
              <w:t>приятий</w:t>
            </w:r>
          </w:p>
        </w:tc>
        <w:tc>
          <w:tcPr>
            <w:tcW w:w="4819" w:type="dxa"/>
          </w:tcPr>
          <w:p w:rsidR="0004479F" w:rsidRPr="00EA5393" w:rsidRDefault="0004479F" w:rsidP="00BF2169">
            <w:pPr>
              <w:pStyle w:val="aff"/>
              <w:jc w:val="center"/>
              <w:rPr>
                <w:rFonts w:ascii="Times New Roman" w:hAnsi="Times New Roman" w:cs="Times New Roman"/>
                <w:b/>
              </w:rPr>
            </w:pPr>
          </w:p>
          <w:p w:rsidR="0004479F" w:rsidRPr="00EA5393" w:rsidRDefault="0004479F" w:rsidP="00BF2169">
            <w:pPr>
              <w:pStyle w:val="aff"/>
              <w:jc w:val="center"/>
              <w:rPr>
                <w:rFonts w:ascii="Times New Roman" w:hAnsi="Times New Roman" w:cs="Times New Roman"/>
                <w:b/>
              </w:rPr>
            </w:pPr>
            <w:r w:rsidRPr="00EA5393">
              <w:rPr>
                <w:rFonts w:ascii="Times New Roman" w:hAnsi="Times New Roman" w:cs="Times New Roman"/>
                <w:b/>
              </w:rPr>
              <w:t>Описание мероприятий</w:t>
            </w:r>
          </w:p>
        </w:tc>
        <w:tc>
          <w:tcPr>
            <w:tcW w:w="2127" w:type="dxa"/>
          </w:tcPr>
          <w:p w:rsidR="0004479F" w:rsidRPr="00EA5393" w:rsidRDefault="0004479F" w:rsidP="00EA5393">
            <w:pPr>
              <w:pStyle w:val="aff"/>
              <w:jc w:val="center"/>
              <w:rPr>
                <w:rFonts w:ascii="Times New Roman" w:hAnsi="Times New Roman" w:cs="Times New Roman"/>
                <w:b/>
              </w:rPr>
            </w:pPr>
            <w:r w:rsidRPr="00EA5393">
              <w:rPr>
                <w:rFonts w:ascii="Times New Roman" w:hAnsi="Times New Roman" w:cs="Times New Roman"/>
                <w:b/>
              </w:rPr>
              <w:t>Стоимость ре</w:t>
            </w:r>
            <w:r w:rsidRPr="00EA5393">
              <w:rPr>
                <w:rFonts w:ascii="Times New Roman" w:hAnsi="Times New Roman" w:cs="Times New Roman"/>
                <w:b/>
              </w:rPr>
              <w:t>а</w:t>
            </w:r>
            <w:r w:rsidRPr="00EA5393">
              <w:rPr>
                <w:rFonts w:ascii="Times New Roman" w:hAnsi="Times New Roman" w:cs="Times New Roman"/>
                <w:b/>
              </w:rPr>
              <w:t>лизации мер</w:t>
            </w:r>
            <w:r w:rsidRPr="00EA5393">
              <w:rPr>
                <w:rFonts w:ascii="Times New Roman" w:hAnsi="Times New Roman" w:cs="Times New Roman"/>
                <w:b/>
              </w:rPr>
              <w:t>о</w:t>
            </w:r>
            <w:r w:rsidRPr="00EA5393">
              <w:rPr>
                <w:rFonts w:ascii="Times New Roman" w:hAnsi="Times New Roman" w:cs="Times New Roman"/>
                <w:b/>
              </w:rPr>
              <w:t>приятий (млн.руб.)</w:t>
            </w:r>
          </w:p>
        </w:tc>
      </w:tr>
      <w:tr w:rsidR="0004479F" w:rsidTr="0004479F">
        <w:tc>
          <w:tcPr>
            <w:tcW w:w="1024" w:type="dxa"/>
          </w:tcPr>
          <w:p w:rsidR="0004479F" w:rsidRPr="00AE3374" w:rsidRDefault="0004479F" w:rsidP="00AE3374">
            <w:pPr>
              <w:pStyle w:val="aff0"/>
              <w:jc w:val="both"/>
              <w:rPr>
                <w:rFonts w:ascii="Times New Roman" w:hAnsi="Times New Roman" w:cs="Times New Roman"/>
                <w:b/>
              </w:rPr>
            </w:pPr>
            <w:r w:rsidRPr="00AE3374">
              <w:rPr>
                <w:rFonts w:ascii="Times New Roman" w:hAnsi="Times New Roman" w:cs="Times New Roman"/>
                <w:b/>
              </w:rPr>
              <w:t>Г-33.1</w:t>
            </w:r>
          </w:p>
        </w:tc>
        <w:tc>
          <w:tcPr>
            <w:tcW w:w="1701" w:type="dxa"/>
          </w:tcPr>
          <w:p w:rsidR="0004479F" w:rsidRPr="00AE3374" w:rsidRDefault="0004479F" w:rsidP="00AE3374">
            <w:pPr>
              <w:pStyle w:val="aff0"/>
              <w:jc w:val="both"/>
              <w:rPr>
                <w:rFonts w:ascii="Times New Roman" w:hAnsi="Times New Roman" w:cs="Times New Roman"/>
              </w:rPr>
            </w:pPr>
            <w:r w:rsidRPr="00AE3374">
              <w:rPr>
                <w:rFonts w:ascii="Times New Roman" w:hAnsi="Times New Roman" w:cs="Times New Roman"/>
              </w:rPr>
              <w:t>Газорегул</w:t>
            </w:r>
            <w:r w:rsidRPr="00AE3374">
              <w:rPr>
                <w:rFonts w:ascii="Times New Roman" w:hAnsi="Times New Roman" w:cs="Times New Roman"/>
              </w:rPr>
              <w:t>я</w:t>
            </w:r>
            <w:r w:rsidRPr="00AE3374">
              <w:rPr>
                <w:rFonts w:ascii="Times New Roman" w:hAnsi="Times New Roman" w:cs="Times New Roman"/>
              </w:rPr>
              <w:t>торные пун</w:t>
            </w:r>
            <w:r w:rsidRPr="00AE3374">
              <w:rPr>
                <w:rFonts w:ascii="Times New Roman" w:hAnsi="Times New Roman" w:cs="Times New Roman"/>
              </w:rPr>
              <w:t>к</w:t>
            </w:r>
            <w:r w:rsidRPr="00AE3374">
              <w:rPr>
                <w:rFonts w:ascii="Times New Roman" w:hAnsi="Times New Roman" w:cs="Times New Roman"/>
              </w:rPr>
              <w:t>ты</w:t>
            </w:r>
          </w:p>
        </w:tc>
        <w:tc>
          <w:tcPr>
            <w:tcW w:w="2977" w:type="dxa"/>
          </w:tcPr>
          <w:p w:rsidR="0004479F" w:rsidRPr="00AE3374" w:rsidRDefault="0004479F" w:rsidP="00AE3374">
            <w:pPr>
              <w:pStyle w:val="aff0"/>
              <w:jc w:val="both"/>
              <w:rPr>
                <w:rFonts w:ascii="Times New Roman" w:hAnsi="Times New Roman" w:cs="Times New Roman"/>
              </w:rPr>
            </w:pPr>
            <w:r w:rsidRPr="00AE3374">
              <w:rPr>
                <w:rFonts w:ascii="Times New Roman" w:hAnsi="Times New Roman" w:cs="Times New Roman"/>
              </w:rPr>
              <w:t>Газорегуляторный пункт в микрорайоне Пихтовая стрелка</w:t>
            </w:r>
          </w:p>
        </w:tc>
        <w:tc>
          <w:tcPr>
            <w:tcW w:w="1701" w:type="dxa"/>
          </w:tcPr>
          <w:p w:rsidR="0004479F" w:rsidRDefault="0004479F" w:rsidP="00AE3374">
            <w:pPr>
              <w:pStyle w:val="aff0"/>
              <w:jc w:val="both"/>
              <w:rPr>
                <w:rFonts w:ascii="Times New Roman" w:hAnsi="Times New Roman" w:cs="Times New Roman"/>
              </w:rPr>
            </w:pPr>
            <w:r w:rsidRPr="00AE3374">
              <w:rPr>
                <w:rFonts w:ascii="Times New Roman" w:hAnsi="Times New Roman" w:cs="Times New Roman"/>
              </w:rPr>
              <w:t xml:space="preserve">Новое </w:t>
            </w:r>
          </w:p>
          <w:p w:rsidR="0004479F" w:rsidRPr="00AE3374" w:rsidRDefault="0004479F" w:rsidP="00AE3374">
            <w:pPr>
              <w:pStyle w:val="aff0"/>
              <w:jc w:val="both"/>
              <w:rPr>
                <w:rFonts w:ascii="Times New Roman" w:hAnsi="Times New Roman" w:cs="Times New Roman"/>
              </w:rPr>
            </w:pPr>
            <w:r w:rsidRPr="00AE3374">
              <w:rPr>
                <w:rFonts w:ascii="Times New Roman" w:hAnsi="Times New Roman" w:cs="Times New Roman"/>
              </w:rPr>
              <w:t>строительство</w:t>
            </w:r>
          </w:p>
        </w:tc>
        <w:tc>
          <w:tcPr>
            <w:tcW w:w="4819" w:type="dxa"/>
          </w:tcPr>
          <w:p w:rsidR="0004479F" w:rsidRPr="00AE3374" w:rsidRDefault="0004479F" w:rsidP="00AE3374">
            <w:pPr>
              <w:pStyle w:val="aff0"/>
              <w:jc w:val="both"/>
              <w:rPr>
                <w:rFonts w:ascii="Times New Roman" w:hAnsi="Times New Roman" w:cs="Times New Roman"/>
              </w:rPr>
            </w:pPr>
            <w:r w:rsidRPr="00AE3374">
              <w:rPr>
                <w:rFonts w:ascii="Times New Roman" w:hAnsi="Times New Roman" w:cs="Times New Roman"/>
              </w:rPr>
              <w:t>Строительство газорегуляторного пункта в микрорайоне Пихтовая стрелка (ул. Вятская) с максимальной пропускной способностью не ниже 300 куб.</w:t>
            </w:r>
            <w:r>
              <w:rPr>
                <w:rFonts w:ascii="Times New Roman" w:hAnsi="Times New Roman" w:cs="Times New Roman"/>
              </w:rPr>
              <w:t xml:space="preserve"> </w:t>
            </w:r>
            <w:r w:rsidRPr="00AE3374">
              <w:rPr>
                <w:rFonts w:ascii="Times New Roman" w:hAnsi="Times New Roman" w:cs="Times New Roman"/>
              </w:rPr>
              <w:t>м/ч</w:t>
            </w:r>
          </w:p>
        </w:tc>
        <w:tc>
          <w:tcPr>
            <w:tcW w:w="2127" w:type="dxa"/>
          </w:tcPr>
          <w:p w:rsidR="0004479F" w:rsidRPr="00AE3374" w:rsidRDefault="0004479F" w:rsidP="00AE3374">
            <w:pPr>
              <w:pStyle w:val="aff"/>
              <w:jc w:val="center"/>
              <w:rPr>
                <w:rFonts w:ascii="Times New Roman" w:hAnsi="Times New Roman" w:cs="Times New Roman"/>
              </w:rPr>
            </w:pPr>
            <w:r w:rsidRPr="00AE3374">
              <w:rPr>
                <w:rFonts w:ascii="Times New Roman" w:hAnsi="Times New Roman" w:cs="Times New Roman"/>
              </w:rPr>
              <w:t>1,1</w:t>
            </w:r>
          </w:p>
        </w:tc>
      </w:tr>
      <w:tr w:rsidR="0004479F" w:rsidTr="0004479F">
        <w:tc>
          <w:tcPr>
            <w:tcW w:w="1024" w:type="dxa"/>
          </w:tcPr>
          <w:p w:rsidR="0004479F" w:rsidRPr="00AE3374" w:rsidRDefault="0004479F" w:rsidP="00AE3374">
            <w:pPr>
              <w:pStyle w:val="aff0"/>
              <w:jc w:val="both"/>
              <w:rPr>
                <w:rFonts w:ascii="Times New Roman" w:hAnsi="Times New Roman" w:cs="Times New Roman"/>
                <w:b/>
              </w:rPr>
            </w:pPr>
            <w:r w:rsidRPr="00AE3374">
              <w:rPr>
                <w:rFonts w:ascii="Times New Roman" w:hAnsi="Times New Roman" w:cs="Times New Roman"/>
                <w:b/>
              </w:rPr>
              <w:t>Г-33.2</w:t>
            </w:r>
          </w:p>
        </w:tc>
        <w:tc>
          <w:tcPr>
            <w:tcW w:w="1701" w:type="dxa"/>
          </w:tcPr>
          <w:p w:rsidR="0004479F" w:rsidRPr="00AE3374" w:rsidRDefault="0004479F" w:rsidP="00AE3374">
            <w:pPr>
              <w:pStyle w:val="aff0"/>
              <w:jc w:val="both"/>
              <w:rPr>
                <w:rFonts w:ascii="Times New Roman" w:hAnsi="Times New Roman" w:cs="Times New Roman"/>
              </w:rPr>
            </w:pPr>
            <w:r w:rsidRPr="00AE3374">
              <w:rPr>
                <w:rFonts w:ascii="Times New Roman" w:hAnsi="Times New Roman" w:cs="Times New Roman"/>
              </w:rPr>
              <w:t>Газопроводы среднего да</w:t>
            </w:r>
            <w:r w:rsidRPr="00AE3374">
              <w:rPr>
                <w:rFonts w:ascii="Times New Roman" w:hAnsi="Times New Roman" w:cs="Times New Roman"/>
              </w:rPr>
              <w:t>в</w:t>
            </w:r>
            <w:r w:rsidRPr="00AE3374">
              <w:rPr>
                <w:rFonts w:ascii="Times New Roman" w:hAnsi="Times New Roman" w:cs="Times New Roman"/>
              </w:rPr>
              <w:t>ления</w:t>
            </w:r>
          </w:p>
        </w:tc>
        <w:tc>
          <w:tcPr>
            <w:tcW w:w="2977" w:type="dxa"/>
          </w:tcPr>
          <w:p w:rsidR="0004479F" w:rsidRPr="00AE3374" w:rsidRDefault="0004479F" w:rsidP="00AE3374">
            <w:pPr>
              <w:pStyle w:val="aff0"/>
              <w:jc w:val="both"/>
              <w:rPr>
                <w:rFonts w:ascii="Times New Roman" w:hAnsi="Times New Roman" w:cs="Times New Roman"/>
              </w:rPr>
            </w:pPr>
            <w:r w:rsidRPr="00AE3374">
              <w:rPr>
                <w:rFonts w:ascii="Times New Roman" w:hAnsi="Times New Roman" w:cs="Times New Roman"/>
              </w:rPr>
              <w:t>Газопровод среднего да</w:t>
            </w:r>
            <w:r w:rsidRPr="00AE3374">
              <w:rPr>
                <w:rFonts w:ascii="Times New Roman" w:hAnsi="Times New Roman" w:cs="Times New Roman"/>
              </w:rPr>
              <w:t>в</w:t>
            </w:r>
            <w:r w:rsidRPr="00AE3374">
              <w:rPr>
                <w:rFonts w:ascii="Times New Roman" w:hAnsi="Times New Roman" w:cs="Times New Roman"/>
              </w:rPr>
              <w:t>ления в микрорайоне Пи</w:t>
            </w:r>
            <w:r w:rsidRPr="00AE3374">
              <w:rPr>
                <w:rFonts w:ascii="Times New Roman" w:hAnsi="Times New Roman" w:cs="Times New Roman"/>
              </w:rPr>
              <w:t>х</w:t>
            </w:r>
            <w:r w:rsidRPr="00AE3374">
              <w:rPr>
                <w:rFonts w:ascii="Times New Roman" w:hAnsi="Times New Roman" w:cs="Times New Roman"/>
              </w:rPr>
              <w:t>товая стрелка</w:t>
            </w:r>
          </w:p>
        </w:tc>
        <w:tc>
          <w:tcPr>
            <w:tcW w:w="1701" w:type="dxa"/>
          </w:tcPr>
          <w:p w:rsidR="0004479F" w:rsidRDefault="0004479F" w:rsidP="00AE3374">
            <w:pPr>
              <w:pStyle w:val="aff0"/>
              <w:jc w:val="both"/>
              <w:rPr>
                <w:rFonts w:ascii="Times New Roman" w:hAnsi="Times New Roman" w:cs="Times New Roman"/>
              </w:rPr>
            </w:pPr>
            <w:r w:rsidRPr="00AE3374">
              <w:rPr>
                <w:rFonts w:ascii="Times New Roman" w:hAnsi="Times New Roman" w:cs="Times New Roman"/>
              </w:rPr>
              <w:t xml:space="preserve">Новое </w:t>
            </w:r>
          </w:p>
          <w:p w:rsidR="0004479F" w:rsidRPr="00AE3374" w:rsidRDefault="0004479F" w:rsidP="00AE3374">
            <w:pPr>
              <w:pStyle w:val="aff0"/>
              <w:jc w:val="both"/>
              <w:rPr>
                <w:rFonts w:ascii="Times New Roman" w:hAnsi="Times New Roman" w:cs="Times New Roman"/>
              </w:rPr>
            </w:pPr>
            <w:r w:rsidRPr="00AE3374">
              <w:rPr>
                <w:rFonts w:ascii="Times New Roman" w:hAnsi="Times New Roman" w:cs="Times New Roman"/>
              </w:rPr>
              <w:t>строительство</w:t>
            </w:r>
          </w:p>
        </w:tc>
        <w:tc>
          <w:tcPr>
            <w:tcW w:w="4819" w:type="dxa"/>
          </w:tcPr>
          <w:p w:rsidR="0004479F" w:rsidRPr="00AE3374" w:rsidRDefault="0004479F" w:rsidP="00AE3374">
            <w:pPr>
              <w:pStyle w:val="aff0"/>
              <w:jc w:val="both"/>
              <w:rPr>
                <w:rFonts w:ascii="Times New Roman" w:hAnsi="Times New Roman" w:cs="Times New Roman"/>
              </w:rPr>
            </w:pPr>
            <w:r w:rsidRPr="00AE3374">
              <w:rPr>
                <w:rFonts w:ascii="Times New Roman" w:hAnsi="Times New Roman" w:cs="Times New Roman"/>
              </w:rPr>
              <w:t>Строительство газопровода среднего давл</w:t>
            </w:r>
            <w:r w:rsidRPr="00AE3374">
              <w:rPr>
                <w:rFonts w:ascii="Times New Roman" w:hAnsi="Times New Roman" w:cs="Times New Roman"/>
              </w:rPr>
              <w:t>е</w:t>
            </w:r>
            <w:r w:rsidRPr="00AE3374">
              <w:rPr>
                <w:rFonts w:ascii="Times New Roman" w:hAnsi="Times New Roman" w:cs="Times New Roman"/>
              </w:rPr>
              <w:t>ния Ду-90 мм от нового газорегуляторного пункта по ул.</w:t>
            </w:r>
            <w:r>
              <w:rPr>
                <w:rFonts w:ascii="Times New Roman" w:hAnsi="Times New Roman" w:cs="Times New Roman"/>
              </w:rPr>
              <w:t xml:space="preserve"> </w:t>
            </w:r>
            <w:r w:rsidRPr="00AE3374">
              <w:rPr>
                <w:rFonts w:ascii="Times New Roman" w:hAnsi="Times New Roman" w:cs="Times New Roman"/>
              </w:rPr>
              <w:t>Вятской до нового газорегул</w:t>
            </w:r>
            <w:r w:rsidRPr="00AE3374">
              <w:rPr>
                <w:rFonts w:ascii="Times New Roman" w:hAnsi="Times New Roman" w:cs="Times New Roman"/>
              </w:rPr>
              <w:t>я</w:t>
            </w:r>
            <w:r w:rsidRPr="00AE3374">
              <w:rPr>
                <w:rFonts w:ascii="Times New Roman" w:hAnsi="Times New Roman" w:cs="Times New Roman"/>
              </w:rPr>
              <w:t>торного пункта по ул. </w:t>
            </w:r>
            <w:proofErr w:type="spellStart"/>
            <w:r w:rsidRPr="00AE3374">
              <w:rPr>
                <w:rFonts w:ascii="Times New Roman" w:hAnsi="Times New Roman" w:cs="Times New Roman"/>
              </w:rPr>
              <w:t>Пасадская</w:t>
            </w:r>
            <w:proofErr w:type="spellEnd"/>
            <w:r w:rsidRPr="00AE3374">
              <w:rPr>
                <w:rFonts w:ascii="Times New Roman" w:hAnsi="Times New Roman" w:cs="Times New Roman"/>
              </w:rPr>
              <w:t>/ул. Былинная общей прот</w:t>
            </w:r>
            <w:r w:rsidRPr="00AE3374">
              <w:rPr>
                <w:rFonts w:ascii="Times New Roman" w:hAnsi="Times New Roman" w:cs="Times New Roman"/>
              </w:rPr>
              <w:t>я</w:t>
            </w:r>
            <w:r w:rsidRPr="00AE3374">
              <w:rPr>
                <w:rFonts w:ascii="Times New Roman" w:hAnsi="Times New Roman" w:cs="Times New Roman"/>
              </w:rPr>
              <w:t>женностью 0,7 км</w:t>
            </w:r>
          </w:p>
        </w:tc>
        <w:tc>
          <w:tcPr>
            <w:tcW w:w="2127" w:type="dxa"/>
          </w:tcPr>
          <w:p w:rsidR="0004479F" w:rsidRPr="00AE3374" w:rsidRDefault="0004479F" w:rsidP="00AE3374">
            <w:pPr>
              <w:pStyle w:val="aff"/>
              <w:jc w:val="center"/>
              <w:rPr>
                <w:rFonts w:ascii="Times New Roman" w:hAnsi="Times New Roman" w:cs="Times New Roman"/>
              </w:rPr>
            </w:pPr>
            <w:r w:rsidRPr="00AE3374">
              <w:rPr>
                <w:rFonts w:ascii="Times New Roman" w:hAnsi="Times New Roman" w:cs="Times New Roman"/>
              </w:rPr>
              <w:t>0,7</w:t>
            </w:r>
          </w:p>
        </w:tc>
      </w:tr>
      <w:tr w:rsidR="0004479F" w:rsidTr="0004479F">
        <w:tc>
          <w:tcPr>
            <w:tcW w:w="1024" w:type="dxa"/>
          </w:tcPr>
          <w:p w:rsidR="0004479F" w:rsidRPr="00AE3374" w:rsidRDefault="0004479F" w:rsidP="00AE3374">
            <w:pPr>
              <w:pStyle w:val="aff0"/>
              <w:jc w:val="both"/>
              <w:rPr>
                <w:rFonts w:ascii="Times New Roman" w:hAnsi="Times New Roman" w:cs="Times New Roman"/>
                <w:b/>
              </w:rPr>
            </w:pPr>
            <w:r w:rsidRPr="00AE3374">
              <w:rPr>
                <w:rFonts w:ascii="Times New Roman" w:hAnsi="Times New Roman" w:cs="Times New Roman"/>
                <w:b/>
              </w:rPr>
              <w:t>Г-33.3</w:t>
            </w:r>
          </w:p>
        </w:tc>
        <w:tc>
          <w:tcPr>
            <w:tcW w:w="1701" w:type="dxa"/>
          </w:tcPr>
          <w:p w:rsidR="0004479F" w:rsidRPr="00AE3374" w:rsidRDefault="0004479F" w:rsidP="00AE3374">
            <w:pPr>
              <w:pStyle w:val="aff0"/>
              <w:jc w:val="both"/>
              <w:rPr>
                <w:rFonts w:ascii="Times New Roman" w:hAnsi="Times New Roman" w:cs="Times New Roman"/>
              </w:rPr>
            </w:pPr>
            <w:r w:rsidRPr="00AE3374">
              <w:rPr>
                <w:rFonts w:ascii="Times New Roman" w:hAnsi="Times New Roman" w:cs="Times New Roman"/>
              </w:rPr>
              <w:t>Газорегул</w:t>
            </w:r>
            <w:r w:rsidRPr="00AE3374">
              <w:rPr>
                <w:rFonts w:ascii="Times New Roman" w:hAnsi="Times New Roman" w:cs="Times New Roman"/>
              </w:rPr>
              <w:t>я</w:t>
            </w:r>
            <w:r w:rsidRPr="00AE3374">
              <w:rPr>
                <w:rFonts w:ascii="Times New Roman" w:hAnsi="Times New Roman" w:cs="Times New Roman"/>
              </w:rPr>
              <w:t>торные пун</w:t>
            </w:r>
            <w:r w:rsidRPr="00AE3374">
              <w:rPr>
                <w:rFonts w:ascii="Times New Roman" w:hAnsi="Times New Roman" w:cs="Times New Roman"/>
              </w:rPr>
              <w:t>к</w:t>
            </w:r>
            <w:r w:rsidRPr="00AE3374">
              <w:rPr>
                <w:rFonts w:ascii="Times New Roman" w:hAnsi="Times New Roman" w:cs="Times New Roman"/>
              </w:rPr>
              <w:t>ты</w:t>
            </w:r>
          </w:p>
        </w:tc>
        <w:tc>
          <w:tcPr>
            <w:tcW w:w="2977" w:type="dxa"/>
          </w:tcPr>
          <w:p w:rsidR="0004479F" w:rsidRPr="00AE3374" w:rsidRDefault="0004479F" w:rsidP="00AE3374">
            <w:pPr>
              <w:pStyle w:val="aff0"/>
              <w:jc w:val="both"/>
              <w:rPr>
                <w:rFonts w:ascii="Times New Roman" w:hAnsi="Times New Roman" w:cs="Times New Roman"/>
              </w:rPr>
            </w:pPr>
            <w:r w:rsidRPr="00AE3374">
              <w:rPr>
                <w:rFonts w:ascii="Times New Roman" w:hAnsi="Times New Roman" w:cs="Times New Roman"/>
              </w:rPr>
              <w:t>Газорегуляторный пункт в микрорайоне Пихтовая стрелка</w:t>
            </w:r>
          </w:p>
        </w:tc>
        <w:tc>
          <w:tcPr>
            <w:tcW w:w="1701" w:type="dxa"/>
          </w:tcPr>
          <w:p w:rsidR="0004479F" w:rsidRDefault="0004479F" w:rsidP="00AE3374">
            <w:pPr>
              <w:pStyle w:val="aff0"/>
              <w:jc w:val="both"/>
              <w:rPr>
                <w:rFonts w:ascii="Times New Roman" w:hAnsi="Times New Roman" w:cs="Times New Roman"/>
              </w:rPr>
            </w:pPr>
            <w:r w:rsidRPr="00AE3374">
              <w:rPr>
                <w:rFonts w:ascii="Times New Roman" w:hAnsi="Times New Roman" w:cs="Times New Roman"/>
              </w:rPr>
              <w:t xml:space="preserve">Новое </w:t>
            </w:r>
          </w:p>
          <w:p w:rsidR="0004479F" w:rsidRPr="00AE3374" w:rsidRDefault="0004479F" w:rsidP="00AE3374">
            <w:pPr>
              <w:pStyle w:val="aff0"/>
              <w:jc w:val="both"/>
              <w:rPr>
                <w:rFonts w:ascii="Times New Roman" w:hAnsi="Times New Roman" w:cs="Times New Roman"/>
              </w:rPr>
            </w:pPr>
            <w:r w:rsidRPr="00AE3374">
              <w:rPr>
                <w:rFonts w:ascii="Times New Roman" w:hAnsi="Times New Roman" w:cs="Times New Roman"/>
              </w:rPr>
              <w:t>строительство</w:t>
            </w:r>
          </w:p>
        </w:tc>
        <w:tc>
          <w:tcPr>
            <w:tcW w:w="4819" w:type="dxa"/>
          </w:tcPr>
          <w:p w:rsidR="0004479F" w:rsidRPr="00AE3374" w:rsidRDefault="0004479F" w:rsidP="00AE3374">
            <w:pPr>
              <w:pStyle w:val="aff0"/>
              <w:jc w:val="both"/>
              <w:rPr>
                <w:rFonts w:ascii="Times New Roman" w:hAnsi="Times New Roman" w:cs="Times New Roman"/>
              </w:rPr>
            </w:pPr>
            <w:r w:rsidRPr="00AE3374">
              <w:rPr>
                <w:rFonts w:ascii="Times New Roman" w:hAnsi="Times New Roman" w:cs="Times New Roman"/>
              </w:rPr>
              <w:t>Строительство газорегуляторного пункта в микро</w:t>
            </w:r>
            <w:r>
              <w:rPr>
                <w:rFonts w:ascii="Times New Roman" w:hAnsi="Times New Roman" w:cs="Times New Roman"/>
              </w:rPr>
              <w:t xml:space="preserve">районе Пихтовая стрелка </w:t>
            </w:r>
            <w:r w:rsidRPr="00AE3374">
              <w:rPr>
                <w:rFonts w:ascii="Times New Roman" w:hAnsi="Times New Roman" w:cs="Times New Roman"/>
              </w:rPr>
              <w:t>(ул. </w:t>
            </w:r>
            <w:proofErr w:type="spellStart"/>
            <w:r w:rsidRPr="00AE3374">
              <w:rPr>
                <w:rFonts w:ascii="Times New Roman" w:hAnsi="Times New Roman" w:cs="Times New Roman"/>
              </w:rPr>
              <w:t>Пасадская</w:t>
            </w:r>
            <w:proofErr w:type="spellEnd"/>
            <w:r w:rsidRPr="00AE3374">
              <w:rPr>
                <w:rFonts w:ascii="Times New Roman" w:hAnsi="Times New Roman" w:cs="Times New Roman"/>
              </w:rPr>
              <w:t>/ул. Былинная) с максимал</w:t>
            </w:r>
            <w:r w:rsidRPr="00AE3374">
              <w:rPr>
                <w:rFonts w:ascii="Times New Roman" w:hAnsi="Times New Roman" w:cs="Times New Roman"/>
              </w:rPr>
              <w:t>ь</w:t>
            </w:r>
            <w:r w:rsidRPr="00AE3374">
              <w:rPr>
                <w:rFonts w:ascii="Times New Roman" w:hAnsi="Times New Roman" w:cs="Times New Roman"/>
              </w:rPr>
              <w:t>ной пропускной способностью не ниже 760 куб.м/ч</w:t>
            </w:r>
            <w:r w:rsidRPr="00AE3374">
              <w:rPr>
                <w:rFonts w:ascii="Times New Roman" w:hAnsi="Times New Roman" w:cs="Times New Roman"/>
                <w:color w:val="FF0000"/>
              </w:rPr>
              <w:t xml:space="preserve"> </w:t>
            </w:r>
          </w:p>
        </w:tc>
        <w:tc>
          <w:tcPr>
            <w:tcW w:w="2127" w:type="dxa"/>
          </w:tcPr>
          <w:p w:rsidR="0004479F" w:rsidRPr="00AE3374" w:rsidRDefault="0004479F" w:rsidP="00AE3374">
            <w:pPr>
              <w:pStyle w:val="aff"/>
              <w:jc w:val="center"/>
              <w:rPr>
                <w:rFonts w:ascii="Times New Roman" w:hAnsi="Times New Roman" w:cs="Times New Roman"/>
              </w:rPr>
            </w:pPr>
            <w:r w:rsidRPr="00AE3374">
              <w:rPr>
                <w:rFonts w:ascii="Times New Roman" w:hAnsi="Times New Roman" w:cs="Times New Roman"/>
              </w:rPr>
              <w:t>1,1</w:t>
            </w:r>
          </w:p>
        </w:tc>
      </w:tr>
      <w:tr w:rsidR="0004479F" w:rsidTr="0004479F">
        <w:trPr>
          <w:trHeight w:val="1478"/>
        </w:trPr>
        <w:tc>
          <w:tcPr>
            <w:tcW w:w="1024" w:type="dxa"/>
          </w:tcPr>
          <w:p w:rsidR="0004479F" w:rsidRPr="00AE3374" w:rsidRDefault="0004479F" w:rsidP="00AE3374">
            <w:pPr>
              <w:jc w:val="both"/>
              <w:rPr>
                <w:rFonts w:ascii="Times New Roman" w:hAnsi="Times New Roman"/>
                <w:b/>
                <w:sz w:val="24"/>
                <w:szCs w:val="24"/>
              </w:rPr>
            </w:pPr>
            <w:r w:rsidRPr="00AE3374">
              <w:rPr>
                <w:rFonts w:ascii="Times New Roman" w:hAnsi="Times New Roman"/>
                <w:b/>
                <w:sz w:val="24"/>
                <w:szCs w:val="24"/>
              </w:rPr>
              <w:lastRenderedPageBreak/>
              <w:t>Г-33.4</w:t>
            </w:r>
          </w:p>
        </w:tc>
        <w:tc>
          <w:tcPr>
            <w:tcW w:w="1701" w:type="dxa"/>
          </w:tcPr>
          <w:p w:rsidR="0004479F" w:rsidRPr="00AE3374" w:rsidRDefault="0004479F" w:rsidP="00AE3374">
            <w:pPr>
              <w:jc w:val="both"/>
              <w:rPr>
                <w:rFonts w:ascii="Times New Roman" w:hAnsi="Times New Roman"/>
                <w:b/>
                <w:sz w:val="24"/>
                <w:szCs w:val="24"/>
              </w:rPr>
            </w:pPr>
            <w:r w:rsidRPr="00AE3374">
              <w:rPr>
                <w:rFonts w:ascii="Times New Roman" w:hAnsi="Times New Roman"/>
                <w:sz w:val="24"/>
                <w:szCs w:val="24"/>
              </w:rPr>
              <w:t>Газопроводы высокого да</w:t>
            </w:r>
            <w:r w:rsidRPr="00AE3374">
              <w:rPr>
                <w:rFonts w:ascii="Times New Roman" w:hAnsi="Times New Roman"/>
                <w:sz w:val="24"/>
                <w:szCs w:val="24"/>
              </w:rPr>
              <w:t>в</w:t>
            </w:r>
            <w:r w:rsidRPr="00AE3374">
              <w:rPr>
                <w:rFonts w:ascii="Times New Roman" w:hAnsi="Times New Roman"/>
                <w:sz w:val="24"/>
                <w:szCs w:val="24"/>
              </w:rPr>
              <w:t>ления</w:t>
            </w:r>
          </w:p>
        </w:tc>
        <w:tc>
          <w:tcPr>
            <w:tcW w:w="2977" w:type="dxa"/>
          </w:tcPr>
          <w:p w:rsidR="0004479F" w:rsidRPr="00AE3374" w:rsidRDefault="0004479F" w:rsidP="00AE3374">
            <w:pPr>
              <w:jc w:val="both"/>
              <w:rPr>
                <w:rFonts w:ascii="Times New Roman" w:hAnsi="Times New Roman"/>
                <w:b/>
                <w:color w:val="FF0000"/>
                <w:sz w:val="24"/>
                <w:szCs w:val="24"/>
              </w:rPr>
            </w:pPr>
            <w:r w:rsidRPr="00AE3374">
              <w:rPr>
                <w:rFonts w:ascii="Times New Roman" w:hAnsi="Times New Roman"/>
                <w:sz w:val="24"/>
                <w:szCs w:val="24"/>
              </w:rPr>
              <w:t>Газопровод высокого да</w:t>
            </w:r>
            <w:r w:rsidRPr="00AE3374">
              <w:rPr>
                <w:rFonts w:ascii="Times New Roman" w:hAnsi="Times New Roman"/>
                <w:sz w:val="24"/>
                <w:szCs w:val="24"/>
              </w:rPr>
              <w:t>в</w:t>
            </w:r>
            <w:r w:rsidRPr="00AE3374">
              <w:rPr>
                <w:rFonts w:ascii="Times New Roman" w:hAnsi="Times New Roman"/>
                <w:sz w:val="24"/>
                <w:szCs w:val="24"/>
              </w:rPr>
              <w:t>ления в микрорайоне Ива</w:t>
            </w:r>
          </w:p>
        </w:tc>
        <w:tc>
          <w:tcPr>
            <w:tcW w:w="1701" w:type="dxa"/>
          </w:tcPr>
          <w:p w:rsidR="0004479F" w:rsidRDefault="0004479F" w:rsidP="000400CC">
            <w:pPr>
              <w:spacing w:after="0"/>
              <w:jc w:val="both"/>
              <w:rPr>
                <w:rFonts w:ascii="Times New Roman" w:hAnsi="Times New Roman"/>
                <w:sz w:val="24"/>
                <w:szCs w:val="24"/>
              </w:rPr>
            </w:pPr>
            <w:r w:rsidRPr="00AE3374">
              <w:rPr>
                <w:rFonts w:ascii="Times New Roman" w:hAnsi="Times New Roman"/>
                <w:sz w:val="24"/>
                <w:szCs w:val="24"/>
              </w:rPr>
              <w:t xml:space="preserve">Новое </w:t>
            </w:r>
          </w:p>
          <w:p w:rsidR="0004479F" w:rsidRPr="00AE3374" w:rsidRDefault="0004479F" w:rsidP="000400CC">
            <w:pPr>
              <w:spacing w:after="0"/>
              <w:jc w:val="both"/>
              <w:rPr>
                <w:rFonts w:ascii="Times New Roman" w:hAnsi="Times New Roman"/>
                <w:b/>
                <w:color w:val="FF0000"/>
                <w:sz w:val="24"/>
                <w:szCs w:val="24"/>
              </w:rPr>
            </w:pPr>
            <w:r w:rsidRPr="00AE3374">
              <w:rPr>
                <w:rFonts w:ascii="Times New Roman" w:hAnsi="Times New Roman"/>
                <w:sz w:val="24"/>
                <w:szCs w:val="24"/>
              </w:rPr>
              <w:t>строительство</w:t>
            </w:r>
          </w:p>
        </w:tc>
        <w:tc>
          <w:tcPr>
            <w:tcW w:w="4819" w:type="dxa"/>
          </w:tcPr>
          <w:p w:rsidR="0004479F" w:rsidRPr="00AE3374" w:rsidRDefault="0004479F" w:rsidP="00AE3374">
            <w:pPr>
              <w:jc w:val="both"/>
              <w:rPr>
                <w:rFonts w:ascii="Times New Roman" w:hAnsi="Times New Roman"/>
                <w:b/>
                <w:color w:val="FF0000"/>
                <w:sz w:val="24"/>
                <w:szCs w:val="24"/>
              </w:rPr>
            </w:pPr>
            <w:r w:rsidRPr="00AE3374">
              <w:rPr>
                <w:rFonts w:ascii="Times New Roman" w:hAnsi="Times New Roman"/>
                <w:sz w:val="24"/>
                <w:szCs w:val="24"/>
              </w:rPr>
              <w:t>Строительство га</w:t>
            </w:r>
            <w:r>
              <w:rPr>
                <w:rFonts w:ascii="Times New Roman" w:hAnsi="Times New Roman"/>
                <w:sz w:val="24"/>
                <w:szCs w:val="24"/>
              </w:rPr>
              <w:t>зопровода высокого давл</w:t>
            </w:r>
            <w:r>
              <w:rPr>
                <w:rFonts w:ascii="Times New Roman" w:hAnsi="Times New Roman"/>
                <w:sz w:val="24"/>
                <w:szCs w:val="24"/>
              </w:rPr>
              <w:t>е</w:t>
            </w:r>
            <w:r>
              <w:rPr>
                <w:rFonts w:ascii="Times New Roman" w:hAnsi="Times New Roman"/>
                <w:sz w:val="24"/>
                <w:szCs w:val="24"/>
              </w:rPr>
              <w:t xml:space="preserve">ния от </w:t>
            </w:r>
            <w:r w:rsidRPr="00AE3374">
              <w:rPr>
                <w:rFonts w:ascii="Times New Roman" w:hAnsi="Times New Roman"/>
                <w:sz w:val="24"/>
                <w:szCs w:val="24"/>
              </w:rPr>
              <w:t>газорегуляторного пункта в микр</w:t>
            </w:r>
            <w:r w:rsidRPr="00AE3374">
              <w:rPr>
                <w:rFonts w:ascii="Times New Roman" w:hAnsi="Times New Roman"/>
                <w:sz w:val="24"/>
                <w:szCs w:val="24"/>
              </w:rPr>
              <w:t>о</w:t>
            </w:r>
            <w:r w:rsidRPr="00AE3374">
              <w:rPr>
                <w:rFonts w:ascii="Times New Roman" w:hAnsi="Times New Roman"/>
                <w:sz w:val="24"/>
                <w:szCs w:val="24"/>
              </w:rPr>
              <w:t>районе Пихтовая стрелка (ул. </w:t>
            </w:r>
            <w:proofErr w:type="spellStart"/>
            <w:r w:rsidRPr="00AE3374">
              <w:rPr>
                <w:rFonts w:ascii="Times New Roman" w:hAnsi="Times New Roman"/>
                <w:sz w:val="24"/>
                <w:szCs w:val="24"/>
              </w:rPr>
              <w:t>Пасадская</w:t>
            </w:r>
            <w:proofErr w:type="spellEnd"/>
            <w:r w:rsidRPr="00AE3374">
              <w:rPr>
                <w:rFonts w:ascii="Times New Roman" w:hAnsi="Times New Roman"/>
                <w:sz w:val="24"/>
                <w:szCs w:val="24"/>
              </w:rPr>
              <w:t>/ул. Былинная)</w:t>
            </w:r>
            <w:r w:rsidRPr="00AE3374">
              <w:rPr>
                <w:rFonts w:ascii="Times New Roman" w:hAnsi="Times New Roman"/>
                <w:color w:val="FF0000"/>
                <w:sz w:val="24"/>
                <w:szCs w:val="24"/>
              </w:rPr>
              <w:t xml:space="preserve"> </w:t>
            </w:r>
            <w:r w:rsidRPr="00AE3374">
              <w:rPr>
                <w:rFonts w:ascii="Times New Roman" w:hAnsi="Times New Roman"/>
                <w:sz w:val="24"/>
                <w:szCs w:val="24"/>
              </w:rPr>
              <w:t>до газопров</w:t>
            </w:r>
            <w:r w:rsidRPr="00AE3374">
              <w:rPr>
                <w:rFonts w:ascii="Times New Roman" w:hAnsi="Times New Roman"/>
                <w:sz w:val="24"/>
                <w:szCs w:val="24"/>
              </w:rPr>
              <w:t>о</w:t>
            </w:r>
            <w:r w:rsidRPr="00AE3374">
              <w:rPr>
                <w:rFonts w:ascii="Times New Roman" w:hAnsi="Times New Roman"/>
                <w:sz w:val="24"/>
                <w:szCs w:val="24"/>
              </w:rPr>
              <w:t>да высокого давления 1 категории Ду-720 мм общей протяженностью 1,1 км</w:t>
            </w:r>
          </w:p>
        </w:tc>
        <w:tc>
          <w:tcPr>
            <w:tcW w:w="2127" w:type="dxa"/>
          </w:tcPr>
          <w:p w:rsidR="0004479F" w:rsidRPr="00AE3374" w:rsidRDefault="0004479F" w:rsidP="00AE3374">
            <w:pPr>
              <w:jc w:val="center"/>
              <w:rPr>
                <w:rFonts w:ascii="Times New Roman" w:hAnsi="Times New Roman"/>
                <w:b/>
                <w:sz w:val="24"/>
                <w:szCs w:val="24"/>
              </w:rPr>
            </w:pPr>
            <w:r w:rsidRPr="00AE3374">
              <w:rPr>
                <w:rFonts w:ascii="Times New Roman" w:hAnsi="Times New Roman"/>
                <w:sz w:val="24"/>
                <w:szCs w:val="24"/>
              </w:rPr>
              <w:t>1,1</w:t>
            </w:r>
          </w:p>
        </w:tc>
      </w:tr>
    </w:tbl>
    <w:p w:rsidR="00EA5393" w:rsidRDefault="00EA5393" w:rsidP="00843870">
      <w:pPr>
        <w:keepNext/>
        <w:keepLines/>
        <w:spacing w:before="120" w:after="120" w:line="240" w:lineRule="auto"/>
        <w:jc w:val="both"/>
        <w:outlineLvl w:val="1"/>
        <w:rPr>
          <w:rFonts w:ascii="Times New Roman" w:hAnsi="Times New Roman"/>
          <w:b/>
          <w:sz w:val="28"/>
          <w:szCs w:val="28"/>
        </w:rPr>
        <w:sectPr w:rsidR="00EA5393" w:rsidSect="006C0592">
          <w:type w:val="continuous"/>
          <w:pgSz w:w="16838" w:h="11906" w:orient="landscape"/>
          <w:pgMar w:top="1134" w:right="567" w:bottom="1134" w:left="1418" w:header="708" w:footer="708" w:gutter="0"/>
          <w:cols w:space="708"/>
          <w:docGrid w:linePitch="360"/>
        </w:sectPr>
      </w:pPr>
    </w:p>
    <w:bookmarkEnd w:id="22"/>
    <w:bookmarkEnd w:id="23"/>
    <w:p w:rsidR="00527AC3" w:rsidRPr="00D82D2E" w:rsidRDefault="00527AC3" w:rsidP="005B04F4">
      <w:pPr>
        <w:keepNext/>
        <w:keepLines/>
        <w:spacing w:before="120" w:after="120" w:line="240" w:lineRule="auto"/>
        <w:jc w:val="both"/>
        <w:outlineLvl w:val="0"/>
        <w:rPr>
          <w:rFonts w:ascii="Times New Roman" w:hAnsi="Times New Roman"/>
          <w:sz w:val="28"/>
          <w:szCs w:val="28"/>
        </w:rPr>
      </w:pPr>
    </w:p>
    <w:sectPr w:rsidR="00527AC3" w:rsidRPr="00D82D2E" w:rsidSect="006C0592">
      <w:type w:val="continuous"/>
      <w:pgSz w:w="11906" w:h="16838"/>
      <w:pgMar w:top="1134" w:right="567" w:bottom="1134" w:left="1418"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90E84" w:rsidRDefault="00C90E84" w:rsidP="005141FA">
      <w:pPr>
        <w:spacing w:after="0" w:line="240" w:lineRule="auto"/>
      </w:pPr>
      <w:r>
        <w:separator/>
      </w:r>
    </w:p>
  </w:endnote>
  <w:endnote w:type="continuationSeparator" w:id="0">
    <w:p w:rsidR="00C90E84" w:rsidRDefault="00C90E84" w:rsidP="005141F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Malgun Gothic">
    <w:panose1 w:val="020B0503020000020004"/>
    <w:charset w:val="81"/>
    <w:family w:val="swiss"/>
    <w:pitch w:val="variable"/>
    <w:sig w:usb0="900002AF" w:usb1="09D77CFB" w:usb2="00000012" w:usb3="00000000" w:csb0="00080001"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BNGGD D+ Mysl C">
    <w:altName w:val="Mysl C"/>
    <w:panose1 w:val="00000000000000000000"/>
    <w:charset w:val="CC"/>
    <w:family w:val="roman"/>
    <w:notTrueType/>
    <w:pitch w:val="default"/>
    <w:sig w:usb0="00000201" w:usb1="00000000" w:usb2="00000000" w:usb3="00000000" w:csb0="00000004" w:csb1="00000000"/>
  </w:font>
  <w:font w:name="ANMFH F+ Officina Sans C">
    <w:altName w:val="Officina Sans C"/>
    <w:panose1 w:val="00000000000000000000"/>
    <w:charset w:val="CC"/>
    <w:family w:val="swiss"/>
    <w:notTrueType/>
    <w:pitch w:val="default"/>
    <w:sig w:usb0="00000201" w:usb1="00000000" w:usb2="00000000" w:usb3="00000000" w:csb0="00000004"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26069288"/>
      <w:docPartObj>
        <w:docPartGallery w:val="Page Numbers (Bottom of Page)"/>
        <w:docPartUnique/>
      </w:docPartObj>
    </w:sdtPr>
    <w:sdtEndPr>
      <w:rPr>
        <w:rFonts w:ascii="Times New Roman" w:hAnsi="Times New Roman"/>
        <w:sz w:val="24"/>
        <w:szCs w:val="24"/>
      </w:rPr>
    </w:sdtEndPr>
    <w:sdtContent>
      <w:p w:rsidR="00C90E84" w:rsidRPr="00C52EDE" w:rsidRDefault="00AA12B3">
        <w:pPr>
          <w:pStyle w:val="af3"/>
          <w:jc w:val="right"/>
          <w:rPr>
            <w:rFonts w:ascii="Times New Roman" w:hAnsi="Times New Roman"/>
            <w:sz w:val="24"/>
            <w:szCs w:val="24"/>
          </w:rPr>
        </w:pPr>
        <w:r w:rsidRPr="00C52EDE">
          <w:rPr>
            <w:rFonts w:ascii="Times New Roman" w:hAnsi="Times New Roman"/>
            <w:sz w:val="24"/>
            <w:szCs w:val="24"/>
          </w:rPr>
          <w:fldChar w:fldCharType="begin"/>
        </w:r>
        <w:r w:rsidR="00C90E84" w:rsidRPr="00C52EDE">
          <w:rPr>
            <w:rFonts w:ascii="Times New Roman" w:hAnsi="Times New Roman"/>
            <w:sz w:val="24"/>
            <w:szCs w:val="24"/>
          </w:rPr>
          <w:instrText>PAGE   \* MERGEFORMAT</w:instrText>
        </w:r>
        <w:r w:rsidRPr="00C52EDE">
          <w:rPr>
            <w:rFonts w:ascii="Times New Roman" w:hAnsi="Times New Roman"/>
            <w:sz w:val="24"/>
            <w:szCs w:val="24"/>
          </w:rPr>
          <w:fldChar w:fldCharType="separate"/>
        </w:r>
        <w:r w:rsidR="0094506E">
          <w:rPr>
            <w:rFonts w:ascii="Times New Roman" w:hAnsi="Times New Roman"/>
            <w:noProof/>
            <w:sz w:val="24"/>
            <w:szCs w:val="24"/>
          </w:rPr>
          <w:t>3</w:t>
        </w:r>
        <w:r w:rsidRPr="00C52EDE">
          <w:rPr>
            <w:rFonts w:ascii="Times New Roman" w:hAnsi="Times New Roman"/>
            <w:sz w:val="24"/>
            <w:szCs w:val="24"/>
          </w:rPr>
          <w:fldChar w:fldCharType="end"/>
        </w:r>
      </w:p>
    </w:sdtContent>
  </w:sdt>
  <w:p w:rsidR="00C90E84" w:rsidRDefault="00C90E84">
    <w:pPr>
      <w:pStyle w:val="af3"/>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90E84" w:rsidRDefault="00C90E84" w:rsidP="00C52EDE">
    <w:pPr>
      <w:pStyle w:val="af3"/>
      <w:jc w:val="center"/>
      <w:rPr>
        <w:rFonts w:ascii="Times New Roman" w:hAnsi="Times New Roman"/>
        <w:sz w:val="28"/>
        <w:szCs w:val="28"/>
      </w:rPr>
    </w:pPr>
    <w:r w:rsidRPr="00C52EDE">
      <w:rPr>
        <w:rFonts w:ascii="Times New Roman" w:hAnsi="Times New Roman"/>
        <w:sz w:val="28"/>
        <w:szCs w:val="28"/>
      </w:rPr>
      <w:t>МКУ «Институт территориа</w:t>
    </w:r>
    <w:r>
      <w:rPr>
        <w:rFonts w:ascii="Times New Roman" w:hAnsi="Times New Roman"/>
        <w:sz w:val="28"/>
        <w:szCs w:val="28"/>
      </w:rPr>
      <w:t>льного планирования»</w:t>
    </w:r>
  </w:p>
  <w:p w:rsidR="00C90E84" w:rsidRPr="00C52EDE" w:rsidRDefault="00C90E84" w:rsidP="00C52EDE">
    <w:pPr>
      <w:pStyle w:val="af3"/>
      <w:jc w:val="center"/>
      <w:rPr>
        <w:rFonts w:ascii="Times New Roman" w:hAnsi="Times New Roman"/>
        <w:sz w:val="28"/>
        <w:szCs w:val="28"/>
      </w:rPr>
    </w:pPr>
    <w:r>
      <w:rPr>
        <w:rFonts w:ascii="Times New Roman" w:hAnsi="Times New Roman"/>
        <w:sz w:val="28"/>
        <w:szCs w:val="28"/>
      </w:rPr>
      <w:t>2017</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58379740"/>
      <w:docPartObj>
        <w:docPartGallery w:val="Page Numbers (Bottom of Page)"/>
        <w:docPartUnique/>
      </w:docPartObj>
    </w:sdtPr>
    <w:sdtContent>
      <w:p w:rsidR="00C90E84" w:rsidRDefault="00AA12B3">
        <w:pPr>
          <w:pStyle w:val="af3"/>
          <w:jc w:val="right"/>
        </w:pPr>
        <w:r>
          <w:fldChar w:fldCharType="begin"/>
        </w:r>
        <w:r w:rsidR="00C90E84">
          <w:instrText>PAGE   \* MERGEFORMAT</w:instrText>
        </w:r>
        <w:r>
          <w:fldChar w:fldCharType="separate"/>
        </w:r>
        <w:r w:rsidR="0094506E">
          <w:rPr>
            <w:noProof/>
          </w:rPr>
          <w:t>43</w:t>
        </w:r>
        <w:r>
          <w:fldChar w:fldCharType="end"/>
        </w:r>
      </w:p>
    </w:sdtContent>
  </w:sdt>
  <w:p w:rsidR="00C90E84" w:rsidRDefault="00C90E84">
    <w:pPr>
      <w:pStyle w:val="af3"/>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90E84" w:rsidRDefault="00C90E84" w:rsidP="005141FA">
      <w:pPr>
        <w:spacing w:after="0" w:line="240" w:lineRule="auto"/>
      </w:pPr>
      <w:r>
        <w:separator/>
      </w:r>
    </w:p>
  </w:footnote>
  <w:footnote w:type="continuationSeparator" w:id="0">
    <w:p w:rsidR="00C90E84" w:rsidRDefault="00C90E84" w:rsidP="005141F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165DA8"/>
    <w:multiLevelType w:val="hybridMultilevel"/>
    <w:tmpl w:val="81762D9E"/>
    <w:lvl w:ilvl="0" w:tplc="A44A3422">
      <w:numFmt w:val="bullet"/>
      <w:lvlText w:val="-"/>
      <w:lvlJc w:val="left"/>
      <w:pPr>
        <w:ind w:left="1353" w:hanging="360"/>
      </w:pPr>
      <w:rPr>
        <w:rFonts w:hint="default"/>
      </w:rPr>
    </w:lvl>
    <w:lvl w:ilvl="1" w:tplc="A44A3422">
      <w:numFmt w:val="bullet"/>
      <w:lvlText w:val="-"/>
      <w:lvlJc w:val="left"/>
      <w:pPr>
        <w:ind w:left="2073" w:hanging="360"/>
      </w:pPr>
      <w:rPr>
        <w:rFonts w:hint="default"/>
      </w:rPr>
    </w:lvl>
    <w:lvl w:ilvl="2" w:tplc="04190005" w:tentative="1">
      <w:start w:val="1"/>
      <w:numFmt w:val="bullet"/>
      <w:lvlText w:val=""/>
      <w:lvlJc w:val="left"/>
      <w:pPr>
        <w:ind w:left="2793" w:hanging="360"/>
      </w:pPr>
      <w:rPr>
        <w:rFonts w:ascii="Wingdings" w:hAnsi="Wingdings" w:hint="default"/>
      </w:rPr>
    </w:lvl>
    <w:lvl w:ilvl="3" w:tplc="04190001" w:tentative="1">
      <w:start w:val="1"/>
      <w:numFmt w:val="bullet"/>
      <w:lvlText w:val=""/>
      <w:lvlJc w:val="left"/>
      <w:pPr>
        <w:ind w:left="3513" w:hanging="360"/>
      </w:pPr>
      <w:rPr>
        <w:rFonts w:ascii="Symbol" w:hAnsi="Symbol" w:hint="default"/>
      </w:rPr>
    </w:lvl>
    <w:lvl w:ilvl="4" w:tplc="04190003" w:tentative="1">
      <w:start w:val="1"/>
      <w:numFmt w:val="bullet"/>
      <w:lvlText w:val="o"/>
      <w:lvlJc w:val="left"/>
      <w:pPr>
        <w:ind w:left="4233" w:hanging="360"/>
      </w:pPr>
      <w:rPr>
        <w:rFonts w:ascii="Courier New" w:hAnsi="Courier New" w:cs="Courier New" w:hint="default"/>
      </w:rPr>
    </w:lvl>
    <w:lvl w:ilvl="5" w:tplc="04190005" w:tentative="1">
      <w:start w:val="1"/>
      <w:numFmt w:val="bullet"/>
      <w:lvlText w:val=""/>
      <w:lvlJc w:val="left"/>
      <w:pPr>
        <w:ind w:left="4953" w:hanging="360"/>
      </w:pPr>
      <w:rPr>
        <w:rFonts w:ascii="Wingdings" w:hAnsi="Wingdings" w:hint="default"/>
      </w:rPr>
    </w:lvl>
    <w:lvl w:ilvl="6" w:tplc="04190001" w:tentative="1">
      <w:start w:val="1"/>
      <w:numFmt w:val="bullet"/>
      <w:lvlText w:val=""/>
      <w:lvlJc w:val="left"/>
      <w:pPr>
        <w:ind w:left="5673" w:hanging="360"/>
      </w:pPr>
      <w:rPr>
        <w:rFonts w:ascii="Symbol" w:hAnsi="Symbol" w:hint="default"/>
      </w:rPr>
    </w:lvl>
    <w:lvl w:ilvl="7" w:tplc="04190003" w:tentative="1">
      <w:start w:val="1"/>
      <w:numFmt w:val="bullet"/>
      <w:lvlText w:val="o"/>
      <w:lvlJc w:val="left"/>
      <w:pPr>
        <w:ind w:left="6393" w:hanging="360"/>
      </w:pPr>
      <w:rPr>
        <w:rFonts w:ascii="Courier New" w:hAnsi="Courier New" w:cs="Courier New" w:hint="default"/>
      </w:rPr>
    </w:lvl>
    <w:lvl w:ilvl="8" w:tplc="04190005" w:tentative="1">
      <w:start w:val="1"/>
      <w:numFmt w:val="bullet"/>
      <w:lvlText w:val=""/>
      <w:lvlJc w:val="left"/>
      <w:pPr>
        <w:ind w:left="7113" w:hanging="360"/>
      </w:pPr>
      <w:rPr>
        <w:rFonts w:ascii="Wingdings" w:hAnsi="Wingdings" w:hint="default"/>
      </w:rPr>
    </w:lvl>
  </w:abstractNum>
  <w:abstractNum w:abstractNumId="1">
    <w:nsid w:val="06EE0D05"/>
    <w:multiLevelType w:val="multilevel"/>
    <w:tmpl w:val="54D4D36C"/>
    <w:lvl w:ilvl="0">
      <w:start w:val="4"/>
      <w:numFmt w:val="decimal"/>
      <w:lvlText w:val="%1"/>
      <w:lvlJc w:val="left"/>
      <w:pPr>
        <w:ind w:left="375" w:hanging="375"/>
      </w:pPr>
      <w:rPr>
        <w:rFonts w:hint="default"/>
      </w:rPr>
    </w:lvl>
    <w:lvl w:ilvl="1">
      <w:start w:val="4"/>
      <w:numFmt w:val="decimal"/>
      <w:lvlText w:val="%1.%2"/>
      <w:lvlJc w:val="left"/>
      <w:pPr>
        <w:ind w:left="735" w:hanging="37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
    <w:nsid w:val="10170166"/>
    <w:multiLevelType w:val="hybridMultilevel"/>
    <w:tmpl w:val="58D8F19A"/>
    <w:lvl w:ilvl="0" w:tplc="548019C8">
      <w:start w:val="1"/>
      <w:numFmt w:val="decimal"/>
      <w:lvlText w:val="%1."/>
      <w:lvlJc w:val="left"/>
      <w:pPr>
        <w:ind w:left="720"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0B80E99"/>
    <w:multiLevelType w:val="hybridMultilevel"/>
    <w:tmpl w:val="6EAE6738"/>
    <w:lvl w:ilvl="0" w:tplc="7E5E6190">
      <w:start w:val="1"/>
      <w:numFmt w:val="bullet"/>
      <w:lvlText w:val=""/>
      <w:lvlJc w:val="left"/>
      <w:pPr>
        <w:ind w:left="928" w:hanging="360"/>
      </w:pPr>
      <w:rPr>
        <w:rFonts w:ascii="Symbol" w:hAnsi="Symbol" w:hint="default"/>
      </w:rPr>
    </w:lvl>
    <w:lvl w:ilvl="1" w:tplc="04190003">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4">
    <w:nsid w:val="14175FD2"/>
    <w:multiLevelType w:val="hybridMultilevel"/>
    <w:tmpl w:val="73C82CA8"/>
    <w:lvl w:ilvl="0" w:tplc="A44A3422">
      <w:numFmt w:val="bullet"/>
      <w:lvlText w:val="-"/>
      <w:lvlJc w:val="left"/>
      <w:pPr>
        <w:ind w:left="1353" w:hanging="360"/>
      </w:pPr>
      <w:rPr>
        <w:rFonts w:hint="default"/>
      </w:rPr>
    </w:lvl>
    <w:lvl w:ilvl="1" w:tplc="04190003">
      <w:start w:val="1"/>
      <w:numFmt w:val="bullet"/>
      <w:lvlText w:val="o"/>
      <w:lvlJc w:val="left"/>
      <w:pPr>
        <w:ind w:left="2073" w:hanging="360"/>
      </w:pPr>
      <w:rPr>
        <w:rFonts w:ascii="Courier New" w:hAnsi="Courier New" w:cs="Courier New" w:hint="default"/>
      </w:rPr>
    </w:lvl>
    <w:lvl w:ilvl="2" w:tplc="04190005" w:tentative="1">
      <w:start w:val="1"/>
      <w:numFmt w:val="bullet"/>
      <w:lvlText w:val=""/>
      <w:lvlJc w:val="left"/>
      <w:pPr>
        <w:ind w:left="2793" w:hanging="360"/>
      </w:pPr>
      <w:rPr>
        <w:rFonts w:ascii="Wingdings" w:hAnsi="Wingdings" w:hint="default"/>
      </w:rPr>
    </w:lvl>
    <w:lvl w:ilvl="3" w:tplc="04190001" w:tentative="1">
      <w:start w:val="1"/>
      <w:numFmt w:val="bullet"/>
      <w:lvlText w:val=""/>
      <w:lvlJc w:val="left"/>
      <w:pPr>
        <w:ind w:left="3513" w:hanging="360"/>
      </w:pPr>
      <w:rPr>
        <w:rFonts w:ascii="Symbol" w:hAnsi="Symbol" w:hint="default"/>
      </w:rPr>
    </w:lvl>
    <w:lvl w:ilvl="4" w:tplc="04190003" w:tentative="1">
      <w:start w:val="1"/>
      <w:numFmt w:val="bullet"/>
      <w:lvlText w:val="o"/>
      <w:lvlJc w:val="left"/>
      <w:pPr>
        <w:ind w:left="4233" w:hanging="360"/>
      </w:pPr>
      <w:rPr>
        <w:rFonts w:ascii="Courier New" w:hAnsi="Courier New" w:cs="Courier New" w:hint="default"/>
      </w:rPr>
    </w:lvl>
    <w:lvl w:ilvl="5" w:tplc="04190005" w:tentative="1">
      <w:start w:val="1"/>
      <w:numFmt w:val="bullet"/>
      <w:lvlText w:val=""/>
      <w:lvlJc w:val="left"/>
      <w:pPr>
        <w:ind w:left="4953" w:hanging="360"/>
      </w:pPr>
      <w:rPr>
        <w:rFonts w:ascii="Wingdings" w:hAnsi="Wingdings" w:hint="default"/>
      </w:rPr>
    </w:lvl>
    <w:lvl w:ilvl="6" w:tplc="04190001" w:tentative="1">
      <w:start w:val="1"/>
      <w:numFmt w:val="bullet"/>
      <w:lvlText w:val=""/>
      <w:lvlJc w:val="left"/>
      <w:pPr>
        <w:ind w:left="5673" w:hanging="360"/>
      </w:pPr>
      <w:rPr>
        <w:rFonts w:ascii="Symbol" w:hAnsi="Symbol" w:hint="default"/>
      </w:rPr>
    </w:lvl>
    <w:lvl w:ilvl="7" w:tplc="04190003" w:tentative="1">
      <w:start w:val="1"/>
      <w:numFmt w:val="bullet"/>
      <w:lvlText w:val="o"/>
      <w:lvlJc w:val="left"/>
      <w:pPr>
        <w:ind w:left="6393" w:hanging="360"/>
      </w:pPr>
      <w:rPr>
        <w:rFonts w:ascii="Courier New" w:hAnsi="Courier New" w:cs="Courier New" w:hint="default"/>
      </w:rPr>
    </w:lvl>
    <w:lvl w:ilvl="8" w:tplc="04190005" w:tentative="1">
      <w:start w:val="1"/>
      <w:numFmt w:val="bullet"/>
      <w:lvlText w:val=""/>
      <w:lvlJc w:val="left"/>
      <w:pPr>
        <w:ind w:left="7113" w:hanging="360"/>
      </w:pPr>
      <w:rPr>
        <w:rFonts w:ascii="Wingdings" w:hAnsi="Wingdings" w:hint="default"/>
      </w:rPr>
    </w:lvl>
  </w:abstractNum>
  <w:abstractNum w:abstractNumId="5">
    <w:nsid w:val="14634F28"/>
    <w:multiLevelType w:val="hybridMultilevel"/>
    <w:tmpl w:val="53E84E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7623286"/>
    <w:multiLevelType w:val="hybridMultilevel"/>
    <w:tmpl w:val="C32E4532"/>
    <w:lvl w:ilvl="0" w:tplc="04190001">
      <w:start w:val="1"/>
      <w:numFmt w:val="bullet"/>
      <w:lvlText w:val=""/>
      <w:lvlJc w:val="left"/>
      <w:pPr>
        <w:ind w:left="852" w:hanging="360"/>
      </w:pPr>
      <w:rPr>
        <w:rFonts w:ascii="Symbol" w:hAnsi="Symbol" w:hint="default"/>
      </w:rPr>
    </w:lvl>
    <w:lvl w:ilvl="1" w:tplc="04190003" w:tentative="1">
      <w:start w:val="1"/>
      <w:numFmt w:val="bullet"/>
      <w:lvlText w:val="o"/>
      <w:lvlJc w:val="left"/>
      <w:pPr>
        <w:ind w:left="1572" w:hanging="360"/>
      </w:pPr>
      <w:rPr>
        <w:rFonts w:ascii="Courier New" w:hAnsi="Courier New" w:cs="Courier New" w:hint="default"/>
      </w:rPr>
    </w:lvl>
    <w:lvl w:ilvl="2" w:tplc="04190005" w:tentative="1">
      <w:start w:val="1"/>
      <w:numFmt w:val="bullet"/>
      <w:lvlText w:val=""/>
      <w:lvlJc w:val="left"/>
      <w:pPr>
        <w:ind w:left="2292" w:hanging="360"/>
      </w:pPr>
      <w:rPr>
        <w:rFonts w:ascii="Wingdings" w:hAnsi="Wingdings" w:hint="default"/>
      </w:rPr>
    </w:lvl>
    <w:lvl w:ilvl="3" w:tplc="04190001" w:tentative="1">
      <w:start w:val="1"/>
      <w:numFmt w:val="bullet"/>
      <w:lvlText w:val=""/>
      <w:lvlJc w:val="left"/>
      <w:pPr>
        <w:ind w:left="3012" w:hanging="360"/>
      </w:pPr>
      <w:rPr>
        <w:rFonts w:ascii="Symbol" w:hAnsi="Symbol" w:hint="default"/>
      </w:rPr>
    </w:lvl>
    <w:lvl w:ilvl="4" w:tplc="04190003" w:tentative="1">
      <w:start w:val="1"/>
      <w:numFmt w:val="bullet"/>
      <w:lvlText w:val="o"/>
      <w:lvlJc w:val="left"/>
      <w:pPr>
        <w:ind w:left="3732" w:hanging="360"/>
      </w:pPr>
      <w:rPr>
        <w:rFonts w:ascii="Courier New" w:hAnsi="Courier New" w:cs="Courier New" w:hint="default"/>
      </w:rPr>
    </w:lvl>
    <w:lvl w:ilvl="5" w:tplc="04190005" w:tentative="1">
      <w:start w:val="1"/>
      <w:numFmt w:val="bullet"/>
      <w:lvlText w:val=""/>
      <w:lvlJc w:val="left"/>
      <w:pPr>
        <w:ind w:left="4452" w:hanging="360"/>
      </w:pPr>
      <w:rPr>
        <w:rFonts w:ascii="Wingdings" w:hAnsi="Wingdings" w:hint="default"/>
      </w:rPr>
    </w:lvl>
    <w:lvl w:ilvl="6" w:tplc="04190001" w:tentative="1">
      <w:start w:val="1"/>
      <w:numFmt w:val="bullet"/>
      <w:lvlText w:val=""/>
      <w:lvlJc w:val="left"/>
      <w:pPr>
        <w:ind w:left="5172" w:hanging="360"/>
      </w:pPr>
      <w:rPr>
        <w:rFonts w:ascii="Symbol" w:hAnsi="Symbol" w:hint="default"/>
      </w:rPr>
    </w:lvl>
    <w:lvl w:ilvl="7" w:tplc="04190003" w:tentative="1">
      <w:start w:val="1"/>
      <w:numFmt w:val="bullet"/>
      <w:lvlText w:val="o"/>
      <w:lvlJc w:val="left"/>
      <w:pPr>
        <w:ind w:left="5892" w:hanging="360"/>
      </w:pPr>
      <w:rPr>
        <w:rFonts w:ascii="Courier New" w:hAnsi="Courier New" w:cs="Courier New" w:hint="default"/>
      </w:rPr>
    </w:lvl>
    <w:lvl w:ilvl="8" w:tplc="04190005" w:tentative="1">
      <w:start w:val="1"/>
      <w:numFmt w:val="bullet"/>
      <w:lvlText w:val=""/>
      <w:lvlJc w:val="left"/>
      <w:pPr>
        <w:ind w:left="6612" w:hanging="360"/>
      </w:pPr>
      <w:rPr>
        <w:rFonts w:ascii="Wingdings" w:hAnsi="Wingdings" w:hint="default"/>
      </w:rPr>
    </w:lvl>
  </w:abstractNum>
  <w:abstractNum w:abstractNumId="7">
    <w:nsid w:val="1A78277C"/>
    <w:multiLevelType w:val="multilevel"/>
    <w:tmpl w:val="F76C73EE"/>
    <w:lvl w:ilvl="0">
      <w:start w:val="1"/>
      <w:numFmt w:val="bullet"/>
      <w:lvlText w:val=""/>
      <w:lvlJc w:val="left"/>
      <w:pPr>
        <w:ind w:left="360" w:hanging="360"/>
      </w:pPr>
      <w:rPr>
        <w:rFonts w:ascii="Symbol" w:hAnsi="Symbol" w:hint="default"/>
      </w:rPr>
    </w:lvl>
    <w:lvl w:ilvl="1">
      <w:start w:val="1"/>
      <w:numFmt w:val="decimal"/>
      <w:lvlText w:val="%1.%2."/>
      <w:lvlJc w:val="left"/>
      <w:pPr>
        <w:ind w:left="1152" w:hanging="360"/>
      </w:pPr>
      <w:rPr>
        <w:rFonts w:hint="default"/>
      </w:rPr>
    </w:lvl>
    <w:lvl w:ilvl="2">
      <w:start w:val="1"/>
      <w:numFmt w:val="decimal"/>
      <w:lvlText w:val="%1.%2.%3."/>
      <w:lvlJc w:val="left"/>
      <w:pPr>
        <w:ind w:left="2304" w:hanging="720"/>
      </w:pPr>
      <w:rPr>
        <w:rFonts w:hint="default"/>
      </w:rPr>
    </w:lvl>
    <w:lvl w:ilvl="3">
      <w:start w:val="1"/>
      <w:numFmt w:val="decimal"/>
      <w:lvlText w:val="%1.%2.%3.%4."/>
      <w:lvlJc w:val="left"/>
      <w:pPr>
        <w:ind w:left="3096" w:hanging="720"/>
      </w:pPr>
      <w:rPr>
        <w:rFonts w:hint="default"/>
      </w:rPr>
    </w:lvl>
    <w:lvl w:ilvl="4">
      <w:start w:val="1"/>
      <w:numFmt w:val="decimal"/>
      <w:lvlText w:val="%1.%2.%3.%4.%5."/>
      <w:lvlJc w:val="left"/>
      <w:pPr>
        <w:ind w:left="4248" w:hanging="108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5832" w:hanging="1080"/>
      </w:pPr>
      <w:rPr>
        <w:rFonts w:hint="default"/>
      </w:rPr>
    </w:lvl>
    <w:lvl w:ilvl="7">
      <w:start w:val="1"/>
      <w:numFmt w:val="decimal"/>
      <w:lvlText w:val="%1.%2.%3.%4.%5.%6.%7.%8."/>
      <w:lvlJc w:val="left"/>
      <w:pPr>
        <w:ind w:left="6984" w:hanging="1440"/>
      </w:pPr>
      <w:rPr>
        <w:rFonts w:hint="default"/>
      </w:rPr>
    </w:lvl>
    <w:lvl w:ilvl="8">
      <w:start w:val="1"/>
      <w:numFmt w:val="decimal"/>
      <w:lvlText w:val="%1.%2.%3.%4.%5.%6.%7.%8.%9."/>
      <w:lvlJc w:val="left"/>
      <w:pPr>
        <w:ind w:left="7776" w:hanging="1440"/>
      </w:pPr>
      <w:rPr>
        <w:rFonts w:hint="default"/>
      </w:rPr>
    </w:lvl>
  </w:abstractNum>
  <w:abstractNum w:abstractNumId="8">
    <w:nsid w:val="1C535DD0"/>
    <w:multiLevelType w:val="multilevel"/>
    <w:tmpl w:val="3A2AE8A6"/>
    <w:lvl w:ilvl="0">
      <w:start w:val="1"/>
      <w:numFmt w:val="decimal"/>
      <w:lvlText w:val="%1."/>
      <w:lvlJc w:val="left"/>
      <w:pPr>
        <w:ind w:left="360" w:hanging="360"/>
      </w:pPr>
      <w:rPr>
        <w:b/>
      </w:rPr>
    </w:lvl>
    <w:lvl w:ilvl="1">
      <w:start w:val="1"/>
      <w:numFmt w:val="decimal"/>
      <w:lvlText w:val="%1.%2."/>
      <w:lvlJc w:val="left"/>
      <w:pPr>
        <w:ind w:left="792" w:hanging="432"/>
      </w:pPr>
      <w:rPr>
        <w:b/>
        <w:sz w:val="24"/>
      </w:rPr>
    </w:lvl>
    <w:lvl w:ilvl="2">
      <w:start w:val="1"/>
      <w:numFmt w:val="decimal"/>
      <w:lvlText w:val="%1.%2.%3."/>
      <w:lvlJc w:val="left"/>
      <w:pPr>
        <w:ind w:left="1224" w:hanging="504"/>
      </w:pPr>
      <w:rPr>
        <w:b/>
        <w:sz w:val="24"/>
      </w:rPr>
    </w:lvl>
    <w:lvl w:ilvl="3">
      <w:start w:val="1"/>
      <w:numFmt w:val="decimal"/>
      <w:lvlText w:val="%1.%2.%3.%4."/>
      <w:lvlJc w:val="left"/>
      <w:pPr>
        <w:ind w:left="1728" w:hanging="648"/>
      </w:pPr>
      <w:rPr>
        <w:b/>
        <w:sz w:val="2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nsid w:val="20FA505F"/>
    <w:multiLevelType w:val="multilevel"/>
    <w:tmpl w:val="2E528CE2"/>
    <w:lvl w:ilvl="0">
      <w:start w:val="1"/>
      <w:numFmt w:val="decimal"/>
      <w:lvlText w:val="%1."/>
      <w:lvlJc w:val="left"/>
      <w:pPr>
        <w:ind w:left="360" w:hanging="360"/>
      </w:pPr>
    </w:lvl>
    <w:lvl w:ilvl="1">
      <w:start w:val="1"/>
      <w:numFmt w:val="decimal"/>
      <w:lvlText w:val="%1.%2."/>
      <w:lvlJc w:val="left"/>
      <w:pPr>
        <w:ind w:left="432" w:hanging="432"/>
      </w:pPr>
      <w:rPr>
        <w:rFonts w:ascii="Times New Roman" w:hAnsi="Times New Roman" w:cs="Times New Roman" w:hint="default"/>
        <w:sz w:val="28"/>
        <w:szCs w:val="28"/>
      </w:rPr>
    </w:lvl>
    <w:lvl w:ilvl="2">
      <w:start w:val="1"/>
      <w:numFmt w:val="decimal"/>
      <w:lvlText w:val="%1.%2.%3."/>
      <w:lvlJc w:val="left"/>
      <w:pPr>
        <w:ind w:left="1224" w:hanging="504"/>
      </w:pPr>
      <w:rPr>
        <w:sz w:val="28"/>
        <w:szCs w:val="28"/>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28B42E90"/>
    <w:multiLevelType w:val="hybridMultilevel"/>
    <w:tmpl w:val="1848D036"/>
    <w:lvl w:ilvl="0" w:tplc="04190001">
      <w:start w:val="1"/>
      <w:numFmt w:val="bullet"/>
      <w:lvlText w:val=""/>
      <w:lvlJc w:val="left"/>
      <w:pPr>
        <w:ind w:left="1353"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D9F65DC"/>
    <w:multiLevelType w:val="hybridMultilevel"/>
    <w:tmpl w:val="505A192A"/>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A44A3422">
      <w:numFmt w:val="bullet"/>
      <w:lvlText w:val="-"/>
      <w:lvlJc w:val="left"/>
      <w:pPr>
        <w:ind w:left="2160" w:hanging="360"/>
      </w:pPr>
      <w:rPr>
        <w:rFont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333240B2"/>
    <w:multiLevelType w:val="multilevel"/>
    <w:tmpl w:val="7C565634"/>
    <w:lvl w:ilvl="0">
      <w:start w:val="1"/>
      <w:numFmt w:val="decimal"/>
      <w:lvlText w:val="%1."/>
      <w:lvlJc w:val="left"/>
      <w:pPr>
        <w:ind w:left="360" w:hanging="360"/>
      </w:pPr>
      <w:rPr>
        <w:rFonts w:hint="default"/>
      </w:rPr>
    </w:lvl>
    <w:lvl w:ilvl="1">
      <w:start w:val="1"/>
      <w:numFmt w:val="bullet"/>
      <w:lvlText w:val=""/>
      <w:lvlJc w:val="left"/>
      <w:pPr>
        <w:ind w:left="432" w:hanging="432"/>
      </w:pPr>
      <w:rPr>
        <w:rFonts w:ascii="Symbol" w:hAnsi="Symbol" w:hint="default"/>
        <w:sz w:val="28"/>
        <w:szCs w:val="28"/>
      </w:rPr>
    </w:lvl>
    <w:lvl w:ilvl="2">
      <w:start w:val="1"/>
      <w:numFmt w:val="decimal"/>
      <w:lvlText w:val="%1.%2.%3."/>
      <w:lvlJc w:val="left"/>
      <w:pPr>
        <w:ind w:left="1224" w:hanging="504"/>
      </w:pPr>
      <w:rPr>
        <w:rFonts w:hint="default"/>
        <w:sz w:val="28"/>
        <w:szCs w:val="28"/>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nsid w:val="376A0BD4"/>
    <w:multiLevelType w:val="hybridMultilevel"/>
    <w:tmpl w:val="BD666600"/>
    <w:lvl w:ilvl="0" w:tplc="04190001">
      <w:start w:val="1"/>
      <w:numFmt w:val="bullet"/>
      <w:lvlText w:val=""/>
      <w:lvlJc w:val="left"/>
      <w:pPr>
        <w:ind w:left="1425" w:hanging="360"/>
      </w:pPr>
      <w:rPr>
        <w:rFonts w:ascii="Symbol" w:hAnsi="Symbol" w:hint="default"/>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14">
    <w:nsid w:val="3F822F1C"/>
    <w:multiLevelType w:val="hybridMultilevel"/>
    <w:tmpl w:val="9FEA53DE"/>
    <w:lvl w:ilvl="0" w:tplc="A44A3422">
      <w:numFmt w:val="bullet"/>
      <w:lvlText w:val="-"/>
      <w:lvlJc w:val="left"/>
      <w:pPr>
        <w:ind w:left="720" w:hanging="360"/>
      </w:pPr>
      <w:rPr>
        <w:rFonts w:hint="default"/>
      </w:rPr>
    </w:lvl>
    <w:lvl w:ilvl="1" w:tplc="C8227CE6">
      <w:start w:val="2"/>
      <w:numFmt w:val="bullet"/>
      <w:lvlText w:val="•"/>
      <w:lvlJc w:val="left"/>
      <w:pPr>
        <w:ind w:left="1875" w:hanging="795"/>
      </w:pPr>
      <w:rPr>
        <w:rFonts w:ascii="Times New Roman" w:eastAsia="Calibr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426D1E53"/>
    <w:multiLevelType w:val="hybridMultilevel"/>
    <w:tmpl w:val="94AAEB4A"/>
    <w:lvl w:ilvl="0" w:tplc="1FCC1BE0">
      <w:start w:val="1"/>
      <w:numFmt w:val="decimal"/>
      <w:pStyle w:val="1"/>
      <w:lvlText w:val="%1."/>
      <w:lvlJc w:val="left"/>
      <w:pPr>
        <w:ind w:left="1069" w:hanging="360"/>
      </w:pPr>
      <w:rPr>
        <w:rFonts w:hint="default"/>
        <w:b/>
        <w:bCs/>
        <w:sz w:val="24"/>
        <w:szCs w:val="24"/>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6">
    <w:nsid w:val="42865EB4"/>
    <w:multiLevelType w:val="hybridMultilevel"/>
    <w:tmpl w:val="DE748C24"/>
    <w:lvl w:ilvl="0" w:tplc="A44A3422">
      <w:numFmt w:val="bullet"/>
      <w:lvlText w:val="-"/>
      <w:lvlJc w:val="left"/>
      <w:pPr>
        <w:ind w:left="1287" w:hanging="360"/>
      </w:pPr>
      <w:rPr>
        <w:rFonts w:hint="default"/>
      </w:rPr>
    </w:lvl>
    <w:lvl w:ilvl="1" w:tplc="7A605C44" w:tentative="1">
      <w:start w:val="1"/>
      <w:numFmt w:val="bullet"/>
      <w:lvlText w:val="o"/>
      <w:lvlJc w:val="left"/>
      <w:pPr>
        <w:ind w:left="2007" w:hanging="360"/>
      </w:pPr>
      <w:rPr>
        <w:rFonts w:ascii="Courier New" w:hAnsi="Courier New" w:cs="Courier New" w:hint="default"/>
      </w:rPr>
    </w:lvl>
    <w:lvl w:ilvl="2" w:tplc="F384A28E" w:tentative="1">
      <w:start w:val="1"/>
      <w:numFmt w:val="bullet"/>
      <w:lvlText w:val=""/>
      <w:lvlJc w:val="left"/>
      <w:pPr>
        <w:ind w:left="2727" w:hanging="360"/>
      </w:pPr>
      <w:rPr>
        <w:rFonts w:ascii="Wingdings" w:hAnsi="Wingdings" w:hint="default"/>
      </w:rPr>
    </w:lvl>
    <w:lvl w:ilvl="3" w:tplc="C27A583A" w:tentative="1">
      <w:start w:val="1"/>
      <w:numFmt w:val="bullet"/>
      <w:lvlText w:val=""/>
      <w:lvlJc w:val="left"/>
      <w:pPr>
        <w:ind w:left="3447" w:hanging="360"/>
      </w:pPr>
      <w:rPr>
        <w:rFonts w:ascii="Symbol" w:hAnsi="Symbol" w:hint="default"/>
      </w:rPr>
    </w:lvl>
    <w:lvl w:ilvl="4" w:tplc="31D89AEA" w:tentative="1">
      <w:start w:val="1"/>
      <w:numFmt w:val="bullet"/>
      <w:lvlText w:val="o"/>
      <w:lvlJc w:val="left"/>
      <w:pPr>
        <w:ind w:left="4167" w:hanging="360"/>
      </w:pPr>
      <w:rPr>
        <w:rFonts w:ascii="Courier New" w:hAnsi="Courier New" w:cs="Courier New" w:hint="default"/>
      </w:rPr>
    </w:lvl>
    <w:lvl w:ilvl="5" w:tplc="7994A432" w:tentative="1">
      <w:start w:val="1"/>
      <w:numFmt w:val="bullet"/>
      <w:lvlText w:val=""/>
      <w:lvlJc w:val="left"/>
      <w:pPr>
        <w:ind w:left="4887" w:hanging="360"/>
      </w:pPr>
      <w:rPr>
        <w:rFonts w:ascii="Wingdings" w:hAnsi="Wingdings" w:hint="default"/>
      </w:rPr>
    </w:lvl>
    <w:lvl w:ilvl="6" w:tplc="822E85C4" w:tentative="1">
      <w:start w:val="1"/>
      <w:numFmt w:val="bullet"/>
      <w:lvlText w:val=""/>
      <w:lvlJc w:val="left"/>
      <w:pPr>
        <w:ind w:left="5607" w:hanging="360"/>
      </w:pPr>
      <w:rPr>
        <w:rFonts w:ascii="Symbol" w:hAnsi="Symbol" w:hint="default"/>
      </w:rPr>
    </w:lvl>
    <w:lvl w:ilvl="7" w:tplc="4300B884" w:tentative="1">
      <w:start w:val="1"/>
      <w:numFmt w:val="bullet"/>
      <w:lvlText w:val="o"/>
      <w:lvlJc w:val="left"/>
      <w:pPr>
        <w:ind w:left="6327" w:hanging="360"/>
      </w:pPr>
      <w:rPr>
        <w:rFonts w:ascii="Courier New" w:hAnsi="Courier New" w:cs="Courier New" w:hint="default"/>
      </w:rPr>
    </w:lvl>
    <w:lvl w:ilvl="8" w:tplc="1F12512E" w:tentative="1">
      <w:start w:val="1"/>
      <w:numFmt w:val="bullet"/>
      <w:lvlText w:val=""/>
      <w:lvlJc w:val="left"/>
      <w:pPr>
        <w:ind w:left="7047" w:hanging="360"/>
      </w:pPr>
      <w:rPr>
        <w:rFonts w:ascii="Wingdings" w:hAnsi="Wingdings" w:hint="default"/>
      </w:rPr>
    </w:lvl>
  </w:abstractNum>
  <w:abstractNum w:abstractNumId="17">
    <w:nsid w:val="4387494C"/>
    <w:multiLevelType w:val="hybridMultilevel"/>
    <w:tmpl w:val="67406FCC"/>
    <w:lvl w:ilvl="0" w:tplc="04190001">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nsid w:val="455468C6"/>
    <w:multiLevelType w:val="hybridMultilevel"/>
    <w:tmpl w:val="2B38635A"/>
    <w:lvl w:ilvl="0" w:tplc="FFFFFFFF">
      <w:start w:val="1"/>
      <w:numFmt w:val="upp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nsid w:val="45906CB8"/>
    <w:multiLevelType w:val="hybridMultilevel"/>
    <w:tmpl w:val="9196D58A"/>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7FF42E5"/>
    <w:multiLevelType w:val="multilevel"/>
    <w:tmpl w:val="E028F282"/>
    <w:lvl w:ilvl="0">
      <w:start w:val="1"/>
      <w:numFmt w:val="decimal"/>
      <w:lvlText w:val="%1."/>
      <w:lvlJc w:val="left"/>
      <w:pPr>
        <w:ind w:left="360" w:hanging="360"/>
      </w:pPr>
      <w:rPr>
        <w:rFonts w:hint="default"/>
      </w:rPr>
    </w:lvl>
    <w:lvl w:ilvl="1">
      <w:numFmt w:val="bullet"/>
      <w:lvlText w:val="-"/>
      <w:lvlJc w:val="left"/>
      <w:pPr>
        <w:ind w:left="432" w:hanging="432"/>
      </w:pPr>
      <w:rPr>
        <w:rFonts w:hint="default"/>
        <w:sz w:val="28"/>
        <w:szCs w:val="28"/>
      </w:rPr>
    </w:lvl>
    <w:lvl w:ilvl="2">
      <w:start w:val="1"/>
      <w:numFmt w:val="decimal"/>
      <w:lvlText w:val="%1.%2.%3."/>
      <w:lvlJc w:val="left"/>
      <w:pPr>
        <w:ind w:left="1224" w:hanging="504"/>
      </w:pPr>
      <w:rPr>
        <w:rFonts w:hint="default"/>
        <w:sz w:val="28"/>
        <w:szCs w:val="28"/>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nsid w:val="5F2F60E7"/>
    <w:multiLevelType w:val="hybridMultilevel"/>
    <w:tmpl w:val="AD40DE18"/>
    <w:lvl w:ilvl="0" w:tplc="93AA8646">
      <w:start w:val="1"/>
      <w:numFmt w:val="bullet"/>
      <w:lvlText w:val=""/>
      <w:lvlJc w:val="left"/>
      <w:pPr>
        <w:ind w:left="720" w:hanging="360"/>
      </w:pPr>
      <w:rPr>
        <w:rFonts w:ascii="Wingdings" w:hAnsi="Wingdings" w:hint="default"/>
      </w:rPr>
    </w:lvl>
    <w:lvl w:ilvl="1" w:tplc="04190001"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69D85EF7"/>
    <w:multiLevelType w:val="hybridMultilevel"/>
    <w:tmpl w:val="2E5E2364"/>
    <w:lvl w:ilvl="0" w:tplc="FFFFFFFF">
      <w:start w:val="1"/>
      <w:numFmt w:val="decimal"/>
      <w:lvlText w:val="%1."/>
      <w:lvlJc w:val="left"/>
      <w:pPr>
        <w:ind w:left="1070" w:hanging="360"/>
      </w:p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23">
    <w:nsid w:val="6C512195"/>
    <w:multiLevelType w:val="multilevel"/>
    <w:tmpl w:val="2E528CE2"/>
    <w:lvl w:ilvl="0">
      <w:start w:val="1"/>
      <w:numFmt w:val="decimal"/>
      <w:lvlText w:val="%1."/>
      <w:lvlJc w:val="left"/>
      <w:pPr>
        <w:ind w:left="360" w:hanging="360"/>
      </w:pPr>
    </w:lvl>
    <w:lvl w:ilvl="1">
      <w:start w:val="1"/>
      <w:numFmt w:val="decimal"/>
      <w:lvlText w:val="%1.%2."/>
      <w:lvlJc w:val="left"/>
      <w:pPr>
        <w:ind w:left="432" w:hanging="432"/>
      </w:pPr>
      <w:rPr>
        <w:rFonts w:ascii="Times New Roman" w:hAnsi="Times New Roman" w:cs="Times New Roman" w:hint="default"/>
        <w:sz w:val="28"/>
        <w:szCs w:val="28"/>
      </w:rPr>
    </w:lvl>
    <w:lvl w:ilvl="2">
      <w:start w:val="1"/>
      <w:numFmt w:val="decimal"/>
      <w:lvlText w:val="%1.%2.%3."/>
      <w:lvlJc w:val="left"/>
      <w:pPr>
        <w:ind w:left="1224" w:hanging="504"/>
      </w:pPr>
      <w:rPr>
        <w:sz w:val="28"/>
        <w:szCs w:val="28"/>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nsid w:val="6C5B28EA"/>
    <w:multiLevelType w:val="hybridMultilevel"/>
    <w:tmpl w:val="C1405C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6E8B1AF5"/>
    <w:multiLevelType w:val="multilevel"/>
    <w:tmpl w:val="E028F282"/>
    <w:lvl w:ilvl="0">
      <w:start w:val="1"/>
      <w:numFmt w:val="decimal"/>
      <w:lvlText w:val="%1."/>
      <w:lvlJc w:val="left"/>
      <w:pPr>
        <w:ind w:left="360" w:hanging="360"/>
      </w:pPr>
      <w:rPr>
        <w:rFonts w:hint="default"/>
      </w:rPr>
    </w:lvl>
    <w:lvl w:ilvl="1">
      <w:numFmt w:val="bullet"/>
      <w:lvlText w:val="-"/>
      <w:lvlJc w:val="left"/>
      <w:pPr>
        <w:ind w:left="432" w:hanging="432"/>
      </w:pPr>
      <w:rPr>
        <w:rFonts w:hint="default"/>
        <w:sz w:val="28"/>
        <w:szCs w:val="28"/>
      </w:rPr>
    </w:lvl>
    <w:lvl w:ilvl="2">
      <w:start w:val="1"/>
      <w:numFmt w:val="decimal"/>
      <w:lvlText w:val="%1.%2.%3."/>
      <w:lvlJc w:val="left"/>
      <w:pPr>
        <w:ind w:left="1224" w:hanging="504"/>
      </w:pPr>
      <w:rPr>
        <w:rFonts w:hint="default"/>
        <w:sz w:val="28"/>
        <w:szCs w:val="28"/>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nsid w:val="720E43C4"/>
    <w:multiLevelType w:val="multilevel"/>
    <w:tmpl w:val="B6289010"/>
    <w:lvl w:ilvl="0">
      <w:start w:val="1"/>
      <w:numFmt w:val="decimal"/>
      <w:lvlText w:val="%1."/>
      <w:lvlJc w:val="left"/>
      <w:pPr>
        <w:ind w:left="360" w:hanging="360"/>
      </w:pPr>
    </w:lvl>
    <w:lvl w:ilvl="1">
      <w:start w:val="1"/>
      <w:numFmt w:val="decimal"/>
      <w:lvlText w:val="%1.%2."/>
      <w:lvlJc w:val="left"/>
      <w:pPr>
        <w:ind w:left="432" w:hanging="432"/>
      </w:pPr>
      <w:rPr>
        <w:rFonts w:ascii="Times New Roman" w:hAnsi="Times New Roman" w:cs="Times New Roman" w:hint="default"/>
        <w:sz w:val="28"/>
        <w:szCs w:val="28"/>
      </w:rPr>
    </w:lvl>
    <w:lvl w:ilvl="2">
      <w:start w:val="1"/>
      <w:numFmt w:val="decimal"/>
      <w:lvlText w:val="%1.%2.%3."/>
      <w:lvlJc w:val="left"/>
      <w:pPr>
        <w:ind w:left="1072" w:hanging="504"/>
      </w:pPr>
      <w:rPr>
        <w:sz w:val="24"/>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nsid w:val="799635C9"/>
    <w:multiLevelType w:val="hybridMultilevel"/>
    <w:tmpl w:val="F1D06B66"/>
    <w:lvl w:ilvl="0" w:tplc="04190001">
      <w:start w:val="1"/>
      <w:numFmt w:val="bullet"/>
      <w:lvlText w:val=""/>
      <w:lvlJc w:val="left"/>
      <w:pPr>
        <w:ind w:left="1425" w:hanging="360"/>
      </w:pPr>
      <w:rPr>
        <w:rFonts w:ascii="Symbol" w:hAnsi="Symbol" w:hint="default"/>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num w:numId="1">
    <w:abstractNumId w:val="8"/>
  </w:num>
  <w:num w:numId="2">
    <w:abstractNumId w:val="3"/>
  </w:num>
  <w:num w:numId="3">
    <w:abstractNumId w:val="9"/>
  </w:num>
  <w:num w:numId="4">
    <w:abstractNumId w:val="15"/>
  </w:num>
  <w:num w:numId="5">
    <w:abstractNumId w:val="22"/>
  </w:num>
  <w:num w:numId="6">
    <w:abstractNumId w:val="18"/>
  </w:num>
  <w:num w:numId="7">
    <w:abstractNumId w:val="2"/>
  </w:num>
  <w:num w:numId="8">
    <w:abstractNumId w:val="19"/>
  </w:num>
  <w:num w:numId="9">
    <w:abstractNumId w:val="6"/>
  </w:num>
  <w:num w:numId="10">
    <w:abstractNumId w:val="16"/>
  </w:num>
  <w:num w:numId="11">
    <w:abstractNumId w:val="17"/>
  </w:num>
  <w:num w:numId="12">
    <w:abstractNumId w:val="1"/>
  </w:num>
  <w:num w:numId="13">
    <w:abstractNumId w:val="10"/>
  </w:num>
  <w:num w:numId="14">
    <w:abstractNumId w:val="21"/>
  </w:num>
  <w:num w:numId="15">
    <w:abstractNumId w:val="7"/>
  </w:num>
  <w:num w:numId="16">
    <w:abstractNumId w:val="13"/>
  </w:num>
  <w:num w:numId="17">
    <w:abstractNumId w:val="27"/>
  </w:num>
  <w:num w:numId="18">
    <w:abstractNumId w:val="5"/>
  </w:num>
  <w:num w:numId="19">
    <w:abstractNumId w:val="26"/>
  </w:num>
  <w:num w:numId="20">
    <w:abstractNumId w:val="23"/>
  </w:num>
  <w:num w:numId="21">
    <w:abstractNumId w:val="20"/>
  </w:num>
  <w:num w:numId="22">
    <w:abstractNumId w:val="11"/>
  </w:num>
  <w:num w:numId="23">
    <w:abstractNumId w:val="25"/>
  </w:num>
  <w:num w:numId="24">
    <w:abstractNumId w:val="12"/>
  </w:num>
  <w:num w:numId="25">
    <w:abstractNumId w:val="14"/>
  </w:num>
  <w:num w:numId="26">
    <w:abstractNumId w:val="4"/>
  </w:num>
  <w:num w:numId="27">
    <w:abstractNumId w:val="0"/>
  </w:num>
  <w:num w:numId="28">
    <w:abstractNumId w:val="24"/>
  </w:num>
  <w:numIdMacAtCleanup w:val="1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9"/>
  <w:autoHyphenation/>
  <w:characterSpacingControl w:val="doNotCompress"/>
  <w:footnotePr>
    <w:footnote w:id="-1"/>
    <w:footnote w:id="0"/>
  </w:footnotePr>
  <w:endnotePr>
    <w:endnote w:id="-1"/>
    <w:endnote w:id="0"/>
  </w:endnotePr>
  <w:compat/>
  <w:rsids>
    <w:rsidRoot w:val="00274182"/>
    <w:rsid w:val="00000F0E"/>
    <w:rsid w:val="000030F7"/>
    <w:rsid w:val="0000422D"/>
    <w:rsid w:val="00005FE0"/>
    <w:rsid w:val="000062F3"/>
    <w:rsid w:val="000071BF"/>
    <w:rsid w:val="00010F63"/>
    <w:rsid w:val="0001148B"/>
    <w:rsid w:val="00012798"/>
    <w:rsid w:val="000132C3"/>
    <w:rsid w:val="00013DA3"/>
    <w:rsid w:val="0001456F"/>
    <w:rsid w:val="0001478C"/>
    <w:rsid w:val="000148AE"/>
    <w:rsid w:val="00014F05"/>
    <w:rsid w:val="000174A7"/>
    <w:rsid w:val="00021714"/>
    <w:rsid w:val="0002197B"/>
    <w:rsid w:val="00023567"/>
    <w:rsid w:val="00023609"/>
    <w:rsid w:val="00024588"/>
    <w:rsid w:val="00026C3F"/>
    <w:rsid w:val="00027760"/>
    <w:rsid w:val="00027863"/>
    <w:rsid w:val="00027CB3"/>
    <w:rsid w:val="000309F3"/>
    <w:rsid w:val="00031D03"/>
    <w:rsid w:val="0003367B"/>
    <w:rsid w:val="00034FB2"/>
    <w:rsid w:val="00035F8A"/>
    <w:rsid w:val="0003666C"/>
    <w:rsid w:val="00037E2C"/>
    <w:rsid w:val="000400CC"/>
    <w:rsid w:val="00040A91"/>
    <w:rsid w:val="00042434"/>
    <w:rsid w:val="0004409F"/>
    <w:rsid w:val="0004479F"/>
    <w:rsid w:val="00045BED"/>
    <w:rsid w:val="00050675"/>
    <w:rsid w:val="00053E48"/>
    <w:rsid w:val="00054971"/>
    <w:rsid w:val="00057AC1"/>
    <w:rsid w:val="0006097A"/>
    <w:rsid w:val="00065B43"/>
    <w:rsid w:val="00066265"/>
    <w:rsid w:val="000715A6"/>
    <w:rsid w:val="00072C0F"/>
    <w:rsid w:val="00074D9B"/>
    <w:rsid w:val="000771DC"/>
    <w:rsid w:val="00077ACE"/>
    <w:rsid w:val="00077DF9"/>
    <w:rsid w:val="0008455F"/>
    <w:rsid w:val="000864DD"/>
    <w:rsid w:val="0008696B"/>
    <w:rsid w:val="00086E30"/>
    <w:rsid w:val="00090EF8"/>
    <w:rsid w:val="0009254A"/>
    <w:rsid w:val="000A1A02"/>
    <w:rsid w:val="000A204F"/>
    <w:rsid w:val="000A2D28"/>
    <w:rsid w:val="000B06EF"/>
    <w:rsid w:val="000B0A95"/>
    <w:rsid w:val="000B347B"/>
    <w:rsid w:val="000B3610"/>
    <w:rsid w:val="000B43BC"/>
    <w:rsid w:val="000B4965"/>
    <w:rsid w:val="000B6DBF"/>
    <w:rsid w:val="000C4B3D"/>
    <w:rsid w:val="000C77E2"/>
    <w:rsid w:val="000C7A0E"/>
    <w:rsid w:val="000D24B5"/>
    <w:rsid w:val="000D2648"/>
    <w:rsid w:val="000D5684"/>
    <w:rsid w:val="000D65F4"/>
    <w:rsid w:val="000D67CA"/>
    <w:rsid w:val="000D7E63"/>
    <w:rsid w:val="000E181B"/>
    <w:rsid w:val="000E32A7"/>
    <w:rsid w:val="000E36B6"/>
    <w:rsid w:val="000F067B"/>
    <w:rsid w:val="000F174D"/>
    <w:rsid w:val="000F2CCD"/>
    <w:rsid w:val="000F3849"/>
    <w:rsid w:val="000F5D41"/>
    <w:rsid w:val="000F5FB0"/>
    <w:rsid w:val="000F7CC5"/>
    <w:rsid w:val="00100737"/>
    <w:rsid w:val="00101E11"/>
    <w:rsid w:val="00101FCF"/>
    <w:rsid w:val="00102A4C"/>
    <w:rsid w:val="00103F15"/>
    <w:rsid w:val="0010686A"/>
    <w:rsid w:val="001074CE"/>
    <w:rsid w:val="00112505"/>
    <w:rsid w:val="00114B76"/>
    <w:rsid w:val="00114D73"/>
    <w:rsid w:val="001161BD"/>
    <w:rsid w:val="00122851"/>
    <w:rsid w:val="001229D0"/>
    <w:rsid w:val="00127706"/>
    <w:rsid w:val="00130760"/>
    <w:rsid w:val="00130B22"/>
    <w:rsid w:val="00130E29"/>
    <w:rsid w:val="00131AB8"/>
    <w:rsid w:val="00132AEB"/>
    <w:rsid w:val="001355F8"/>
    <w:rsid w:val="00136019"/>
    <w:rsid w:val="001372A9"/>
    <w:rsid w:val="00146662"/>
    <w:rsid w:val="00150642"/>
    <w:rsid w:val="00151B0F"/>
    <w:rsid w:val="00156A52"/>
    <w:rsid w:val="0016309D"/>
    <w:rsid w:val="00165E51"/>
    <w:rsid w:val="00166264"/>
    <w:rsid w:val="00166ABC"/>
    <w:rsid w:val="001676AC"/>
    <w:rsid w:val="00171C88"/>
    <w:rsid w:val="00175322"/>
    <w:rsid w:val="001754B6"/>
    <w:rsid w:val="001755FA"/>
    <w:rsid w:val="00176129"/>
    <w:rsid w:val="00176A0B"/>
    <w:rsid w:val="00176E7A"/>
    <w:rsid w:val="00180620"/>
    <w:rsid w:val="00182524"/>
    <w:rsid w:val="00184568"/>
    <w:rsid w:val="0018653A"/>
    <w:rsid w:val="0018735E"/>
    <w:rsid w:val="001903C2"/>
    <w:rsid w:val="00191768"/>
    <w:rsid w:val="00192A86"/>
    <w:rsid w:val="00193286"/>
    <w:rsid w:val="001939F1"/>
    <w:rsid w:val="001953F3"/>
    <w:rsid w:val="001958FB"/>
    <w:rsid w:val="00197D5C"/>
    <w:rsid w:val="001A0135"/>
    <w:rsid w:val="001A1949"/>
    <w:rsid w:val="001A47BB"/>
    <w:rsid w:val="001A76D8"/>
    <w:rsid w:val="001A7A29"/>
    <w:rsid w:val="001A7B2A"/>
    <w:rsid w:val="001A7D2D"/>
    <w:rsid w:val="001B1903"/>
    <w:rsid w:val="001B1F12"/>
    <w:rsid w:val="001B35CF"/>
    <w:rsid w:val="001B45C1"/>
    <w:rsid w:val="001B4E0D"/>
    <w:rsid w:val="001B4FE7"/>
    <w:rsid w:val="001B6924"/>
    <w:rsid w:val="001B6FF7"/>
    <w:rsid w:val="001C2F6B"/>
    <w:rsid w:val="001C4493"/>
    <w:rsid w:val="001C4E60"/>
    <w:rsid w:val="001C7270"/>
    <w:rsid w:val="001C77F2"/>
    <w:rsid w:val="001D47BC"/>
    <w:rsid w:val="001D5835"/>
    <w:rsid w:val="001E05F3"/>
    <w:rsid w:val="001E281A"/>
    <w:rsid w:val="001E3F23"/>
    <w:rsid w:val="001E5A73"/>
    <w:rsid w:val="001E6BB9"/>
    <w:rsid w:val="001F32DC"/>
    <w:rsid w:val="001F3668"/>
    <w:rsid w:val="001F4DC1"/>
    <w:rsid w:val="001F64B4"/>
    <w:rsid w:val="001F7143"/>
    <w:rsid w:val="001F7C97"/>
    <w:rsid w:val="001F7EFF"/>
    <w:rsid w:val="00200462"/>
    <w:rsid w:val="00200B55"/>
    <w:rsid w:val="00201D52"/>
    <w:rsid w:val="002022D9"/>
    <w:rsid w:val="002074A6"/>
    <w:rsid w:val="00211703"/>
    <w:rsid w:val="00213A2D"/>
    <w:rsid w:val="002145C2"/>
    <w:rsid w:val="00215D42"/>
    <w:rsid w:val="00217C75"/>
    <w:rsid w:val="00217E2D"/>
    <w:rsid w:val="002216B7"/>
    <w:rsid w:val="00222C33"/>
    <w:rsid w:val="00226776"/>
    <w:rsid w:val="00230E9F"/>
    <w:rsid w:val="002331F8"/>
    <w:rsid w:val="00233BC4"/>
    <w:rsid w:val="00235C99"/>
    <w:rsid w:val="002361F3"/>
    <w:rsid w:val="00240762"/>
    <w:rsid w:val="00242E50"/>
    <w:rsid w:val="00245024"/>
    <w:rsid w:val="002454ED"/>
    <w:rsid w:val="0024552E"/>
    <w:rsid w:val="00245E71"/>
    <w:rsid w:val="00250824"/>
    <w:rsid w:val="002525BC"/>
    <w:rsid w:val="00252AF6"/>
    <w:rsid w:val="00254026"/>
    <w:rsid w:val="00254981"/>
    <w:rsid w:val="002575BB"/>
    <w:rsid w:val="00257FBF"/>
    <w:rsid w:val="0026081B"/>
    <w:rsid w:val="00261D75"/>
    <w:rsid w:val="0026273C"/>
    <w:rsid w:val="002633BB"/>
    <w:rsid w:val="002637E4"/>
    <w:rsid w:val="00263CA5"/>
    <w:rsid w:val="00264673"/>
    <w:rsid w:val="0026506D"/>
    <w:rsid w:val="0026567F"/>
    <w:rsid w:val="00267E24"/>
    <w:rsid w:val="00270302"/>
    <w:rsid w:val="00270961"/>
    <w:rsid w:val="00272771"/>
    <w:rsid w:val="00272803"/>
    <w:rsid w:val="00274182"/>
    <w:rsid w:val="00274F22"/>
    <w:rsid w:val="00277C5C"/>
    <w:rsid w:val="002804FF"/>
    <w:rsid w:val="0028592B"/>
    <w:rsid w:val="002903A6"/>
    <w:rsid w:val="00291D92"/>
    <w:rsid w:val="00295856"/>
    <w:rsid w:val="002A08B3"/>
    <w:rsid w:val="002A17B6"/>
    <w:rsid w:val="002A1AC6"/>
    <w:rsid w:val="002A20DE"/>
    <w:rsid w:val="002A36A5"/>
    <w:rsid w:val="002A496B"/>
    <w:rsid w:val="002A5045"/>
    <w:rsid w:val="002B0A75"/>
    <w:rsid w:val="002B0AE1"/>
    <w:rsid w:val="002B22A6"/>
    <w:rsid w:val="002B2B19"/>
    <w:rsid w:val="002B37ED"/>
    <w:rsid w:val="002B7AF0"/>
    <w:rsid w:val="002C2A92"/>
    <w:rsid w:val="002C39BC"/>
    <w:rsid w:val="002C4832"/>
    <w:rsid w:val="002C4EBD"/>
    <w:rsid w:val="002C6D92"/>
    <w:rsid w:val="002D344E"/>
    <w:rsid w:val="002D6B17"/>
    <w:rsid w:val="002E029C"/>
    <w:rsid w:val="002E2E37"/>
    <w:rsid w:val="002E3407"/>
    <w:rsid w:val="002E3730"/>
    <w:rsid w:val="002E4999"/>
    <w:rsid w:val="002E4EF2"/>
    <w:rsid w:val="002E540F"/>
    <w:rsid w:val="002E5DD5"/>
    <w:rsid w:val="002E70C2"/>
    <w:rsid w:val="002E7F4A"/>
    <w:rsid w:val="002F204C"/>
    <w:rsid w:val="002F235A"/>
    <w:rsid w:val="002F7AA1"/>
    <w:rsid w:val="00300A21"/>
    <w:rsid w:val="00302289"/>
    <w:rsid w:val="00302684"/>
    <w:rsid w:val="003039EA"/>
    <w:rsid w:val="00304CA8"/>
    <w:rsid w:val="003067DE"/>
    <w:rsid w:val="00310B05"/>
    <w:rsid w:val="00312645"/>
    <w:rsid w:val="00313C24"/>
    <w:rsid w:val="0031652A"/>
    <w:rsid w:val="00322617"/>
    <w:rsid w:val="00327000"/>
    <w:rsid w:val="00327795"/>
    <w:rsid w:val="00331DD7"/>
    <w:rsid w:val="0033211D"/>
    <w:rsid w:val="003355B2"/>
    <w:rsid w:val="00336EEE"/>
    <w:rsid w:val="00337B27"/>
    <w:rsid w:val="00342070"/>
    <w:rsid w:val="003421F1"/>
    <w:rsid w:val="00342AD8"/>
    <w:rsid w:val="0034491D"/>
    <w:rsid w:val="00344AFE"/>
    <w:rsid w:val="003464D7"/>
    <w:rsid w:val="003469C5"/>
    <w:rsid w:val="003538B5"/>
    <w:rsid w:val="003550F8"/>
    <w:rsid w:val="00357743"/>
    <w:rsid w:val="003577E7"/>
    <w:rsid w:val="00357ECE"/>
    <w:rsid w:val="003612A3"/>
    <w:rsid w:val="003632D1"/>
    <w:rsid w:val="003636AE"/>
    <w:rsid w:val="00366BD6"/>
    <w:rsid w:val="00366DC9"/>
    <w:rsid w:val="00370D6B"/>
    <w:rsid w:val="003726EE"/>
    <w:rsid w:val="00372898"/>
    <w:rsid w:val="003731F1"/>
    <w:rsid w:val="0037402F"/>
    <w:rsid w:val="003751F4"/>
    <w:rsid w:val="0037581D"/>
    <w:rsid w:val="00375DE4"/>
    <w:rsid w:val="00381955"/>
    <w:rsid w:val="00382810"/>
    <w:rsid w:val="003834DF"/>
    <w:rsid w:val="00386807"/>
    <w:rsid w:val="003870C8"/>
    <w:rsid w:val="00390336"/>
    <w:rsid w:val="00391480"/>
    <w:rsid w:val="00391F34"/>
    <w:rsid w:val="00394EBC"/>
    <w:rsid w:val="0039684B"/>
    <w:rsid w:val="00396F6E"/>
    <w:rsid w:val="00397BFB"/>
    <w:rsid w:val="003A1943"/>
    <w:rsid w:val="003A5DD4"/>
    <w:rsid w:val="003B0D59"/>
    <w:rsid w:val="003B2345"/>
    <w:rsid w:val="003B3C9B"/>
    <w:rsid w:val="003B59B4"/>
    <w:rsid w:val="003B5A00"/>
    <w:rsid w:val="003B7486"/>
    <w:rsid w:val="003C228F"/>
    <w:rsid w:val="003C4077"/>
    <w:rsid w:val="003C46F7"/>
    <w:rsid w:val="003C7A2B"/>
    <w:rsid w:val="003D0178"/>
    <w:rsid w:val="003D22A0"/>
    <w:rsid w:val="003D4330"/>
    <w:rsid w:val="003D4A53"/>
    <w:rsid w:val="003E289A"/>
    <w:rsid w:val="003E2EAF"/>
    <w:rsid w:val="003E36EE"/>
    <w:rsid w:val="003E3C02"/>
    <w:rsid w:val="003E657C"/>
    <w:rsid w:val="003F058E"/>
    <w:rsid w:val="003F14F9"/>
    <w:rsid w:val="003F180A"/>
    <w:rsid w:val="003F2C9D"/>
    <w:rsid w:val="003F34D6"/>
    <w:rsid w:val="003F38D7"/>
    <w:rsid w:val="003F3CA8"/>
    <w:rsid w:val="003F52E8"/>
    <w:rsid w:val="003F54D6"/>
    <w:rsid w:val="003F7E1B"/>
    <w:rsid w:val="00403F5E"/>
    <w:rsid w:val="00407853"/>
    <w:rsid w:val="00410B90"/>
    <w:rsid w:val="00410FC5"/>
    <w:rsid w:val="00412627"/>
    <w:rsid w:val="00414578"/>
    <w:rsid w:val="004167BB"/>
    <w:rsid w:val="004214D2"/>
    <w:rsid w:val="00421973"/>
    <w:rsid w:val="00421FF9"/>
    <w:rsid w:val="004230CA"/>
    <w:rsid w:val="004238FA"/>
    <w:rsid w:val="00426319"/>
    <w:rsid w:val="0042684E"/>
    <w:rsid w:val="00427EA1"/>
    <w:rsid w:val="00427EDC"/>
    <w:rsid w:val="00433C01"/>
    <w:rsid w:val="00433F83"/>
    <w:rsid w:val="00434699"/>
    <w:rsid w:val="0043624C"/>
    <w:rsid w:val="00436E62"/>
    <w:rsid w:val="00437DF1"/>
    <w:rsid w:val="00441484"/>
    <w:rsid w:val="00442947"/>
    <w:rsid w:val="00445A59"/>
    <w:rsid w:val="00455555"/>
    <w:rsid w:val="00457E3C"/>
    <w:rsid w:val="004606C6"/>
    <w:rsid w:val="00465336"/>
    <w:rsid w:val="004655FC"/>
    <w:rsid w:val="00465BA7"/>
    <w:rsid w:val="004671A1"/>
    <w:rsid w:val="00467358"/>
    <w:rsid w:val="004677D2"/>
    <w:rsid w:val="00470727"/>
    <w:rsid w:val="004708E6"/>
    <w:rsid w:val="00474F11"/>
    <w:rsid w:val="00476CC5"/>
    <w:rsid w:val="00477C18"/>
    <w:rsid w:val="00483511"/>
    <w:rsid w:val="004837F4"/>
    <w:rsid w:val="004839B3"/>
    <w:rsid w:val="00484103"/>
    <w:rsid w:val="004842AD"/>
    <w:rsid w:val="00486796"/>
    <w:rsid w:val="0049083C"/>
    <w:rsid w:val="004943B1"/>
    <w:rsid w:val="00494CF1"/>
    <w:rsid w:val="00496EDE"/>
    <w:rsid w:val="004A0C98"/>
    <w:rsid w:val="004A17E9"/>
    <w:rsid w:val="004A1A65"/>
    <w:rsid w:val="004A7BCF"/>
    <w:rsid w:val="004B463C"/>
    <w:rsid w:val="004B46E2"/>
    <w:rsid w:val="004C093B"/>
    <w:rsid w:val="004C0C11"/>
    <w:rsid w:val="004C14B1"/>
    <w:rsid w:val="004C240C"/>
    <w:rsid w:val="004D0CA3"/>
    <w:rsid w:val="004D1FF5"/>
    <w:rsid w:val="004D432A"/>
    <w:rsid w:val="004E0B6F"/>
    <w:rsid w:val="004E1D4D"/>
    <w:rsid w:val="004E1FAE"/>
    <w:rsid w:val="004E29D5"/>
    <w:rsid w:val="004E31EB"/>
    <w:rsid w:val="004E415E"/>
    <w:rsid w:val="004E6193"/>
    <w:rsid w:val="004F1679"/>
    <w:rsid w:val="004F2DFE"/>
    <w:rsid w:val="004F3E60"/>
    <w:rsid w:val="004F58E5"/>
    <w:rsid w:val="00501D20"/>
    <w:rsid w:val="005023D7"/>
    <w:rsid w:val="005111F2"/>
    <w:rsid w:val="00512269"/>
    <w:rsid w:val="00512325"/>
    <w:rsid w:val="005141FA"/>
    <w:rsid w:val="00517113"/>
    <w:rsid w:val="0052160B"/>
    <w:rsid w:val="00521956"/>
    <w:rsid w:val="00521C70"/>
    <w:rsid w:val="00526A53"/>
    <w:rsid w:val="00527AC3"/>
    <w:rsid w:val="00527D2C"/>
    <w:rsid w:val="00530CB6"/>
    <w:rsid w:val="005326F2"/>
    <w:rsid w:val="005334DC"/>
    <w:rsid w:val="0053546A"/>
    <w:rsid w:val="00535A7E"/>
    <w:rsid w:val="005418ED"/>
    <w:rsid w:val="00552C7B"/>
    <w:rsid w:val="00553114"/>
    <w:rsid w:val="00555277"/>
    <w:rsid w:val="005558D5"/>
    <w:rsid w:val="005571CF"/>
    <w:rsid w:val="005573C1"/>
    <w:rsid w:val="005617CC"/>
    <w:rsid w:val="00561AC6"/>
    <w:rsid w:val="005665B0"/>
    <w:rsid w:val="00566F7D"/>
    <w:rsid w:val="00570177"/>
    <w:rsid w:val="00571037"/>
    <w:rsid w:val="005715C3"/>
    <w:rsid w:val="0057293B"/>
    <w:rsid w:val="00572AE4"/>
    <w:rsid w:val="00572BCD"/>
    <w:rsid w:val="005731BC"/>
    <w:rsid w:val="005735D6"/>
    <w:rsid w:val="005740BC"/>
    <w:rsid w:val="005750A6"/>
    <w:rsid w:val="005753D6"/>
    <w:rsid w:val="00576EA7"/>
    <w:rsid w:val="00583263"/>
    <w:rsid w:val="00586428"/>
    <w:rsid w:val="00586AE1"/>
    <w:rsid w:val="005929C2"/>
    <w:rsid w:val="00595441"/>
    <w:rsid w:val="005A15DB"/>
    <w:rsid w:val="005A3F00"/>
    <w:rsid w:val="005A5963"/>
    <w:rsid w:val="005A5B13"/>
    <w:rsid w:val="005A5C66"/>
    <w:rsid w:val="005A642A"/>
    <w:rsid w:val="005A67D4"/>
    <w:rsid w:val="005A7C7F"/>
    <w:rsid w:val="005B02EC"/>
    <w:rsid w:val="005B04F4"/>
    <w:rsid w:val="005B3A61"/>
    <w:rsid w:val="005B64A6"/>
    <w:rsid w:val="005B6692"/>
    <w:rsid w:val="005B7306"/>
    <w:rsid w:val="005B7C82"/>
    <w:rsid w:val="005C0A76"/>
    <w:rsid w:val="005C27B3"/>
    <w:rsid w:val="005C3C3F"/>
    <w:rsid w:val="005C405D"/>
    <w:rsid w:val="005C4EA1"/>
    <w:rsid w:val="005C529C"/>
    <w:rsid w:val="005C6371"/>
    <w:rsid w:val="005D09CE"/>
    <w:rsid w:val="005D22C2"/>
    <w:rsid w:val="005D2739"/>
    <w:rsid w:val="005D3E1B"/>
    <w:rsid w:val="005D4F2F"/>
    <w:rsid w:val="005D670C"/>
    <w:rsid w:val="005D68EC"/>
    <w:rsid w:val="005D6D5D"/>
    <w:rsid w:val="005D754A"/>
    <w:rsid w:val="005E4812"/>
    <w:rsid w:val="005E4DCA"/>
    <w:rsid w:val="005E7ADE"/>
    <w:rsid w:val="005F117A"/>
    <w:rsid w:val="005F16B5"/>
    <w:rsid w:val="005F1942"/>
    <w:rsid w:val="005F1CE3"/>
    <w:rsid w:val="005F2369"/>
    <w:rsid w:val="005F52CE"/>
    <w:rsid w:val="005F5B16"/>
    <w:rsid w:val="00600202"/>
    <w:rsid w:val="006020AE"/>
    <w:rsid w:val="00602F9E"/>
    <w:rsid w:val="006057ED"/>
    <w:rsid w:val="00611358"/>
    <w:rsid w:val="00611FC9"/>
    <w:rsid w:val="00612587"/>
    <w:rsid w:val="00612F59"/>
    <w:rsid w:val="00613942"/>
    <w:rsid w:val="006141AC"/>
    <w:rsid w:val="006209B9"/>
    <w:rsid w:val="0062203A"/>
    <w:rsid w:val="006223C5"/>
    <w:rsid w:val="00622BCE"/>
    <w:rsid w:val="006258CB"/>
    <w:rsid w:val="00625D07"/>
    <w:rsid w:val="00626115"/>
    <w:rsid w:val="00626C62"/>
    <w:rsid w:val="0062755B"/>
    <w:rsid w:val="00627ED0"/>
    <w:rsid w:val="00630160"/>
    <w:rsid w:val="00633AB5"/>
    <w:rsid w:val="00634C4D"/>
    <w:rsid w:val="0063519F"/>
    <w:rsid w:val="006351F8"/>
    <w:rsid w:val="006358BE"/>
    <w:rsid w:val="00635D02"/>
    <w:rsid w:val="0063630F"/>
    <w:rsid w:val="00641235"/>
    <w:rsid w:val="00641240"/>
    <w:rsid w:val="00642BD5"/>
    <w:rsid w:val="00643FC8"/>
    <w:rsid w:val="00644F7C"/>
    <w:rsid w:val="00647F2B"/>
    <w:rsid w:val="00650C49"/>
    <w:rsid w:val="006512C8"/>
    <w:rsid w:val="006527D8"/>
    <w:rsid w:val="00652CC4"/>
    <w:rsid w:val="00660F46"/>
    <w:rsid w:val="00661891"/>
    <w:rsid w:val="00662798"/>
    <w:rsid w:val="00663B35"/>
    <w:rsid w:val="00664B0C"/>
    <w:rsid w:val="00665704"/>
    <w:rsid w:val="00665B82"/>
    <w:rsid w:val="00673929"/>
    <w:rsid w:val="00675D58"/>
    <w:rsid w:val="00675E9B"/>
    <w:rsid w:val="00676038"/>
    <w:rsid w:val="00682EFE"/>
    <w:rsid w:val="00683DCF"/>
    <w:rsid w:val="00684321"/>
    <w:rsid w:val="00685DB3"/>
    <w:rsid w:val="00687D2D"/>
    <w:rsid w:val="00690DE3"/>
    <w:rsid w:val="0069335B"/>
    <w:rsid w:val="00695101"/>
    <w:rsid w:val="006957FA"/>
    <w:rsid w:val="006962BF"/>
    <w:rsid w:val="00697DB8"/>
    <w:rsid w:val="006A2191"/>
    <w:rsid w:val="006A2EBE"/>
    <w:rsid w:val="006A515D"/>
    <w:rsid w:val="006B073D"/>
    <w:rsid w:val="006B1C50"/>
    <w:rsid w:val="006B40E0"/>
    <w:rsid w:val="006B59BD"/>
    <w:rsid w:val="006B67E4"/>
    <w:rsid w:val="006B7565"/>
    <w:rsid w:val="006B775A"/>
    <w:rsid w:val="006C0592"/>
    <w:rsid w:val="006C1376"/>
    <w:rsid w:val="006C1CEC"/>
    <w:rsid w:val="006C4782"/>
    <w:rsid w:val="006C7C8D"/>
    <w:rsid w:val="006D0603"/>
    <w:rsid w:val="006D120C"/>
    <w:rsid w:val="006D12D8"/>
    <w:rsid w:val="006D2ECD"/>
    <w:rsid w:val="006D38EA"/>
    <w:rsid w:val="006D3B90"/>
    <w:rsid w:val="006D4A97"/>
    <w:rsid w:val="006D4FC5"/>
    <w:rsid w:val="006D6741"/>
    <w:rsid w:val="006E006D"/>
    <w:rsid w:val="006E120C"/>
    <w:rsid w:val="006E2637"/>
    <w:rsid w:val="006E3DDA"/>
    <w:rsid w:val="006E43D0"/>
    <w:rsid w:val="006E6A5C"/>
    <w:rsid w:val="006E75C8"/>
    <w:rsid w:val="006E7D28"/>
    <w:rsid w:val="006F1951"/>
    <w:rsid w:val="006F335D"/>
    <w:rsid w:val="006F6A34"/>
    <w:rsid w:val="006F6E56"/>
    <w:rsid w:val="006F7CE4"/>
    <w:rsid w:val="006F7DD5"/>
    <w:rsid w:val="00700BB9"/>
    <w:rsid w:val="00703515"/>
    <w:rsid w:val="00706EB5"/>
    <w:rsid w:val="0071547A"/>
    <w:rsid w:val="007174FF"/>
    <w:rsid w:val="00721455"/>
    <w:rsid w:val="00724613"/>
    <w:rsid w:val="0072580C"/>
    <w:rsid w:val="007265AA"/>
    <w:rsid w:val="00726C99"/>
    <w:rsid w:val="007279FC"/>
    <w:rsid w:val="00732275"/>
    <w:rsid w:val="00734A70"/>
    <w:rsid w:val="00735DC4"/>
    <w:rsid w:val="0073797D"/>
    <w:rsid w:val="007400BE"/>
    <w:rsid w:val="00740396"/>
    <w:rsid w:val="0074175F"/>
    <w:rsid w:val="00743832"/>
    <w:rsid w:val="007464A1"/>
    <w:rsid w:val="00746946"/>
    <w:rsid w:val="00752A2C"/>
    <w:rsid w:val="00755AB4"/>
    <w:rsid w:val="00756C71"/>
    <w:rsid w:val="007638C4"/>
    <w:rsid w:val="00766308"/>
    <w:rsid w:val="00766CDF"/>
    <w:rsid w:val="00767C4C"/>
    <w:rsid w:val="007713DA"/>
    <w:rsid w:val="00771933"/>
    <w:rsid w:val="00772BF8"/>
    <w:rsid w:val="0077457C"/>
    <w:rsid w:val="007747E3"/>
    <w:rsid w:val="00776C14"/>
    <w:rsid w:val="00777837"/>
    <w:rsid w:val="00777EDE"/>
    <w:rsid w:val="00780F70"/>
    <w:rsid w:val="0078194B"/>
    <w:rsid w:val="00784370"/>
    <w:rsid w:val="007873C1"/>
    <w:rsid w:val="007911EF"/>
    <w:rsid w:val="007919B9"/>
    <w:rsid w:val="00793291"/>
    <w:rsid w:val="007946A4"/>
    <w:rsid w:val="00795646"/>
    <w:rsid w:val="00796A17"/>
    <w:rsid w:val="00797F80"/>
    <w:rsid w:val="007A1CCA"/>
    <w:rsid w:val="007A64BB"/>
    <w:rsid w:val="007A7531"/>
    <w:rsid w:val="007A7C63"/>
    <w:rsid w:val="007B119C"/>
    <w:rsid w:val="007B4AE3"/>
    <w:rsid w:val="007C042E"/>
    <w:rsid w:val="007C0801"/>
    <w:rsid w:val="007C13FE"/>
    <w:rsid w:val="007C3B57"/>
    <w:rsid w:val="007D2ABC"/>
    <w:rsid w:val="007D347F"/>
    <w:rsid w:val="007D43BF"/>
    <w:rsid w:val="007D4D30"/>
    <w:rsid w:val="007D6FA2"/>
    <w:rsid w:val="007E06F5"/>
    <w:rsid w:val="007E1DDB"/>
    <w:rsid w:val="007E2248"/>
    <w:rsid w:val="007E4BAA"/>
    <w:rsid w:val="007E771A"/>
    <w:rsid w:val="007E7E2F"/>
    <w:rsid w:val="007F2EDE"/>
    <w:rsid w:val="007F4C31"/>
    <w:rsid w:val="007F63D6"/>
    <w:rsid w:val="007F6F78"/>
    <w:rsid w:val="00801DC7"/>
    <w:rsid w:val="00802C83"/>
    <w:rsid w:val="0081134F"/>
    <w:rsid w:val="008124E2"/>
    <w:rsid w:val="00815E9D"/>
    <w:rsid w:val="00815F56"/>
    <w:rsid w:val="00816A1B"/>
    <w:rsid w:val="00822076"/>
    <w:rsid w:val="0082338D"/>
    <w:rsid w:val="00823415"/>
    <w:rsid w:val="00824EF5"/>
    <w:rsid w:val="00830EC8"/>
    <w:rsid w:val="00830EEE"/>
    <w:rsid w:val="008320E2"/>
    <w:rsid w:val="008338D9"/>
    <w:rsid w:val="00833BDF"/>
    <w:rsid w:val="0083469F"/>
    <w:rsid w:val="00834D52"/>
    <w:rsid w:val="0084140F"/>
    <w:rsid w:val="00842707"/>
    <w:rsid w:val="00843870"/>
    <w:rsid w:val="00843B1E"/>
    <w:rsid w:val="0084586C"/>
    <w:rsid w:val="0084591F"/>
    <w:rsid w:val="00845B6F"/>
    <w:rsid w:val="00851E6B"/>
    <w:rsid w:val="00853227"/>
    <w:rsid w:val="00856295"/>
    <w:rsid w:val="00856878"/>
    <w:rsid w:val="0086155A"/>
    <w:rsid w:val="00861807"/>
    <w:rsid w:val="00864A9A"/>
    <w:rsid w:val="00864ED0"/>
    <w:rsid w:val="00865610"/>
    <w:rsid w:val="008706BB"/>
    <w:rsid w:val="00871156"/>
    <w:rsid w:val="0087409D"/>
    <w:rsid w:val="00875B55"/>
    <w:rsid w:val="008761D1"/>
    <w:rsid w:val="008766DB"/>
    <w:rsid w:val="008772A1"/>
    <w:rsid w:val="00877316"/>
    <w:rsid w:val="008811FB"/>
    <w:rsid w:val="008816B4"/>
    <w:rsid w:val="00887130"/>
    <w:rsid w:val="00887863"/>
    <w:rsid w:val="00887901"/>
    <w:rsid w:val="00890D52"/>
    <w:rsid w:val="008912D3"/>
    <w:rsid w:val="008954A5"/>
    <w:rsid w:val="00897089"/>
    <w:rsid w:val="00897579"/>
    <w:rsid w:val="00897627"/>
    <w:rsid w:val="00897E04"/>
    <w:rsid w:val="00897E5E"/>
    <w:rsid w:val="008A0C84"/>
    <w:rsid w:val="008A263A"/>
    <w:rsid w:val="008A6ABC"/>
    <w:rsid w:val="008A7410"/>
    <w:rsid w:val="008A75AB"/>
    <w:rsid w:val="008B1166"/>
    <w:rsid w:val="008B2D2B"/>
    <w:rsid w:val="008B340A"/>
    <w:rsid w:val="008B3D05"/>
    <w:rsid w:val="008B6C1C"/>
    <w:rsid w:val="008B78D3"/>
    <w:rsid w:val="008C1270"/>
    <w:rsid w:val="008C22D6"/>
    <w:rsid w:val="008C2FD1"/>
    <w:rsid w:val="008C327E"/>
    <w:rsid w:val="008C6726"/>
    <w:rsid w:val="008D0469"/>
    <w:rsid w:val="008D2A31"/>
    <w:rsid w:val="008D3C3B"/>
    <w:rsid w:val="008D4F3E"/>
    <w:rsid w:val="008E2561"/>
    <w:rsid w:val="008E608A"/>
    <w:rsid w:val="008E76A6"/>
    <w:rsid w:val="008E7798"/>
    <w:rsid w:val="008E7E75"/>
    <w:rsid w:val="008F0AB3"/>
    <w:rsid w:val="008F1111"/>
    <w:rsid w:val="008F11F7"/>
    <w:rsid w:val="008F3BCF"/>
    <w:rsid w:val="008F495D"/>
    <w:rsid w:val="008F5A24"/>
    <w:rsid w:val="008F62FA"/>
    <w:rsid w:val="00901994"/>
    <w:rsid w:val="009037E7"/>
    <w:rsid w:val="009039E4"/>
    <w:rsid w:val="00904A5A"/>
    <w:rsid w:val="009100E3"/>
    <w:rsid w:val="00910406"/>
    <w:rsid w:val="009122A0"/>
    <w:rsid w:val="00914BA1"/>
    <w:rsid w:val="00915544"/>
    <w:rsid w:val="00921D68"/>
    <w:rsid w:val="00922E64"/>
    <w:rsid w:val="00923A3B"/>
    <w:rsid w:val="009249B9"/>
    <w:rsid w:val="00926FCD"/>
    <w:rsid w:val="0093148C"/>
    <w:rsid w:val="00934A95"/>
    <w:rsid w:val="00936790"/>
    <w:rsid w:val="00937106"/>
    <w:rsid w:val="00937229"/>
    <w:rsid w:val="00937695"/>
    <w:rsid w:val="00942539"/>
    <w:rsid w:val="009426CE"/>
    <w:rsid w:val="009435CF"/>
    <w:rsid w:val="0094506E"/>
    <w:rsid w:val="009460D9"/>
    <w:rsid w:val="009509AF"/>
    <w:rsid w:val="0095256D"/>
    <w:rsid w:val="009543E6"/>
    <w:rsid w:val="00954DED"/>
    <w:rsid w:val="009550E2"/>
    <w:rsid w:val="009575AD"/>
    <w:rsid w:val="00963FE9"/>
    <w:rsid w:val="00964B5B"/>
    <w:rsid w:val="009663DE"/>
    <w:rsid w:val="00966FAA"/>
    <w:rsid w:val="00967E4F"/>
    <w:rsid w:val="00972EEA"/>
    <w:rsid w:val="00973321"/>
    <w:rsid w:val="00973B17"/>
    <w:rsid w:val="00973FC7"/>
    <w:rsid w:val="0097700A"/>
    <w:rsid w:val="009805E3"/>
    <w:rsid w:val="00984563"/>
    <w:rsid w:val="00987491"/>
    <w:rsid w:val="0099042E"/>
    <w:rsid w:val="0099147E"/>
    <w:rsid w:val="009916EE"/>
    <w:rsid w:val="009A03F7"/>
    <w:rsid w:val="009A11A4"/>
    <w:rsid w:val="009A3AEB"/>
    <w:rsid w:val="009A7279"/>
    <w:rsid w:val="009A7E67"/>
    <w:rsid w:val="009B2A8C"/>
    <w:rsid w:val="009B4203"/>
    <w:rsid w:val="009B4BAD"/>
    <w:rsid w:val="009B4C4B"/>
    <w:rsid w:val="009B4F86"/>
    <w:rsid w:val="009B597E"/>
    <w:rsid w:val="009B5CF4"/>
    <w:rsid w:val="009C2615"/>
    <w:rsid w:val="009C2AC4"/>
    <w:rsid w:val="009C3F08"/>
    <w:rsid w:val="009C400F"/>
    <w:rsid w:val="009C52FB"/>
    <w:rsid w:val="009C73AE"/>
    <w:rsid w:val="009C746E"/>
    <w:rsid w:val="009D1C6A"/>
    <w:rsid w:val="009D2800"/>
    <w:rsid w:val="009D371E"/>
    <w:rsid w:val="009D37F7"/>
    <w:rsid w:val="009D4014"/>
    <w:rsid w:val="009D6976"/>
    <w:rsid w:val="009D6AC6"/>
    <w:rsid w:val="009D6BE8"/>
    <w:rsid w:val="009E13A9"/>
    <w:rsid w:val="009E1AA4"/>
    <w:rsid w:val="009E328F"/>
    <w:rsid w:val="009E45E9"/>
    <w:rsid w:val="009E53E2"/>
    <w:rsid w:val="009E569F"/>
    <w:rsid w:val="009E65F1"/>
    <w:rsid w:val="009F1363"/>
    <w:rsid w:val="009F258B"/>
    <w:rsid w:val="009F3616"/>
    <w:rsid w:val="009F7B2D"/>
    <w:rsid w:val="00A012C4"/>
    <w:rsid w:val="00A0144C"/>
    <w:rsid w:val="00A0234A"/>
    <w:rsid w:val="00A02A39"/>
    <w:rsid w:val="00A03BBC"/>
    <w:rsid w:val="00A1302C"/>
    <w:rsid w:val="00A16A35"/>
    <w:rsid w:val="00A173E7"/>
    <w:rsid w:val="00A17E0C"/>
    <w:rsid w:val="00A21796"/>
    <w:rsid w:val="00A21930"/>
    <w:rsid w:val="00A24B72"/>
    <w:rsid w:val="00A2532C"/>
    <w:rsid w:val="00A25936"/>
    <w:rsid w:val="00A27556"/>
    <w:rsid w:val="00A31DF1"/>
    <w:rsid w:val="00A34513"/>
    <w:rsid w:val="00A34C64"/>
    <w:rsid w:val="00A35AD6"/>
    <w:rsid w:val="00A3619B"/>
    <w:rsid w:val="00A412A2"/>
    <w:rsid w:val="00A42B69"/>
    <w:rsid w:val="00A461AA"/>
    <w:rsid w:val="00A4652D"/>
    <w:rsid w:val="00A53671"/>
    <w:rsid w:val="00A53887"/>
    <w:rsid w:val="00A541D1"/>
    <w:rsid w:val="00A55FC5"/>
    <w:rsid w:val="00A572B5"/>
    <w:rsid w:val="00A61040"/>
    <w:rsid w:val="00A63411"/>
    <w:rsid w:val="00A635D8"/>
    <w:rsid w:val="00A653D8"/>
    <w:rsid w:val="00A6558C"/>
    <w:rsid w:val="00A6747B"/>
    <w:rsid w:val="00A73535"/>
    <w:rsid w:val="00A75A1E"/>
    <w:rsid w:val="00A767AB"/>
    <w:rsid w:val="00A80EE0"/>
    <w:rsid w:val="00A82D97"/>
    <w:rsid w:val="00A84A74"/>
    <w:rsid w:val="00A859FC"/>
    <w:rsid w:val="00A86571"/>
    <w:rsid w:val="00A86DE3"/>
    <w:rsid w:val="00A90D0F"/>
    <w:rsid w:val="00A90F2E"/>
    <w:rsid w:val="00A954EF"/>
    <w:rsid w:val="00A96580"/>
    <w:rsid w:val="00AA026F"/>
    <w:rsid w:val="00AA0554"/>
    <w:rsid w:val="00AA12B3"/>
    <w:rsid w:val="00AA16A4"/>
    <w:rsid w:val="00AA1702"/>
    <w:rsid w:val="00AA380E"/>
    <w:rsid w:val="00AA4D28"/>
    <w:rsid w:val="00AA568E"/>
    <w:rsid w:val="00AA670B"/>
    <w:rsid w:val="00AA7EE4"/>
    <w:rsid w:val="00AB087B"/>
    <w:rsid w:val="00AB3761"/>
    <w:rsid w:val="00AB668F"/>
    <w:rsid w:val="00AB6D4A"/>
    <w:rsid w:val="00AC0039"/>
    <w:rsid w:val="00AC0642"/>
    <w:rsid w:val="00AC0810"/>
    <w:rsid w:val="00AC0C77"/>
    <w:rsid w:val="00AC1337"/>
    <w:rsid w:val="00AC14F5"/>
    <w:rsid w:val="00AC3FAB"/>
    <w:rsid w:val="00AC46A0"/>
    <w:rsid w:val="00AD2024"/>
    <w:rsid w:val="00AD2623"/>
    <w:rsid w:val="00AD5991"/>
    <w:rsid w:val="00AD6210"/>
    <w:rsid w:val="00AD6676"/>
    <w:rsid w:val="00AE05DD"/>
    <w:rsid w:val="00AE090C"/>
    <w:rsid w:val="00AE2C6E"/>
    <w:rsid w:val="00AE3374"/>
    <w:rsid w:val="00AE3CBA"/>
    <w:rsid w:val="00AE53A3"/>
    <w:rsid w:val="00AE776F"/>
    <w:rsid w:val="00AF2E10"/>
    <w:rsid w:val="00AF355F"/>
    <w:rsid w:val="00AF3AD3"/>
    <w:rsid w:val="00AF4560"/>
    <w:rsid w:val="00AF56D0"/>
    <w:rsid w:val="00AF5BEA"/>
    <w:rsid w:val="00AF72CF"/>
    <w:rsid w:val="00B0036C"/>
    <w:rsid w:val="00B00BC3"/>
    <w:rsid w:val="00B03565"/>
    <w:rsid w:val="00B0380F"/>
    <w:rsid w:val="00B03AA0"/>
    <w:rsid w:val="00B04B79"/>
    <w:rsid w:val="00B05914"/>
    <w:rsid w:val="00B05C89"/>
    <w:rsid w:val="00B062A3"/>
    <w:rsid w:val="00B07A2F"/>
    <w:rsid w:val="00B114EB"/>
    <w:rsid w:val="00B11D80"/>
    <w:rsid w:val="00B126AC"/>
    <w:rsid w:val="00B12E9E"/>
    <w:rsid w:val="00B1363A"/>
    <w:rsid w:val="00B13845"/>
    <w:rsid w:val="00B13A91"/>
    <w:rsid w:val="00B16BB6"/>
    <w:rsid w:val="00B1737E"/>
    <w:rsid w:val="00B17789"/>
    <w:rsid w:val="00B21C6A"/>
    <w:rsid w:val="00B237AF"/>
    <w:rsid w:val="00B23BA7"/>
    <w:rsid w:val="00B2749A"/>
    <w:rsid w:val="00B30AE4"/>
    <w:rsid w:val="00B327D8"/>
    <w:rsid w:val="00B32922"/>
    <w:rsid w:val="00B34A93"/>
    <w:rsid w:val="00B34E0D"/>
    <w:rsid w:val="00B412CB"/>
    <w:rsid w:val="00B41FFC"/>
    <w:rsid w:val="00B430AF"/>
    <w:rsid w:val="00B4371E"/>
    <w:rsid w:val="00B43D13"/>
    <w:rsid w:val="00B45561"/>
    <w:rsid w:val="00B46E4C"/>
    <w:rsid w:val="00B50B04"/>
    <w:rsid w:val="00B512BD"/>
    <w:rsid w:val="00B51DF5"/>
    <w:rsid w:val="00B52D3C"/>
    <w:rsid w:val="00B53A79"/>
    <w:rsid w:val="00B56960"/>
    <w:rsid w:val="00B60DEE"/>
    <w:rsid w:val="00B61F9A"/>
    <w:rsid w:val="00B67B92"/>
    <w:rsid w:val="00B71D24"/>
    <w:rsid w:val="00B73254"/>
    <w:rsid w:val="00B7344D"/>
    <w:rsid w:val="00B75D88"/>
    <w:rsid w:val="00B76F26"/>
    <w:rsid w:val="00B772F4"/>
    <w:rsid w:val="00B83CAE"/>
    <w:rsid w:val="00B84112"/>
    <w:rsid w:val="00B84994"/>
    <w:rsid w:val="00B86E6F"/>
    <w:rsid w:val="00B87091"/>
    <w:rsid w:val="00B908AA"/>
    <w:rsid w:val="00B9143D"/>
    <w:rsid w:val="00B92946"/>
    <w:rsid w:val="00B93EE0"/>
    <w:rsid w:val="00B95E7A"/>
    <w:rsid w:val="00B9678D"/>
    <w:rsid w:val="00B97B6D"/>
    <w:rsid w:val="00BA4F00"/>
    <w:rsid w:val="00BA5BDD"/>
    <w:rsid w:val="00BA73D3"/>
    <w:rsid w:val="00BB1459"/>
    <w:rsid w:val="00BB199F"/>
    <w:rsid w:val="00BB2CA4"/>
    <w:rsid w:val="00BC0B79"/>
    <w:rsid w:val="00BC1C6A"/>
    <w:rsid w:val="00BC6B98"/>
    <w:rsid w:val="00BC6D26"/>
    <w:rsid w:val="00BD40B0"/>
    <w:rsid w:val="00BD6015"/>
    <w:rsid w:val="00BD62B0"/>
    <w:rsid w:val="00BE02F1"/>
    <w:rsid w:val="00BE1E16"/>
    <w:rsid w:val="00BF2169"/>
    <w:rsid w:val="00BF265A"/>
    <w:rsid w:val="00BF377C"/>
    <w:rsid w:val="00BF41EA"/>
    <w:rsid w:val="00BF679E"/>
    <w:rsid w:val="00BF71C3"/>
    <w:rsid w:val="00BF77A2"/>
    <w:rsid w:val="00C000C4"/>
    <w:rsid w:val="00C01C23"/>
    <w:rsid w:val="00C01F27"/>
    <w:rsid w:val="00C02394"/>
    <w:rsid w:val="00C02AAC"/>
    <w:rsid w:val="00C06175"/>
    <w:rsid w:val="00C06705"/>
    <w:rsid w:val="00C104DF"/>
    <w:rsid w:val="00C11AF4"/>
    <w:rsid w:val="00C12CC5"/>
    <w:rsid w:val="00C131C2"/>
    <w:rsid w:val="00C13475"/>
    <w:rsid w:val="00C15A65"/>
    <w:rsid w:val="00C21547"/>
    <w:rsid w:val="00C232A8"/>
    <w:rsid w:val="00C234CA"/>
    <w:rsid w:val="00C23CD5"/>
    <w:rsid w:val="00C23F83"/>
    <w:rsid w:val="00C24936"/>
    <w:rsid w:val="00C27245"/>
    <w:rsid w:val="00C27A6B"/>
    <w:rsid w:val="00C3204A"/>
    <w:rsid w:val="00C33CFB"/>
    <w:rsid w:val="00C34933"/>
    <w:rsid w:val="00C34AD1"/>
    <w:rsid w:val="00C35EB1"/>
    <w:rsid w:val="00C36D9C"/>
    <w:rsid w:val="00C44FC5"/>
    <w:rsid w:val="00C45928"/>
    <w:rsid w:val="00C52EDE"/>
    <w:rsid w:val="00C53C49"/>
    <w:rsid w:val="00C54530"/>
    <w:rsid w:val="00C54597"/>
    <w:rsid w:val="00C54BBC"/>
    <w:rsid w:val="00C54D88"/>
    <w:rsid w:val="00C562A6"/>
    <w:rsid w:val="00C576DA"/>
    <w:rsid w:val="00C63042"/>
    <w:rsid w:val="00C6354C"/>
    <w:rsid w:val="00C635C4"/>
    <w:rsid w:val="00C659C1"/>
    <w:rsid w:val="00C66537"/>
    <w:rsid w:val="00C665C6"/>
    <w:rsid w:val="00C67319"/>
    <w:rsid w:val="00C7533F"/>
    <w:rsid w:val="00C7542A"/>
    <w:rsid w:val="00C81363"/>
    <w:rsid w:val="00C819EE"/>
    <w:rsid w:val="00C81A18"/>
    <w:rsid w:val="00C841E5"/>
    <w:rsid w:val="00C84390"/>
    <w:rsid w:val="00C85D9B"/>
    <w:rsid w:val="00C86B1C"/>
    <w:rsid w:val="00C90E84"/>
    <w:rsid w:val="00C91478"/>
    <w:rsid w:val="00C93062"/>
    <w:rsid w:val="00CA0D5F"/>
    <w:rsid w:val="00CA3151"/>
    <w:rsid w:val="00CA6E63"/>
    <w:rsid w:val="00CA7763"/>
    <w:rsid w:val="00CA7955"/>
    <w:rsid w:val="00CA7A7E"/>
    <w:rsid w:val="00CB04FB"/>
    <w:rsid w:val="00CB064B"/>
    <w:rsid w:val="00CB11AA"/>
    <w:rsid w:val="00CB3DC6"/>
    <w:rsid w:val="00CB74AA"/>
    <w:rsid w:val="00CC0273"/>
    <w:rsid w:val="00CC17DF"/>
    <w:rsid w:val="00CC3148"/>
    <w:rsid w:val="00CC32EE"/>
    <w:rsid w:val="00CC3E51"/>
    <w:rsid w:val="00CC4722"/>
    <w:rsid w:val="00CC4AD2"/>
    <w:rsid w:val="00CC50F1"/>
    <w:rsid w:val="00CC6D72"/>
    <w:rsid w:val="00CD33A9"/>
    <w:rsid w:val="00CD409D"/>
    <w:rsid w:val="00CD4179"/>
    <w:rsid w:val="00CD4E29"/>
    <w:rsid w:val="00CD5A99"/>
    <w:rsid w:val="00CD6752"/>
    <w:rsid w:val="00CE3EB6"/>
    <w:rsid w:val="00CE4955"/>
    <w:rsid w:val="00CE4E2D"/>
    <w:rsid w:val="00CF0937"/>
    <w:rsid w:val="00CF19E7"/>
    <w:rsid w:val="00CF2AEF"/>
    <w:rsid w:val="00CF55C2"/>
    <w:rsid w:val="00CF5AE6"/>
    <w:rsid w:val="00CF6281"/>
    <w:rsid w:val="00CF6614"/>
    <w:rsid w:val="00D005BF"/>
    <w:rsid w:val="00D07568"/>
    <w:rsid w:val="00D11258"/>
    <w:rsid w:val="00D11D3E"/>
    <w:rsid w:val="00D163AA"/>
    <w:rsid w:val="00D20206"/>
    <w:rsid w:val="00D20C0F"/>
    <w:rsid w:val="00D22522"/>
    <w:rsid w:val="00D25336"/>
    <w:rsid w:val="00D304DF"/>
    <w:rsid w:val="00D3168A"/>
    <w:rsid w:val="00D316C2"/>
    <w:rsid w:val="00D3428E"/>
    <w:rsid w:val="00D3553A"/>
    <w:rsid w:val="00D358A2"/>
    <w:rsid w:val="00D35C51"/>
    <w:rsid w:val="00D36600"/>
    <w:rsid w:val="00D37EDB"/>
    <w:rsid w:val="00D40C2B"/>
    <w:rsid w:val="00D428FF"/>
    <w:rsid w:val="00D44987"/>
    <w:rsid w:val="00D4542C"/>
    <w:rsid w:val="00D4565F"/>
    <w:rsid w:val="00D460C0"/>
    <w:rsid w:val="00D46C7F"/>
    <w:rsid w:val="00D47E86"/>
    <w:rsid w:val="00D51185"/>
    <w:rsid w:val="00D51541"/>
    <w:rsid w:val="00D51C3D"/>
    <w:rsid w:val="00D52473"/>
    <w:rsid w:val="00D52765"/>
    <w:rsid w:val="00D52C91"/>
    <w:rsid w:val="00D52F16"/>
    <w:rsid w:val="00D53293"/>
    <w:rsid w:val="00D56DCA"/>
    <w:rsid w:val="00D574EB"/>
    <w:rsid w:val="00D57E96"/>
    <w:rsid w:val="00D60141"/>
    <w:rsid w:val="00D64221"/>
    <w:rsid w:val="00D659BE"/>
    <w:rsid w:val="00D71D8C"/>
    <w:rsid w:val="00D74188"/>
    <w:rsid w:val="00D77229"/>
    <w:rsid w:val="00D77A50"/>
    <w:rsid w:val="00D809E0"/>
    <w:rsid w:val="00D80E04"/>
    <w:rsid w:val="00D8120C"/>
    <w:rsid w:val="00D82695"/>
    <w:rsid w:val="00D82D2E"/>
    <w:rsid w:val="00D923D1"/>
    <w:rsid w:val="00D93298"/>
    <w:rsid w:val="00D94772"/>
    <w:rsid w:val="00D94B7B"/>
    <w:rsid w:val="00D95D8A"/>
    <w:rsid w:val="00D96FFE"/>
    <w:rsid w:val="00D975C8"/>
    <w:rsid w:val="00D97CF3"/>
    <w:rsid w:val="00DA0EDC"/>
    <w:rsid w:val="00DA14DE"/>
    <w:rsid w:val="00DB20A1"/>
    <w:rsid w:val="00DB496E"/>
    <w:rsid w:val="00DB4F2F"/>
    <w:rsid w:val="00DB696E"/>
    <w:rsid w:val="00DC2AE9"/>
    <w:rsid w:val="00DC2E66"/>
    <w:rsid w:val="00DC3783"/>
    <w:rsid w:val="00DC514A"/>
    <w:rsid w:val="00DD19AA"/>
    <w:rsid w:val="00DD3CE6"/>
    <w:rsid w:val="00DD535E"/>
    <w:rsid w:val="00DD541F"/>
    <w:rsid w:val="00DD591F"/>
    <w:rsid w:val="00DE3106"/>
    <w:rsid w:val="00DE44B1"/>
    <w:rsid w:val="00DE50A4"/>
    <w:rsid w:val="00DE6872"/>
    <w:rsid w:val="00DE77BE"/>
    <w:rsid w:val="00DF02F3"/>
    <w:rsid w:val="00DF1449"/>
    <w:rsid w:val="00DF1D2B"/>
    <w:rsid w:val="00DF3030"/>
    <w:rsid w:val="00DF3BFD"/>
    <w:rsid w:val="00DF609F"/>
    <w:rsid w:val="00DF646A"/>
    <w:rsid w:val="00DF742B"/>
    <w:rsid w:val="00E00EB2"/>
    <w:rsid w:val="00E0217D"/>
    <w:rsid w:val="00E023E1"/>
    <w:rsid w:val="00E03A4C"/>
    <w:rsid w:val="00E04D39"/>
    <w:rsid w:val="00E07A4E"/>
    <w:rsid w:val="00E121B1"/>
    <w:rsid w:val="00E14195"/>
    <w:rsid w:val="00E15555"/>
    <w:rsid w:val="00E15B5D"/>
    <w:rsid w:val="00E15E87"/>
    <w:rsid w:val="00E174E6"/>
    <w:rsid w:val="00E2480D"/>
    <w:rsid w:val="00E27466"/>
    <w:rsid w:val="00E3076A"/>
    <w:rsid w:val="00E33AEB"/>
    <w:rsid w:val="00E3417A"/>
    <w:rsid w:val="00E36C0E"/>
    <w:rsid w:val="00E406BE"/>
    <w:rsid w:val="00E40730"/>
    <w:rsid w:val="00E46B74"/>
    <w:rsid w:val="00E47724"/>
    <w:rsid w:val="00E51EF8"/>
    <w:rsid w:val="00E53CCF"/>
    <w:rsid w:val="00E572F5"/>
    <w:rsid w:val="00E57D2E"/>
    <w:rsid w:val="00E610E1"/>
    <w:rsid w:val="00E61ED1"/>
    <w:rsid w:val="00E735FC"/>
    <w:rsid w:val="00E73976"/>
    <w:rsid w:val="00E73C9E"/>
    <w:rsid w:val="00E75212"/>
    <w:rsid w:val="00E81BE3"/>
    <w:rsid w:val="00E827B4"/>
    <w:rsid w:val="00E86662"/>
    <w:rsid w:val="00E927A8"/>
    <w:rsid w:val="00E95A73"/>
    <w:rsid w:val="00E96E0F"/>
    <w:rsid w:val="00EA1D77"/>
    <w:rsid w:val="00EA2C89"/>
    <w:rsid w:val="00EA5393"/>
    <w:rsid w:val="00EA7CB0"/>
    <w:rsid w:val="00EB0470"/>
    <w:rsid w:val="00EB0B22"/>
    <w:rsid w:val="00EB2F09"/>
    <w:rsid w:val="00EB3F25"/>
    <w:rsid w:val="00EB566C"/>
    <w:rsid w:val="00EB575B"/>
    <w:rsid w:val="00EB7297"/>
    <w:rsid w:val="00EB7A90"/>
    <w:rsid w:val="00EC019F"/>
    <w:rsid w:val="00EC0755"/>
    <w:rsid w:val="00EC237E"/>
    <w:rsid w:val="00EC4FD0"/>
    <w:rsid w:val="00EC5EF8"/>
    <w:rsid w:val="00EC6120"/>
    <w:rsid w:val="00EC62F6"/>
    <w:rsid w:val="00EC6925"/>
    <w:rsid w:val="00ED08E0"/>
    <w:rsid w:val="00ED1C20"/>
    <w:rsid w:val="00ED3C48"/>
    <w:rsid w:val="00ED5B9C"/>
    <w:rsid w:val="00ED75D8"/>
    <w:rsid w:val="00EE2781"/>
    <w:rsid w:val="00EE35AB"/>
    <w:rsid w:val="00EE3AD7"/>
    <w:rsid w:val="00EE6077"/>
    <w:rsid w:val="00EE6252"/>
    <w:rsid w:val="00EE77C9"/>
    <w:rsid w:val="00EF12C0"/>
    <w:rsid w:val="00EF1ABF"/>
    <w:rsid w:val="00EF1C65"/>
    <w:rsid w:val="00EF233F"/>
    <w:rsid w:val="00EF5598"/>
    <w:rsid w:val="00EF7722"/>
    <w:rsid w:val="00F008BD"/>
    <w:rsid w:val="00F03A56"/>
    <w:rsid w:val="00F13A6A"/>
    <w:rsid w:val="00F153C6"/>
    <w:rsid w:val="00F17DB4"/>
    <w:rsid w:val="00F21275"/>
    <w:rsid w:val="00F214C2"/>
    <w:rsid w:val="00F21EBA"/>
    <w:rsid w:val="00F236EC"/>
    <w:rsid w:val="00F25C63"/>
    <w:rsid w:val="00F276D1"/>
    <w:rsid w:val="00F338FF"/>
    <w:rsid w:val="00F365C1"/>
    <w:rsid w:val="00F3798E"/>
    <w:rsid w:val="00F404A6"/>
    <w:rsid w:val="00F40A6D"/>
    <w:rsid w:val="00F42F7D"/>
    <w:rsid w:val="00F45DD9"/>
    <w:rsid w:val="00F46836"/>
    <w:rsid w:val="00F4689B"/>
    <w:rsid w:val="00F473ED"/>
    <w:rsid w:val="00F50B81"/>
    <w:rsid w:val="00F54977"/>
    <w:rsid w:val="00F5566C"/>
    <w:rsid w:val="00F55728"/>
    <w:rsid w:val="00F617FF"/>
    <w:rsid w:val="00F61DDF"/>
    <w:rsid w:val="00F647B3"/>
    <w:rsid w:val="00F64BE3"/>
    <w:rsid w:val="00F65BDF"/>
    <w:rsid w:val="00F66AEB"/>
    <w:rsid w:val="00F66BF8"/>
    <w:rsid w:val="00F66D97"/>
    <w:rsid w:val="00F672B5"/>
    <w:rsid w:val="00F739DF"/>
    <w:rsid w:val="00F74A2D"/>
    <w:rsid w:val="00F76B94"/>
    <w:rsid w:val="00F7778B"/>
    <w:rsid w:val="00F80999"/>
    <w:rsid w:val="00F81968"/>
    <w:rsid w:val="00F84338"/>
    <w:rsid w:val="00F84A96"/>
    <w:rsid w:val="00F90BA2"/>
    <w:rsid w:val="00F9475C"/>
    <w:rsid w:val="00F9669B"/>
    <w:rsid w:val="00F96CE2"/>
    <w:rsid w:val="00F96EF0"/>
    <w:rsid w:val="00F970EE"/>
    <w:rsid w:val="00F972E5"/>
    <w:rsid w:val="00FA2024"/>
    <w:rsid w:val="00FA23B7"/>
    <w:rsid w:val="00FA2CF2"/>
    <w:rsid w:val="00FA30F3"/>
    <w:rsid w:val="00FA3358"/>
    <w:rsid w:val="00FA37B5"/>
    <w:rsid w:val="00FA49B5"/>
    <w:rsid w:val="00FA64E2"/>
    <w:rsid w:val="00FB363D"/>
    <w:rsid w:val="00FB4BFE"/>
    <w:rsid w:val="00FB6E68"/>
    <w:rsid w:val="00FC360A"/>
    <w:rsid w:val="00FC5594"/>
    <w:rsid w:val="00FC6872"/>
    <w:rsid w:val="00FC71B7"/>
    <w:rsid w:val="00FC737E"/>
    <w:rsid w:val="00FD054C"/>
    <w:rsid w:val="00FD1ACF"/>
    <w:rsid w:val="00FD268F"/>
    <w:rsid w:val="00FE1166"/>
    <w:rsid w:val="00FE288C"/>
    <w:rsid w:val="00FE322E"/>
    <w:rsid w:val="00FE37A2"/>
    <w:rsid w:val="00FE6A8F"/>
    <w:rsid w:val="00FF10C0"/>
    <w:rsid w:val="00FF24D3"/>
    <w:rsid w:val="00FF25F2"/>
    <w:rsid w:val="00FF2BC2"/>
    <w:rsid w:val="00FF63F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Malgun Gothic" w:eastAsia="Calibri" w:hAnsi="Malgun Gothic"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A5393"/>
    <w:pPr>
      <w:spacing w:after="200" w:line="276" w:lineRule="auto"/>
    </w:pPr>
    <w:rPr>
      <w:szCs w:val="22"/>
      <w:lang w:eastAsia="en-US"/>
    </w:rPr>
  </w:style>
  <w:style w:type="paragraph" w:styleId="10">
    <w:name w:val="heading 1"/>
    <w:basedOn w:val="a"/>
    <w:next w:val="a"/>
    <w:link w:val="11"/>
    <w:uiPriority w:val="9"/>
    <w:qFormat/>
    <w:rsid w:val="0002197B"/>
    <w:pPr>
      <w:keepNext/>
      <w:keepLines/>
      <w:spacing w:before="480" w:after="0" w:line="360" w:lineRule="auto"/>
      <w:outlineLvl w:val="0"/>
    </w:pPr>
    <w:rPr>
      <w:rFonts w:ascii="Cambria" w:eastAsia="Times New Roman" w:hAnsi="Cambria"/>
      <w:b/>
      <w:bCs/>
      <w:color w:val="365F91"/>
      <w:sz w:val="28"/>
      <w:szCs w:val="28"/>
    </w:rPr>
  </w:style>
  <w:style w:type="paragraph" w:styleId="2">
    <w:name w:val="heading 2"/>
    <w:basedOn w:val="a"/>
    <w:next w:val="a"/>
    <w:link w:val="20"/>
    <w:uiPriority w:val="9"/>
    <w:unhideWhenUsed/>
    <w:qFormat/>
    <w:rsid w:val="0002197B"/>
    <w:pPr>
      <w:keepNext/>
      <w:spacing w:before="240" w:after="60" w:line="360" w:lineRule="auto"/>
      <w:outlineLvl w:val="1"/>
    </w:pPr>
    <w:rPr>
      <w:rFonts w:ascii="Cambria" w:eastAsia="Times New Roman" w:hAnsi="Cambria"/>
      <w:b/>
      <w:bCs/>
      <w:i/>
      <w:iCs/>
      <w:sz w:val="28"/>
      <w:szCs w:val="28"/>
    </w:rPr>
  </w:style>
  <w:style w:type="paragraph" w:styleId="3">
    <w:name w:val="heading 3"/>
    <w:basedOn w:val="a"/>
    <w:next w:val="a"/>
    <w:link w:val="30"/>
    <w:uiPriority w:val="9"/>
    <w:unhideWhenUsed/>
    <w:qFormat/>
    <w:rsid w:val="00042434"/>
    <w:pPr>
      <w:keepNext/>
      <w:keepLines/>
      <w:spacing w:before="200" w:after="0"/>
      <w:outlineLvl w:val="2"/>
    </w:pPr>
    <w:rPr>
      <w:rFonts w:asciiTheme="majorHAnsi" w:eastAsiaTheme="majorEastAsia" w:hAnsiTheme="majorHAnsi" w:cstheme="majorBidi"/>
      <w:b/>
      <w:bCs/>
      <w:color w:val="CEB966"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link w:val="10"/>
    <w:rsid w:val="0002197B"/>
    <w:rPr>
      <w:rFonts w:ascii="Cambria" w:eastAsia="Times New Roman" w:hAnsi="Cambria" w:cs="Times New Roman"/>
      <w:b/>
      <w:bCs/>
      <w:color w:val="365F91"/>
      <w:sz w:val="28"/>
      <w:szCs w:val="28"/>
    </w:rPr>
  </w:style>
  <w:style w:type="character" w:customStyle="1" w:styleId="20">
    <w:name w:val="Заголовок 2 Знак"/>
    <w:link w:val="2"/>
    <w:uiPriority w:val="9"/>
    <w:rsid w:val="0002197B"/>
    <w:rPr>
      <w:rFonts w:ascii="Cambria" w:eastAsia="Times New Roman" w:hAnsi="Cambria" w:cs="Times New Roman"/>
      <w:b/>
      <w:bCs/>
      <w:i/>
      <w:iCs/>
      <w:sz w:val="28"/>
      <w:szCs w:val="28"/>
    </w:rPr>
  </w:style>
  <w:style w:type="paragraph" w:styleId="a3">
    <w:name w:val="List Paragraph"/>
    <w:basedOn w:val="a"/>
    <w:link w:val="a4"/>
    <w:uiPriority w:val="34"/>
    <w:qFormat/>
    <w:rsid w:val="00274182"/>
    <w:pPr>
      <w:ind w:left="720"/>
      <w:contextualSpacing/>
    </w:pPr>
  </w:style>
  <w:style w:type="table" w:styleId="a5">
    <w:name w:val="Table Grid"/>
    <w:basedOn w:val="a1"/>
    <w:uiPriority w:val="59"/>
    <w:rsid w:val="00BB2CA4"/>
    <w:rPr>
      <w:rFonts w:ascii="Calibri" w:hAnsi="Calibri"/>
      <w:sz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6">
    <w:name w:val="Normal (Web)"/>
    <w:basedOn w:val="a"/>
    <w:uiPriority w:val="99"/>
    <w:unhideWhenUsed/>
    <w:rsid w:val="00BB2CA4"/>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pple-converted-space">
    <w:name w:val="apple-converted-space"/>
    <w:basedOn w:val="a0"/>
    <w:rsid w:val="00C33CFB"/>
  </w:style>
  <w:style w:type="character" w:styleId="a7">
    <w:name w:val="Strong"/>
    <w:uiPriority w:val="22"/>
    <w:qFormat/>
    <w:rsid w:val="0002197B"/>
    <w:rPr>
      <w:b/>
      <w:bCs/>
    </w:rPr>
  </w:style>
  <w:style w:type="paragraph" w:styleId="a8">
    <w:name w:val="footnote text"/>
    <w:aliases w:val=" Знак,Текст сноски Знак Знак Знак Знак,Текст сноски Знак Знак Знак,Текст сноски Знак Знак,Текст сноски Знак Знак Знак Знак Знак Знак Знак,Текст сноски Знак Знак Знак Знак Знак Знак"/>
    <w:basedOn w:val="a"/>
    <w:link w:val="a9"/>
    <w:uiPriority w:val="99"/>
    <w:unhideWhenUsed/>
    <w:rsid w:val="005141FA"/>
    <w:pPr>
      <w:spacing w:after="0" w:line="240" w:lineRule="auto"/>
    </w:pPr>
    <w:rPr>
      <w:szCs w:val="20"/>
    </w:rPr>
  </w:style>
  <w:style w:type="character" w:customStyle="1" w:styleId="a9">
    <w:name w:val="Текст сноски Знак"/>
    <w:aliases w:val=" Знак Знак,Текст сноски Знак Знак Знак Знак Знак,Текст сноски Знак Знак Знак Знак1,Текст сноски Знак Знак Знак1,Текст сноски Знак Знак Знак Знак Знак Знак Знак Знак,Текст сноски Знак Знак Знак Знак Знак Знак Знак1"/>
    <w:link w:val="a8"/>
    <w:uiPriority w:val="99"/>
    <w:rsid w:val="005141FA"/>
    <w:rPr>
      <w:szCs w:val="20"/>
    </w:rPr>
  </w:style>
  <w:style w:type="character" w:styleId="aa">
    <w:name w:val="footnote reference"/>
    <w:unhideWhenUsed/>
    <w:rsid w:val="005141FA"/>
    <w:rPr>
      <w:vertAlign w:val="superscript"/>
    </w:rPr>
  </w:style>
  <w:style w:type="paragraph" w:customStyle="1" w:styleId="4">
    <w:name w:val="Абзац списка4"/>
    <w:basedOn w:val="a"/>
    <w:rsid w:val="005141FA"/>
    <w:pPr>
      <w:spacing w:after="0" w:line="240" w:lineRule="auto"/>
      <w:ind w:left="720"/>
    </w:pPr>
    <w:rPr>
      <w:rFonts w:ascii="Times New Roman" w:eastAsia="Times New Roman" w:hAnsi="Times New Roman"/>
      <w:sz w:val="24"/>
      <w:szCs w:val="24"/>
      <w:lang w:eastAsia="ru-RU"/>
    </w:rPr>
  </w:style>
  <w:style w:type="paragraph" w:styleId="ab">
    <w:name w:val="Plain Text"/>
    <w:basedOn w:val="a"/>
    <w:link w:val="ac"/>
    <w:uiPriority w:val="99"/>
    <w:rsid w:val="00675D58"/>
    <w:pPr>
      <w:spacing w:after="0" w:line="240" w:lineRule="auto"/>
    </w:pPr>
    <w:rPr>
      <w:rFonts w:ascii="Courier New" w:eastAsia="Times New Roman" w:hAnsi="Courier New"/>
      <w:szCs w:val="20"/>
      <w:lang w:eastAsia="ru-RU"/>
    </w:rPr>
  </w:style>
  <w:style w:type="character" w:customStyle="1" w:styleId="ac">
    <w:name w:val="Текст Знак"/>
    <w:link w:val="ab"/>
    <w:uiPriority w:val="99"/>
    <w:rsid w:val="00675D58"/>
    <w:rPr>
      <w:rFonts w:ascii="Courier New" w:eastAsia="Times New Roman" w:hAnsi="Courier New" w:cs="Times New Roman"/>
      <w:szCs w:val="20"/>
      <w:lang w:eastAsia="ru-RU"/>
    </w:rPr>
  </w:style>
  <w:style w:type="paragraph" w:styleId="ad">
    <w:name w:val="Balloon Text"/>
    <w:basedOn w:val="a"/>
    <w:link w:val="ae"/>
    <w:uiPriority w:val="99"/>
    <w:semiHidden/>
    <w:unhideWhenUsed/>
    <w:rsid w:val="005C405D"/>
    <w:pPr>
      <w:spacing w:after="0" w:line="240" w:lineRule="auto"/>
    </w:pPr>
    <w:rPr>
      <w:rFonts w:ascii="Tahoma" w:hAnsi="Tahoma" w:cs="Tahoma"/>
      <w:sz w:val="16"/>
      <w:szCs w:val="16"/>
    </w:rPr>
  </w:style>
  <w:style w:type="character" w:customStyle="1" w:styleId="ae">
    <w:name w:val="Текст выноски Знак"/>
    <w:link w:val="ad"/>
    <w:uiPriority w:val="99"/>
    <w:semiHidden/>
    <w:rsid w:val="005C405D"/>
    <w:rPr>
      <w:rFonts w:ascii="Tahoma" w:hAnsi="Tahoma" w:cs="Tahoma"/>
      <w:sz w:val="16"/>
      <w:szCs w:val="16"/>
    </w:rPr>
  </w:style>
  <w:style w:type="paragraph" w:customStyle="1" w:styleId="ConsPlusTitle">
    <w:name w:val="ConsPlusTitle"/>
    <w:uiPriority w:val="99"/>
    <w:rsid w:val="007A1CCA"/>
    <w:pPr>
      <w:widowControl w:val="0"/>
      <w:autoSpaceDE w:val="0"/>
      <w:autoSpaceDN w:val="0"/>
      <w:adjustRightInd w:val="0"/>
    </w:pPr>
    <w:rPr>
      <w:rFonts w:ascii="Calibri" w:eastAsia="Times New Roman" w:hAnsi="Calibri" w:cs="Calibri"/>
      <w:b/>
      <w:bCs/>
      <w:sz w:val="22"/>
      <w:szCs w:val="22"/>
    </w:rPr>
  </w:style>
  <w:style w:type="paragraph" w:styleId="af">
    <w:name w:val="TOC Heading"/>
    <w:basedOn w:val="10"/>
    <w:next w:val="a"/>
    <w:uiPriority w:val="39"/>
    <w:unhideWhenUsed/>
    <w:qFormat/>
    <w:rsid w:val="000D24B5"/>
    <w:pPr>
      <w:spacing w:line="276" w:lineRule="auto"/>
      <w:outlineLvl w:val="9"/>
    </w:pPr>
    <w:rPr>
      <w:lang w:eastAsia="ru-RU"/>
    </w:rPr>
  </w:style>
  <w:style w:type="paragraph" w:styleId="12">
    <w:name w:val="toc 1"/>
    <w:basedOn w:val="a"/>
    <w:next w:val="a"/>
    <w:uiPriority w:val="39"/>
    <w:unhideWhenUsed/>
    <w:rsid w:val="007F4C31"/>
    <w:pPr>
      <w:tabs>
        <w:tab w:val="left" w:pos="440"/>
        <w:tab w:val="right" w:leader="dot" w:pos="9345"/>
      </w:tabs>
      <w:spacing w:after="100"/>
      <w:jc w:val="both"/>
    </w:pPr>
    <w:rPr>
      <w:rFonts w:ascii="Times New Roman" w:hAnsi="Times New Roman"/>
      <w:sz w:val="28"/>
    </w:rPr>
  </w:style>
  <w:style w:type="paragraph" w:styleId="21">
    <w:name w:val="toc 2"/>
    <w:basedOn w:val="a"/>
    <w:next w:val="a"/>
    <w:autoRedefine/>
    <w:uiPriority w:val="39"/>
    <w:unhideWhenUsed/>
    <w:rsid w:val="005B04F4"/>
    <w:pPr>
      <w:tabs>
        <w:tab w:val="left" w:pos="880"/>
        <w:tab w:val="right" w:leader="dot" w:pos="9356"/>
      </w:tabs>
      <w:spacing w:before="120" w:after="120" w:line="240" w:lineRule="auto"/>
      <w:ind w:left="200" w:right="565"/>
      <w:jc w:val="both"/>
    </w:pPr>
    <w:rPr>
      <w:rFonts w:ascii="Times New Roman" w:hAnsi="Times New Roman"/>
      <w:sz w:val="28"/>
    </w:rPr>
  </w:style>
  <w:style w:type="character" w:styleId="af0">
    <w:name w:val="Hyperlink"/>
    <w:uiPriority w:val="99"/>
    <w:unhideWhenUsed/>
    <w:rsid w:val="000D24B5"/>
    <w:rPr>
      <w:color w:val="0000FF"/>
      <w:u w:val="single"/>
    </w:rPr>
  </w:style>
  <w:style w:type="paragraph" w:styleId="af1">
    <w:name w:val="header"/>
    <w:basedOn w:val="a"/>
    <w:link w:val="af2"/>
    <w:uiPriority w:val="99"/>
    <w:unhideWhenUsed/>
    <w:rsid w:val="00B87091"/>
    <w:pPr>
      <w:tabs>
        <w:tab w:val="center" w:pos="4677"/>
        <w:tab w:val="right" w:pos="9355"/>
      </w:tabs>
      <w:spacing w:after="0" w:line="240" w:lineRule="auto"/>
    </w:pPr>
  </w:style>
  <w:style w:type="character" w:customStyle="1" w:styleId="af2">
    <w:name w:val="Верхний колонтитул Знак"/>
    <w:basedOn w:val="a0"/>
    <w:link w:val="af1"/>
    <w:uiPriority w:val="99"/>
    <w:rsid w:val="00B87091"/>
  </w:style>
  <w:style w:type="paragraph" w:styleId="af3">
    <w:name w:val="footer"/>
    <w:basedOn w:val="a"/>
    <w:link w:val="af4"/>
    <w:uiPriority w:val="99"/>
    <w:unhideWhenUsed/>
    <w:rsid w:val="00B87091"/>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B87091"/>
  </w:style>
  <w:style w:type="character" w:customStyle="1" w:styleId="af5">
    <w:name w:val="Гипертекстовая ссылка"/>
    <w:uiPriority w:val="99"/>
    <w:rsid w:val="00BF265A"/>
    <w:rPr>
      <w:b w:val="0"/>
      <w:bCs w:val="0"/>
      <w:color w:val="106BBE"/>
      <w:sz w:val="26"/>
      <w:szCs w:val="26"/>
    </w:rPr>
  </w:style>
  <w:style w:type="character" w:customStyle="1" w:styleId="af6">
    <w:name w:val="Цветовое выделение"/>
    <w:uiPriority w:val="99"/>
    <w:rsid w:val="00EC4FD0"/>
    <w:rPr>
      <w:b/>
      <w:bCs/>
      <w:color w:val="26282F"/>
      <w:sz w:val="26"/>
      <w:szCs w:val="26"/>
    </w:rPr>
  </w:style>
  <w:style w:type="paragraph" w:customStyle="1" w:styleId="af7">
    <w:name w:val="Заголовок статьи"/>
    <w:basedOn w:val="a"/>
    <w:next w:val="a"/>
    <w:uiPriority w:val="99"/>
    <w:rsid w:val="00EC4FD0"/>
    <w:pPr>
      <w:widowControl w:val="0"/>
      <w:autoSpaceDE w:val="0"/>
      <w:autoSpaceDN w:val="0"/>
      <w:adjustRightInd w:val="0"/>
      <w:spacing w:after="0" w:line="240" w:lineRule="auto"/>
      <w:ind w:left="1612" w:hanging="892"/>
      <w:jc w:val="both"/>
    </w:pPr>
    <w:rPr>
      <w:rFonts w:ascii="Arial" w:eastAsia="Times New Roman" w:hAnsi="Arial" w:cs="Arial"/>
      <w:sz w:val="24"/>
      <w:szCs w:val="24"/>
      <w:lang w:eastAsia="ru-RU"/>
    </w:rPr>
  </w:style>
  <w:style w:type="paragraph" w:customStyle="1" w:styleId="7">
    <w:name w:val="Абзац списка7"/>
    <w:basedOn w:val="a"/>
    <w:rsid w:val="008B3D05"/>
    <w:pPr>
      <w:spacing w:after="0" w:line="240" w:lineRule="auto"/>
      <w:ind w:left="720"/>
    </w:pPr>
    <w:rPr>
      <w:rFonts w:ascii="Times New Roman" w:eastAsia="Times New Roman" w:hAnsi="Times New Roman"/>
      <w:sz w:val="24"/>
      <w:szCs w:val="24"/>
      <w:lang w:eastAsia="ru-RU"/>
    </w:rPr>
  </w:style>
  <w:style w:type="character" w:customStyle="1" w:styleId="a4">
    <w:name w:val="Абзац списка Знак"/>
    <w:link w:val="a3"/>
    <w:uiPriority w:val="34"/>
    <w:rsid w:val="006F6E56"/>
    <w:rPr>
      <w:szCs w:val="22"/>
      <w:lang w:eastAsia="en-US"/>
    </w:rPr>
  </w:style>
  <w:style w:type="paragraph" w:customStyle="1" w:styleId="1">
    <w:name w:val="Стиль1"/>
    <w:basedOn w:val="10"/>
    <w:qFormat/>
    <w:rsid w:val="002B7AF0"/>
    <w:pPr>
      <w:keepLines w:val="0"/>
      <w:numPr>
        <w:numId w:val="4"/>
      </w:numPr>
      <w:spacing w:before="240" w:line="276" w:lineRule="auto"/>
      <w:ind w:left="0" w:firstLine="0"/>
      <w:jc w:val="both"/>
    </w:pPr>
    <w:rPr>
      <w:rFonts w:ascii="Arial" w:hAnsi="Arial" w:cs="Arial"/>
      <w:bCs w:val="0"/>
      <w:color w:val="auto"/>
      <w:kern w:val="32"/>
      <w:sz w:val="24"/>
      <w:szCs w:val="24"/>
    </w:rPr>
  </w:style>
  <w:style w:type="paragraph" w:customStyle="1" w:styleId="ConsPlusNormal">
    <w:name w:val="ConsPlusNormal"/>
    <w:rsid w:val="00C576DA"/>
    <w:pPr>
      <w:widowControl w:val="0"/>
      <w:autoSpaceDE w:val="0"/>
      <w:autoSpaceDN w:val="0"/>
      <w:adjustRightInd w:val="0"/>
      <w:ind w:firstLine="720"/>
    </w:pPr>
    <w:rPr>
      <w:rFonts w:ascii="Arial" w:eastAsia="Times New Roman" w:hAnsi="Arial" w:cs="Arial"/>
    </w:rPr>
  </w:style>
  <w:style w:type="paragraph" w:styleId="af8">
    <w:name w:val="Body Text"/>
    <w:basedOn w:val="a"/>
    <w:link w:val="af9"/>
    <w:rsid w:val="00634C4D"/>
    <w:pPr>
      <w:spacing w:after="0" w:line="240" w:lineRule="auto"/>
      <w:jc w:val="both"/>
    </w:pPr>
    <w:rPr>
      <w:rFonts w:ascii="Times New Roman" w:eastAsia="Times New Roman" w:hAnsi="Times New Roman"/>
      <w:szCs w:val="20"/>
      <w:lang w:eastAsia="ru-RU"/>
    </w:rPr>
  </w:style>
  <w:style w:type="character" w:customStyle="1" w:styleId="af9">
    <w:name w:val="Основной текст Знак"/>
    <w:basedOn w:val="a0"/>
    <w:link w:val="af8"/>
    <w:rsid w:val="00634C4D"/>
    <w:rPr>
      <w:rFonts w:ascii="Times New Roman" w:eastAsia="Times New Roman" w:hAnsi="Times New Roman"/>
    </w:rPr>
  </w:style>
  <w:style w:type="character" w:customStyle="1" w:styleId="submenu-table">
    <w:name w:val="submenu-table"/>
    <w:basedOn w:val="a0"/>
    <w:rsid w:val="00E406BE"/>
  </w:style>
  <w:style w:type="character" w:customStyle="1" w:styleId="butback">
    <w:name w:val="butback"/>
    <w:basedOn w:val="a0"/>
    <w:rsid w:val="00E406BE"/>
  </w:style>
  <w:style w:type="paragraph" w:customStyle="1" w:styleId="CM1">
    <w:name w:val="CM1"/>
    <w:basedOn w:val="a"/>
    <w:next w:val="a"/>
    <w:uiPriority w:val="99"/>
    <w:rsid w:val="00F46836"/>
    <w:pPr>
      <w:widowControl w:val="0"/>
      <w:autoSpaceDE w:val="0"/>
      <w:autoSpaceDN w:val="0"/>
      <w:adjustRightInd w:val="0"/>
      <w:spacing w:after="0" w:line="240" w:lineRule="atLeast"/>
    </w:pPr>
    <w:rPr>
      <w:rFonts w:ascii="BNGGD D+ Mysl C" w:eastAsia="Times New Roman" w:hAnsi="BNGGD D+ Mysl C"/>
      <w:sz w:val="24"/>
      <w:szCs w:val="24"/>
      <w:lang w:eastAsia="ru-RU"/>
    </w:rPr>
  </w:style>
  <w:style w:type="paragraph" w:styleId="afa">
    <w:name w:val="caption"/>
    <w:aliases w:val="Caption Char"/>
    <w:basedOn w:val="a"/>
    <w:next w:val="a"/>
    <w:link w:val="afb"/>
    <w:uiPriority w:val="35"/>
    <w:qFormat/>
    <w:rsid w:val="00E827B4"/>
    <w:pPr>
      <w:spacing w:before="120" w:after="120" w:line="240" w:lineRule="auto"/>
    </w:pPr>
    <w:rPr>
      <w:rFonts w:ascii="Times New Roman" w:eastAsia="Times New Roman" w:hAnsi="Times New Roman"/>
      <w:i/>
      <w:iCs/>
      <w:sz w:val="24"/>
      <w:szCs w:val="24"/>
      <w:lang w:eastAsia="ru-RU"/>
    </w:rPr>
  </w:style>
  <w:style w:type="character" w:customStyle="1" w:styleId="afb">
    <w:name w:val="Название объекта Знак"/>
    <w:aliases w:val="Caption Char Знак"/>
    <w:basedOn w:val="a0"/>
    <w:link w:val="afa"/>
    <w:uiPriority w:val="35"/>
    <w:rsid w:val="00E827B4"/>
    <w:rPr>
      <w:rFonts w:ascii="Times New Roman" w:eastAsia="Times New Roman" w:hAnsi="Times New Roman"/>
      <w:i/>
      <w:iCs/>
      <w:sz w:val="24"/>
      <w:szCs w:val="24"/>
    </w:rPr>
  </w:style>
  <w:style w:type="paragraph" w:styleId="HTML">
    <w:name w:val="HTML Preformatted"/>
    <w:basedOn w:val="a"/>
    <w:link w:val="HTML0"/>
    <w:uiPriority w:val="99"/>
    <w:semiHidden/>
    <w:unhideWhenUsed/>
    <w:rsid w:val="00777E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Cs w:val="20"/>
      <w:lang w:eastAsia="ru-RU"/>
    </w:rPr>
  </w:style>
  <w:style w:type="character" w:customStyle="1" w:styleId="HTML0">
    <w:name w:val="Стандартный HTML Знак"/>
    <w:basedOn w:val="a0"/>
    <w:link w:val="HTML"/>
    <w:uiPriority w:val="99"/>
    <w:semiHidden/>
    <w:rsid w:val="00777EDE"/>
    <w:rPr>
      <w:rFonts w:ascii="Courier New" w:eastAsia="Times New Roman" w:hAnsi="Courier New" w:cs="Courier New"/>
    </w:rPr>
  </w:style>
  <w:style w:type="character" w:styleId="afc">
    <w:name w:val="FollowedHyperlink"/>
    <w:basedOn w:val="a0"/>
    <w:uiPriority w:val="99"/>
    <w:semiHidden/>
    <w:unhideWhenUsed/>
    <w:rsid w:val="00923A3B"/>
    <w:rPr>
      <w:color w:val="932968" w:themeColor="followedHyperlink"/>
      <w:u w:val="single"/>
    </w:rPr>
  </w:style>
  <w:style w:type="paragraph" w:customStyle="1" w:styleId="CM9">
    <w:name w:val="CM9"/>
    <w:basedOn w:val="a"/>
    <w:next w:val="a"/>
    <w:uiPriority w:val="99"/>
    <w:rsid w:val="00D64221"/>
    <w:pPr>
      <w:widowControl w:val="0"/>
      <w:autoSpaceDE w:val="0"/>
      <w:autoSpaceDN w:val="0"/>
      <w:adjustRightInd w:val="0"/>
      <w:spacing w:after="0" w:line="260" w:lineRule="atLeast"/>
    </w:pPr>
    <w:rPr>
      <w:rFonts w:ascii="ANMFH F+ Officina Sans C" w:eastAsiaTheme="minorEastAsia" w:hAnsi="ANMFH F+ Officina Sans C" w:cstheme="minorBidi"/>
      <w:sz w:val="24"/>
      <w:szCs w:val="24"/>
      <w:lang w:eastAsia="ru-RU"/>
    </w:rPr>
  </w:style>
  <w:style w:type="paragraph" w:customStyle="1" w:styleId="CM52">
    <w:name w:val="CM52"/>
    <w:basedOn w:val="a"/>
    <w:next w:val="a"/>
    <w:uiPriority w:val="99"/>
    <w:rsid w:val="00D64221"/>
    <w:pPr>
      <w:widowControl w:val="0"/>
      <w:autoSpaceDE w:val="0"/>
      <w:autoSpaceDN w:val="0"/>
      <w:adjustRightInd w:val="0"/>
      <w:spacing w:after="0" w:line="240" w:lineRule="auto"/>
    </w:pPr>
    <w:rPr>
      <w:rFonts w:ascii="ANMFH F+ Officina Sans C" w:eastAsiaTheme="minorEastAsia" w:hAnsi="ANMFH F+ Officina Sans C" w:cstheme="minorBidi"/>
      <w:sz w:val="24"/>
      <w:szCs w:val="24"/>
      <w:lang w:eastAsia="ru-RU"/>
    </w:rPr>
  </w:style>
  <w:style w:type="character" w:customStyle="1" w:styleId="keyword">
    <w:name w:val="keyword"/>
    <w:basedOn w:val="a0"/>
    <w:rsid w:val="006209B9"/>
  </w:style>
  <w:style w:type="numbering" w:customStyle="1" w:styleId="13">
    <w:name w:val="Нет списка1"/>
    <w:next w:val="a2"/>
    <w:uiPriority w:val="99"/>
    <w:semiHidden/>
    <w:unhideWhenUsed/>
    <w:rsid w:val="009F3616"/>
  </w:style>
  <w:style w:type="table" w:customStyle="1" w:styleId="14">
    <w:name w:val="Сетка таблицы1"/>
    <w:basedOn w:val="a1"/>
    <w:next w:val="a5"/>
    <w:uiPriority w:val="59"/>
    <w:rsid w:val="009F3616"/>
    <w:rPr>
      <w:rFonts w:ascii="Calibri" w:hAnsi="Calibri"/>
      <w:sz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30">
    <w:name w:val="Заголовок 3 Знак"/>
    <w:basedOn w:val="a0"/>
    <w:link w:val="3"/>
    <w:uiPriority w:val="9"/>
    <w:rsid w:val="00042434"/>
    <w:rPr>
      <w:rFonts w:asciiTheme="majorHAnsi" w:eastAsiaTheme="majorEastAsia" w:hAnsiTheme="majorHAnsi" w:cstheme="majorBidi"/>
      <w:b/>
      <w:bCs/>
      <w:color w:val="CEB966" w:themeColor="accent1"/>
      <w:szCs w:val="22"/>
      <w:lang w:eastAsia="en-US"/>
    </w:rPr>
  </w:style>
  <w:style w:type="character" w:customStyle="1" w:styleId="st">
    <w:name w:val="st"/>
    <w:basedOn w:val="a0"/>
    <w:rsid w:val="005731BC"/>
  </w:style>
  <w:style w:type="character" w:styleId="afd">
    <w:name w:val="Emphasis"/>
    <w:basedOn w:val="a0"/>
    <w:uiPriority w:val="20"/>
    <w:qFormat/>
    <w:rsid w:val="005731BC"/>
    <w:rPr>
      <w:i/>
      <w:iCs/>
    </w:rPr>
  </w:style>
  <w:style w:type="character" w:styleId="afe">
    <w:name w:val="Placeholder Text"/>
    <w:basedOn w:val="a0"/>
    <w:uiPriority w:val="99"/>
    <w:semiHidden/>
    <w:rsid w:val="00734A70"/>
    <w:rPr>
      <w:color w:val="808080"/>
    </w:rPr>
  </w:style>
  <w:style w:type="character" w:customStyle="1" w:styleId="22">
    <w:name w:val="Основной текст (2)"/>
    <w:rsid w:val="003F7E1B"/>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style>
  <w:style w:type="table" w:styleId="-5">
    <w:name w:val="Light Shading Accent 5"/>
    <w:basedOn w:val="a1"/>
    <w:uiPriority w:val="60"/>
    <w:rsid w:val="006223C5"/>
    <w:rPr>
      <w:color w:val="3D2D7E" w:themeColor="accent5" w:themeShade="BF"/>
    </w:rPr>
    <w:tblPr>
      <w:tblStyleRowBandSize w:val="1"/>
      <w:tblStyleColBandSize w:val="1"/>
      <w:tblInd w:w="0" w:type="dxa"/>
      <w:tblBorders>
        <w:top w:val="single" w:sz="8" w:space="0" w:color="533DA9" w:themeColor="accent5"/>
        <w:bottom w:val="single" w:sz="8" w:space="0" w:color="533DA9"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533DA9" w:themeColor="accent5"/>
          <w:left w:val="nil"/>
          <w:bottom w:val="single" w:sz="8" w:space="0" w:color="533DA9" w:themeColor="accent5"/>
          <w:right w:val="nil"/>
          <w:insideH w:val="nil"/>
          <w:insideV w:val="nil"/>
        </w:tcBorders>
      </w:tcPr>
    </w:tblStylePr>
    <w:tblStylePr w:type="lastRow">
      <w:pPr>
        <w:spacing w:before="0" w:after="0" w:line="240" w:lineRule="auto"/>
      </w:pPr>
      <w:rPr>
        <w:b/>
        <w:bCs/>
      </w:rPr>
      <w:tblPr/>
      <w:tcPr>
        <w:tcBorders>
          <w:top w:val="single" w:sz="8" w:space="0" w:color="533DA9" w:themeColor="accent5"/>
          <w:left w:val="nil"/>
          <w:bottom w:val="single" w:sz="8" w:space="0" w:color="533DA9"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CCEC" w:themeFill="accent5" w:themeFillTint="3F"/>
      </w:tcPr>
    </w:tblStylePr>
    <w:tblStylePr w:type="band1Horz">
      <w:tblPr/>
      <w:tcPr>
        <w:tcBorders>
          <w:left w:val="nil"/>
          <w:right w:val="nil"/>
          <w:insideH w:val="nil"/>
          <w:insideV w:val="nil"/>
        </w:tcBorders>
        <w:shd w:val="clear" w:color="auto" w:fill="D2CCEC" w:themeFill="accent5" w:themeFillTint="3F"/>
      </w:tcPr>
    </w:tblStylePr>
  </w:style>
  <w:style w:type="paragraph" w:customStyle="1" w:styleId="aff">
    <w:name w:val="Нормальный (таблица)"/>
    <w:basedOn w:val="a"/>
    <w:next w:val="a"/>
    <w:uiPriority w:val="99"/>
    <w:rsid w:val="002E029C"/>
    <w:pPr>
      <w:widowControl w:val="0"/>
      <w:autoSpaceDE w:val="0"/>
      <w:autoSpaceDN w:val="0"/>
      <w:adjustRightInd w:val="0"/>
      <w:spacing w:after="0" w:line="240" w:lineRule="auto"/>
      <w:jc w:val="both"/>
    </w:pPr>
    <w:rPr>
      <w:rFonts w:ascii="Arial" w:eastAsiaTheme="minorEastAsia" w:hAnsi="Arial" w:cs="Arial"/>
      <w:sz w:val="24"/>
      <w:szCs w:val="24"/>
      <w:lang w:eastAsia="ru-RU"/>
    </w:rPr>
  </w:style>
  <w:style w:type="paragraph" w:customStyle="1" w:styleId="aff0">
    <w:name w:val="Прижатый влево"/>
    <w:basedOn w:val="a"/>
    <w:next w:val="a"/>
    <w:uiPriority w:val="99"/>
    <w:rsid w:val="00B114EB"/>
    <w:pPr>
      <w:widowControl w:val="0"/>
      <w:autoSpaceDE w:val="0"/>
      <w:autoSpaceDN w:val="0"/>
      <w:adjustRightInd w:val="0"/>
      <w:spacing w:after="0" w:line="240" w:lineRule="auto"/>
    </w:pPr>
    <w:rPr>
      <w:rFonts w:ascii="Arial" w:eastAsiaTheme="minorEastAsia" w:hAnsi="Arial" w:cs="Arial"/>
      <w:sz w:val="24"/>
      <w:szCs w:val="24"/>
      <w:lang w:eastAsia="ru-RU"/>
    </w:rPr>
  </w:style>
  <w:style w:type="paragraph" w:styleId="aff1">
    <w:name w:val="No Spacing"/>
    <w:link w:val="aff2"/>
    <w:uiPriority w:val="1"/>
    <w:qFormat/>
    <w:rsid w:val="00100737"/>
    <w:rPr>
      <w:rFonts w:asciiTheme="minorHAnsi" w:eastAsiaTheme="minorEastAsia" w:hAnsiTheme="minorHAnsi" w:cstheme="minorBidi"/>
      <w:sz w:val="22"/>
      <w:szCs w:val="22"/>
    </w:rPr>
  </w:style>
  <w:style w:type="character" w:customStyle="1" w:styleId="aff2">
    <w:name w:val="Без интервала Знак"/>
    <w:basedOn w:val="a0"/>
    <w:link w:val="aff1"/>
    <w:uiPriority w:val="1"/>
    <w:rsid w:val="00100737"/>
    <w:rPr>
      <w:rFonts w:asciiTheme="minorHAnsi" w:eastAsiaTheme="minorEastAsia" w:hAnsiTheme="minorHAnsi" w:cstheme="minorBidi"/>
      <w:sz w:val="22"/>
      <w:szCs w:val="22"/>
    </w:rPr>
  </w:style>
  <w:style w:type="paragraph" w:styleId="aff3">
    <w:name w:val="Subtitle"/>
    <w:basedOn w:val="a"/>
    <w:next w:val="a"/>
    <w:link w:val="aff4"/>
    <w:uiPriority w:val="11"/>
    <w:qFormat/>
    <w:rsid w:val="00B04B79"/>
    <w:pPr>
      <w:numPr>
        <w:ilvl w:val="1"/>
      </w:numPr>
      <w:spacing w:after="160"/>
    </w:pPr>
    <w:rPr>
      <w:rFonts w:asciiTheme="minorHAnsi" w:eastAsiaTheme="minorEastAsia" w:hAnsiTheme="minorHAnsi" w:cstheme="minorBidi"/>
      <w:color w:val="5A5A5A" w:themeColor="text1" w:themeTint="A5"/>
      <w:spacing w:val="15"/>
      <w:sz w:val="22"/>
    </w:rPr>
  </w:style>
  <w:style w:type="character" w:customStyle="1" w:styleId="aff4">
    <w:name w:val="Подзаголовок Знак"/>
    <w:basedOn w:val="a0"/>
    <w:link w:val="aff3"/>
    <w:uiPriority w:val="11"/>
    <w:rsid w:val="00B04B79"/>
    <w:rPr>
      <w:rFonts w:asciiTheme="minorHAnsi" w:eastAsiaTheme="minorEastAsia" w:hAnsiTheme="minorHAnsi" w:cstheme="minorBidi"/>
      <w:color w:val="5A5A5A" w:themeColor="text1" w:themeTint="A5"/>
      <w:spacing w:val="15"/>
      <w:sz w:val="22"/>
      <w:szCs w:val="22"/>
      <w:lang w:eastAsia="en-US"/>
    </w:rPr>
  </w:style>
  <w:style w:type="paragraph" w:styleId="31">
    <w:name w:val="toc 3"/>
    <w:basedOn w:val="a"/>
    <w:next w:val="a"/>
    <w:autoRedefine/>
    <w:uiPriority w:val="39"/>
    <w:unhideWhenUsed/>
    <w:rsid w:val="005B04F4"/>
    <w:pPr>
      <w:tabs>
        <w:tab w:val="right" w:leader="dot" w:pos="9356"/>
      </w:tabs>
      <w:spacing w:after="100"/>
      <w:ind w:left="400" w:right="990"/>
    </w:pPr>
    <w:rPr>
      <w:rFonts w:ascii="Times New Roman" w:hAnsi="Times New Roman"/>
      <w:sz w:val="28"/>
    </w:rPr>
  </w:style>
  <w:style w:type="paragraph" w:customStyle="1" w:styleId="ConsPlusCell">
    <w:name w:val="ConsPlusCell"/>
    <w:uiPriority w:val="99"/>
    <w:rsid w:val="00037E2C"/>
    <w:pPr>
      <w:widowControl w:val="0"/>
      <w:autoSpaceDE w:val="0"/>
      <w:autoSpaceDN w:val="0"/>
      <w:adjustRightInd w:val="0"/>
    </w:pPr>
    <w:rPr>
      <w:rFonts w:ascii="Arial" w:eastAsia="Times New Roman" w:hAnsi="Arial" w:cs="Arial"/>
    </w:rPr>
  </w:style>
  <w:style w:type="paragraph" w:customStyle="1" w:styleId="120">
    <w:name w:val="Обычный + 12 пт"/>
    <w:aliases w:val="14 пт,15 см,ConsPlusCell + 12 пт,ConsPlusCell + Times New Roman,Красный,Первая строка:  0,По центру,Справа:  0 см,Узор: Нет (Белый)"/>
    <w:basedOn w:val="a"/>
    <w:rsid w:val="00136019"/>
    <w:pPr>
      <w:spacing w:after="0" w:line="240" w:lineRule="auto"/>
    </w:pPr>
    <w:rPr>
      <w:rFonts w:ascii="Times New Roman" w:eastAsia="Times New Roman" w:hAnsi="Times New Roman"/>
      <w:color w:val="000000"/>
      <w:sz w:val="24"/>
      <w:szCs w:val="24"/>
      <w:lang w:eastAsia="ru-RU"/>
    </w:rPr>
  </w:style>
  <w:style w:type="paragraph" w:customStyle="1" w:styleId="aff5">
    <w:name w:val="Обычный + По центру"/>
    <w:aliases w:val="63 см,Обычный + По левому краю,Первая строка:  0 см,Слева:  0"/>
    <w:basedOn w:val="ConsPlusNormal"/>
    <w:rsid w:val="00217C75"/>
    <w:pPr>
      <w:jc w:val="center"/>
    </w:pPr>
    <w:rPr>
      <w:rFonts w:ascii="Times New Roman" w:hAnsi="Times New Roman" w:cs="Times New Roman"/>
      <w:sz w:val="24"/>
      <w:szCs w:val="24"/>
    </w:rPr>
  </w:style>
  <w:style w:type="table" w:customStyle="1" w:styleId="23">
    <w:name w:val="Сетка таблицы2"/>
    <w:basedOn w:val="a1"/>
    <w:next w:val="a5"/>
    <w:uiPriority w:val="59"/>
    <w:rsid w:val="00600202"/>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31227745">
      <w:bodyDiv w:val="1"/>
      <w:marLeft w:val="0"/>
      <w:marRight w:val="0"/>
      <w:marTop w:val="0"/>
      <w:marBottom w:val="0"/>
      <w:divBdr>
        <w:top w:val="none" w:sz="0" w:space="0" w:color="auto"/>
        <w:left w:val="none" w:sz="0" w:space="0" w:color="auto"/>
        <w:bottom w:val="none" w:sz="0" w:space="0" w:color="auto"/>
        <w:right w:val="none" w:sz="0" w:space="0" w:color="auto"/>
      </w:divBdr>
    </w:div>
    <w:div w:id="49086476">
      <w:bodyDiv w:val="1"/>
      <w:marLeft w:val="0"/>
      <w:marRight w:val="0"/>
      <w:marTop w:val="0"/>
      <w:marBottom w:val="0"/>
      <w:divBdr>
        <w:top w:val="none" w:sz="0" w:space="0" w:color="auto"/>
        <w:left w:val="none" w:sz="0" w:space="0" w:color="auto"/>
        <w:bottom w:val="none" w:sz="0" w:space="0" w:color="auto"/>
        <w:right w:val="none" w:sz="0" w:space="0" w:color="auto"/>
      </w:divBdr>
    </w:div>
    <w:div w:id="160851754">
      <w:bodyDiv w:val="1"/>
      <w:marLeft w:val="0"/>
      <w:marRight w:val="0"/>
      <w:marTop w:val="0"/>
      <w:marBottom w:val="0"/>
      <w:divBdr>
        <w:top w:val="none" w:sz="0" w:space="0" w:color="auto"/>
        <w:left w:val="none" w:sz="0" w:space="0" w:color="auto"/>
        <w:bottom w:val="none" w:sz="0" w:space="0" w:color="auto"/>
        <w:right w:val="none" w:sz="0" w:space="0" w:color="auto"/>
      </w:divBdr>
    </w:div>
    <w:div w:id="161893925">
      <w:bodyDiv w:val="1"/>
      <w:marLeft w:val="0"/>
      <w:marRight w:val="0"/>
      <w:marTop w:val="0"/>
      <w:marBottom w:val="0"/>
      <w:divBdr>
        <w:top w:val="none" w:sz="0" w:space="0" w:color="auto"/>
        <w:left w:val="none" w:sz="0" w:space="0" w:color="auto"/>
        <w:bottom w:val="none" w:sz="0" w:space="0" w:color="auto"/>
        <w:right w:val="none" w:sz="0" w:space="0" w:color="auto"/>
      </w:divBdr>
    </w:div>
    <w:div w:id="194465215">
      <w:bodyDiv w:val="1"/>
      <w:marLeft w:val="0"/>
      <w:marRight w:val="0"/>
      <w:marTop w:val="0"/>
      <w:marBottom w:val="0"/>
      <w:divBdr>
        <w:top w:val="none" w:sz="0" w:space="0" w:color="auto"/>
        <w:left w:val="none" w:sz="0" w:space="0" w:color="auto"/>
        <w:bottom w:val="none" w:sz="0" w:space="0" w:color="auto"/>
        <w:right w:val="none" w:sz="0" w:space="0" w:color="auto"/>
      </w:divBdr>
    </w:div>
    <w:div w:id="214895506">
      <w:bodyDiv w:val="1"/>
      <w:marLeft w:val="0"/>
      <w:marRight w:val="0"/>
      <w:marTop w:val="0"/>
      <w:marBottom w:val="0"/>
      <w:divBdr>
        <w:top w:val="none" w:sz="0" w:space="0" w:color="auto"/>
        <w:left w:val="none" w:sz="0" w:space="0" w:color="auto"/>
        <w:bottom w:val="none" w:sz="0" w:space="0" w:color="auto"/>
        <w:right w:val="none" w:sz="0" w:space="0" w:color="auto"/>
      </w:divBdr>
    </w:div>
    <w:div w:id="236550000">
      <w:bodyDiv w:val="1"/>
      <w:marLeft w:val="0"/>
      <w:marRight w:val="0"/>
      <w:marTop w:val="0"/>
      <w:marBottom w:val="0"/>
      <w:divBdr>
        <w:top w:val="none" w:sz="0" w:space="0" w:color="auto"/>
        <w:left w:val="none" w:sz="0" w:space="0" w:color="auto"/>
        <w:bottom w:val="none" w:sz="0" w:space="0" w:color="auto"/>
        <w:right w:val="none" w:sz="0" w:space="0" w:color="auto"/>
      </w:divBdr>
    </w:div>
    <w:div w:id="289677253">
      <w:bodyDiv w:val="1"/>
      <w:marLeft w:val="0"/>
      <w:marRight w:val="0"/>
      <w:marTop w:val="0"/>
      <w:marBottom w:val="0"/>
      <w:divBdr>
        <w:top w:val="none" w:sz="0" w:space="0" w:color="auto"/>
        <w:left w:val="none" w:sz="0" w:space="0" w:color="auto"/>
        <w:bottom w:val="none" w:sz="0" w:space="0" w:color="auto"/>
        <w:right w:val="none" w:sz="0" w:space="0" w:color="auto"/>
      </w:divBdr>
      <w:divsChild>
        <w:div w:id="17632211">
          <w:marLeft w:val="1426"/>
          <w:marRight w:val="0"/>
          <w:marTop w:val="106"/>
          <w:marBottom w:val="0"/>
          <w:divBdr>
            <w:top w:val="none" w:sz="0" w:space="0" w:color="auto"/>
            <w:left w:val="none" w:sz="0" w:space="0" w:color="auto"/>
            <w:bottom w:val="none" w:sz="0" w:space="0" w:color="auto"/>
            <w:right w:val="none" w:sz="0" w:space="0" w:color="auto"/>
          </w:divBdr>
        </w:div>
        <w:div w:id="96414776">
          <w:marLeft w:val="1426"/>
          <w:marRight w:val="0"/>
          <w:marTop w:val="106"/>
          <w:marBottom w:val="0"/>
          <w:divBdr>
            <w:top w:val="none" w:sz="0" w:space="0" w:color="auto"/>
            <w:left w:val="none" w:sz="0" w:space="0" w:color="auto"/>
            <w:bottom w:val="none" w:sz="0" w:space="0" w:color="auto"/>
            <w:right w:val="none" w:sz="0" w:space="0" w:color="auto"/>
          </w:divBdr>
        </w:div>
        <w:div w:id="459804043">
          <w:marLeft w:val="734"/>
          <w:marRight w:val="0"/>
          <w:marTop w:val="125"/>
          <w:marBottom w:val="0"/>
          <w:divBdr>
            <w:top w:val="none" w:sz="0" w:space="0" w:color="auto"/>
            <w:left w:val="none" w:sz="0" w:space="0" w:color="auto"/>
            <w:bottom w:val="none" w:sz="0" w:space="0" w:color="auto"/>
            <w:right w:val="none" w:sz="0" w:space="0" w:color="auto"/>
          </w:divBdr>
        </w:div>
        <w:div w:id="566108347">
          <w:marLeft w:val="1426"/>
          <w:marRight w:val="0"/>
          <w:marTop w:val="106"/>
          <w:marBottom w:val="0"/>
          <w:divBdr>
            <w:top w:val="none" w:sz="0" w:space="0" w:color="auto"/>
            <w:left w:val="none" w:sz="0" w:space="0" w:color="auto"/>
            <w:bottom w:val="none" w:sz="0" w:space="0" w:color="auto"/>
            <w:right w:val="none" w:sz="0" w:space="0" w:color="auto"/>
          </w:divBdr>
        </w:div>
        <w:div w:id="957416415">
          <w:marLeft w:val="1426"/>
          <w:marRight w:val="0"/>
          <w:marTop w:val="106"/>
          <w:marBottom w:val="0"/>
          <w:divBdr>
            <w:top w:val="none" w:sz="0" w:space="0" w:color="auto"/>
            <w:left w:val="none" w:sz="0" w:space="0" w:color="auto"/>
            <w:bottom w:val="none" w:sz="0" w:space="0" w:color="auto"/>
            <w:right w:val="none" w:sz="0" w:space="0" w:color="auto"/>
          </w:divBdr>
        </w:div>
        <w:div w:id="1347563223">
          <w:marLeft w:val="1426"/>
          <w:marRight w:val="0"/>
          <w:marTop w:val="106"/>
          <w:marBottom w:val="0"/>
          <w:divBdr>
            <w:top w:val="none" w:sz="0" w:space="0" w:color="auto"/>
            <w:left w:val="none" w:sz="0" w:space="0" w:color="auto"/>
            <w:bottom w:val="none" w:sz="0" w:space="0" w:color="auto"/>
            <w:right w:val="none" w:sz="0" w:space="0" w:color="auto"/>
          </w:divBdr>
        </w:div>
        <w:div w:id="1472940805">
          <w:marLeft w:val="734"/>
          <w:marRight w:val="0"/>
          <w:marTop w:val="125"/>
          <w:marBottom w:val="0"/>
          <w:divBdr>
            <w:top w:val="none" w:sz="0" w:space="0" w:color="auto"/>
            <w:left w:val="none" w:sz="0" w:space="0" w:color="auto"/>
            <w:bottom w:val="none" w:sz="0" w:space="0" w:color="auto"/>
            <w:right w:val="none" w:sz="0" w:space="0" w:color="auto"/>
          </w:divBdr>
        </w:div>
        <w:div w:id="1638602459">
          <w:marLeft w:val="734"/>
          <w:marRight w:val="0"/>
          <w:marTop w:val="125"/>
          <w:marBottom w:val="0"/>
          <w:divBdr>
            <w:top w:val="none" w:sz="0" w:space="0" w:color="auto"/>
            <w:left w:val="none" w:sz="0" w:space="0" w:color="auto"/>
            <w:bottom w:val="none" w:sz="0" w:space="0" w:color="auto"/>
            <w:right w:val="none" w:sz="0" w:space="0" w:color="auto"/>
          </w:divBdr>
        </w:div>
      </w:divsChild>
    </w:div>
    <w:div w:id="299962285">
      <w:bodyDiv w:val="1"/>
      <w:marLeft w:val="0"/>
      <w:marRight w:val="0"/>
      <w:marTop w:val="0"/>
      <w:marBottom w:val="0"/>
      <w:divBdr>
        <w:top w:val="none" w:sz="0" w:space="0" w:color="auto"/>
        <w:left w:val="none" w:sz="0" w:space="0" w:color="auto"/>
        <w:bottom w:val="none" w:sz="0" w:space="0" w:color="auto"/>
        <w:right w:val="none" w:sz="0" w:space="0" w:color="auto"/>
      </w:divBdr>
    </w:div>
    <w:div w:id="338237515">
      <w:bodyDiv w:val="1"/>
      <w:marLeft w:val="0"/>
      <w:marRight w:val="0"/>
      <w:marTop w:val="0"/>
      <w:marBottom w:val="0"/>
      <w:divBdr>
        <w:top w:val="none" w:sz="0" w:space="0" w:color="auto"/>
        <w:left w:val="none" w:sz="0" w:space="0" w:color="auto"/>
        <w:bottom w:val="none" w:sz="0" w:space="0" w:color="auto"/>
        <w:right w:val="none" w:sz="0" w:space="0" w:color="auto"/>
      </w:divBdr>
    </w:div>
    <w:div w:id="364912071">
      <w:bodyDiv w:val="1"/>
      <w:marLeft w:val="0"/>
      <w:marRight w:val="0"/>
      <w:marTop w:val="0"/>
      <w:marBottom w:val="0"/>
      <w:divBdr>
        <w:top w:val="none" w:sz="0" w:space="0" w:color="auto"/>
        <w:left w:val="none" w:sz="0" w:space="0" w:color="auto"/>
        <w:bottom w:val="none" w:sz="0" w:space="0" w:color="auto"/>
        <w:right w:val="none" w:sz="0" w:space="0" w:color="auto"/>
      </w:divBdr>
    </w:div>
    <w:div w:id="369065429">
      <w:bodyDiv w:val="1"/>
      <w:marLeft w:val="0"/>
      <w:marRight w:val="0"/>
      <w:marTop w:val="0"/>
      <w:marBottom w:val="0"/>
      <w:divBdr>
        <w:top w:val="none" w:sz="0" w:space="0" w:color="auto"/>
        <w:left w:val="none" w:sz="0" w:space="0" w:color="auto"/>
        <w:bottom w:val="none" w:sz="0" w:space="0" w:color="auto"/>
        <w:right w:val="none" w:sz="0" w:space="0" w:color="auto"/>
      </w:divBdr>
    </w:div>
    <w:div w:id="415631532">
      <w:bodyDiv w:val="1"/>
      <w:marLeft w:val="0"/>
      <w:marRight w:val="0"/>
      <w:marTop w:val="0"/>
      <w:marBottom w:val="0"/>
      <w:divBdr>
        <w:top w:val="none" w:sz="0" w:space="0" w:color="auto"/>
        <w:left w:val="none" w:sz="0" w:space="0" w:color="auto"/>
        <w:bottom w:val="none" w:sz="0" w:space="0" w:color="auto"/>
        <w:right w:val="none" w:sz="0" w:space="0" w:color="auto"/>
      </w:divBdr>
    </w:div>
    <w:div w:id="442460560">
      <w:bodyDiv w:val="1"/>
      <w:marLeft w:val="0"/>
      <w:marRight w:val="0"/>
      <w:marTop w:val="0"/>
      <w:marBottom w:val="0"/>
      <w:divBdr>
        <w:top w:val="none" w:sz="0" w:space="0" w:color="auto"/>
        <w:left w:val="none" w:sz="0" w:space="0" w:color="auto"/>
        <w:bottom w:val="none" w:sz="0" w:space="0" w:color="auto"/>
        <w:right w:val="none" w:sz="0" w:space="0" w:color="auto"/>
      </w:divBdr>
    </w:div>
    <w:div w:id="455493566">
      <w:bodyDiv w:val="1"/>
      <w:marLeft w:val="0"/>
      <w:marRight w:val="0"/>
      <w:marTop w:val="0"/>
      <w:marBottom w:val="0"/>
      <w:divBdr>
        <w:top w:val="none" w:sz="0" w:space="0" w:color="auto"/>
        <w:left w:val="none" w:sz="0" w:space="0" w:color="auto"/>
        <w:bottom w:val="none" w:sz="0" w:space="0" w:color="auto"/>
        <w:right w:val="none" w:sz="0" w:space="0" w:color="auto"/>
      </w:divBdr>
    </w:div>
    <w:div w:id="476605138">
      <w:bodyDiv w:val="1"/>
      <w:marLeft w:val="0"/>
      <w:marRight w:val="0"/>
      <w:marTop w:val="0"/>
      <w:marBottom w:val="0"/>
      <w:divBdr>
        <w:top w:val="none" w:sz="0" w:space="0" w:color="auto"/>
        <w:left w:val="none" w:sz="0" w:space="0" w:color="auto"/>
        <w:bottom w:val="none" w:sz="0" w:space="0" w:color="auto"/>
        <w:right w:val="none" w:sz="0" w:space="0" w:color="auto"/>
      </w:divBdr>
    </w:div>
    <w:div w:id="481384122">
      <w:bodyDiv w:val="1"/>
      <w:marLeft w:val="0"/>
      <w:marRight w:val="0"/>
      <w:marTop w:val="0"/>
      <w:marBottom w:val="0"/>
      <w:divBdr>
        <w:top w:val="none" w:sz="0" w:space="0" w:color="auto"/>
        <w:left w:val="none" w:sz="0" w:space="0" w:color="auto"/>
        <w:bottom w:val="none" w:sz="0" w:space="0" w:color="auto"/>
        <w:right w:val="none" w:sz="0" w:space="0" w:color="auto"/>
      </w:divBdr>
    </w:div>
    <w:div w:id="557591137">
      <w:bodyDiv w:val="1"/>
      <w:marLeft w:val="0"/>
      <w:marRight w:val="0"/>
      <w:marTop w:val="0"/>
      <w:marBottom w:val="0"/>
      <w:divBdr>
        <w:top w:val="none" w:sz="0" w:space="0" w:color="auto"/>
        <w:left w:val="none" w:sz="0" w:space="0" w:color="auto"/>
        <w:bottom w:val="none" w:sz="0" w:space="0" w:color="auto"/>
        <w:right w:val="none" w:sz="0" w:space="0" w:color="auto"/>
      </w:divBdr>
      <w:divsChild>
        <w:div w:id="469401513">
          <w:marLeft w:val="734"/>
          <w:marRight w:val="0"/>
          <w:marTop w:val="86"/>
          <w:marBottom w:val="0"/>
          <w:divBdr>
            <w:top w:val="none" w:sz="0" w:space="0" w:color="auto"/>
            <w:left w:val="none" w:sz="0" w:space="0" w:color="auto"/>
            <w:bottom w:val="none" w:sz="0" w:space="0" w:color="auto"/>
            <w:right w:val="none" w:sz="0" w:space="0" w:color="auto"/>
          </w:divBdr>
        </w:div>
        <w:div w:id="666249620">
          <w:marLeft w:val="734"/>
          <w:marRight w:val="0"/>
          <w:marTop w:val="86"/>
          <w:marBottom w:val="0"/>
          <w:divBdr>
            <w:top w:val="none" w:sz="0" w:space="0" w:color="auto"/>
            <w:left w:val="none" w:sz="0" w:space="0" w:color="auto"/>
            <w:bottom w:val="none" w:sz="0" w:space="0" w:color="auto"/>
            <w:right w:val="none" w:sz="0" w:space="0" w:color="auto"/>
          </w:divBdr>
        </w:div>
        <w:div w:id="974869584">
          <w:marLeft w:val="734"/>
          <w:marRight w:val="0"/>
          <w:marTop w:val="86"/>
          <w:marBottom w:val="0"/>
          <w:divBdr>
            <w:top w:val="none" w:sz="0" w:space="0" w:color="auto"/>
            <w:left w:val="none" w:sz="0" w:space="0" w:color="auto"/>
            <w:bottom w:val="none" w:sz="0" w:space="0" w:color="auto"/>
            <w:right w:val="none" w:sz="0" w:space="0" w:color="auto"/>
          </w:divBdr>
        </w:div>
      </w:divsChild>
    </w:div>
    <w:div w:id="597444096">
      <w:bodyDiv w:val="1"/>
      <w:marLeft w:val="0"/>
      <w:marRight w:val="0"/>
      <w:marTop w:val="0"/>
      <w:marBottom w:val="0"/>
      <w:divBdr>
        <w:top w:val="none" w:sz="0" w:space="0" w:color="auto"/>
        <w:left w:val="none" w:sz="0" w:space="0" w:color="auto"/>
        <w:bottom w:val="none" w:sz="0" w:space="0" w:color="auto"/>
        <w:right w:val="none" w:sz="0" w:space="0" w:color="auto"/>
      </w:divBdr>
    </w:div>
    <w:div w:id="602997753">
      <w:bodyDiv w:val="1"/>
      <w:marLeft w:val="0"/>
      <w:marRight w:val="0"/>
      <w:marTop w:val="0"/>
      <w:marBottom w:val="0"/>
      <w:divBdr>
        <w:top w:val="none" w:sz="0" w:space="0" w:color="auto"/>
        <w:left w:val="none" w:sz="0" w:space="0" w:color="auto"/>
        <w:bottom w:val="none" w:sz="0" w:space="0" w:color="auto"/>
        <w:right w:val="none" w:sz="0" w:space="0" w:color="auto"/>
      </w:divBdr>
    </w:div>
    <w:div w:id="616369465">
      <w:bodyDiv w:val="1"/>
      <w:marLeft w:val="0"/>
      <w:marRight w:val="0"/>
      <w:marTop w:val="0"/>
      <w:marBottom w:val="0"/>
      <w:divBdr>
        <w:top w:val="none" w:sz="0" w:space="0" w:color="auto"/>
        <w:left w:val="none" w:sz="0" w:space="0" w:color="auto"/>
        <w:bottom w:val="none" w:sz="0" w:space="0" w:color="auto"/>
        <w:right w:val="none" w:sz="0" w:space="0" w:color="auto"/>
      </w:divBdr>
      <w:divsChild>
        <w:div w:id="161822556">
          <w:marLeft w:val="1426"/>
          <w:marRight w:val="0"/>
          <w:marTop w:val="106"/>
          <w:marBottom w:val="0"/>
          <w:divBdr>
            <w:top w:val="none" w:sz="0" w:space="0" w:color="auto"/>
            <w:left w:val="none" w:sz="0" w:space="0" w:color="auto"/>
            <w:bottom w:val="none" w:sz="0" w:space="0" w:color="auto"/>
            <w:right w:val="none" w:sz="0" w:space="0" w:color="auto"/>
          </w:divBdr>
        </w:div>
        <w:div w:id="393546568">
          <w:marLeft w:val="1426"/>
          <w:marRight w:val="0"/>
          <w:marTop w:val="106"/>
          <w:marBottom w:val="0"/>
          <w:divBdr>
            <w:top w:val="none" w:sz="0" w:space="0" w:color="auto"/>
            <w:left w:val="none" w:sz="0" w:space="0" w:color="auto"/>
            <w:bottom w:val="none" w:sz="0" w:space="0" w:color="auto"/>
            <w:right w:val="none" w:sz="0" w:space="0" w:color="auto"/>
          </w:divBdr>
        </w:div>
        <w:div w:id="749697771">
          <w:marLeft w:val="1426"/>
          <w:marRight w:val="0"/>
          <w:marTop w:val="106"/>
          <w:marBottom w:val="0"/>
          <w:divBdr>
            <w:top w:val="none" w:sz="0" w:space="0" w:color="auto"/>
            <w:left w:val="none" w:sz="0" w:space="0" w:color="auto"/>
            <w:bottom w:val="none" w:sz="0" w:space="0" w:color="auto"/>
            <w:right w:val="none" w:sz="0" w:space="0" w:color="auto"/>
          </w:divBdr>
        </w:div>
        <w:div w:id="1518806069">
          <w:marLeft w:val="1426"/>
          <w:marRight w:val="0"/>
          <w:marTop w:val="106"/>
          <w:marBottom w:val="0"/>
          <w:divBdr>
            <w:top w:val="none" w:sz="0" w:space="0" w:color="auto"/>
            <w:left w:val="none" w:sz="0" w:space="0" w:color="auto"/>
            <w:bottom w:val="none" w:sz="0" w:space="0" w:color="auto"/>
            <w:right w:val="none" w:sz="0" w:space="0" w:color="auto"/>
          </w:divBdr>
        </w:div>
        <w:div w:id="1637103771">
          <w:marLeft w:val="1426"/>
          <w:marRight w:val="0"/>
          <w:marTop w:val="106"/>
          <w:marBottom w:val="0"/>
          <w:divBdr>
            <w:top w:val="none" w:sz="0" w:space="0" w:color="auto"/>
            <w:left w:val="none" w:sz="0" w:space="0" w:color="auto"/>
            <w:bottom w:val="none" w:sz="0" w:space="0" w:color="auto"/>
            <w:right w:val="none" w:sz="0" w:space="0" w:color="auto"/>
          </w:divBdr>
        </w:div>
        <w:div w:id="1853882623">
          <w:marLeft w:val="734"/>
          <w:marRight w:val="0"/>
          <w:marTop w:val="125"/>
          <w:marBottom w:val="0"/>
          <w:divBdr>
            <w:top w:val="none" w:sz="0" w:space="0" w:color="auto"/>
            <w:left w:val="none" w:sz="0" w:space="0" w:color="auto"/>
            <w:bottom w:val="none" w:sz="0" w:space="0" w:color="auto"/>
            <w:right w:val="none" w:sz="0" w:space="0" w:color="auto"/>
          </w:divBdr>
        </w:div>
        <w:div w:id="1942755861">
          <w:marLeft w:val="1426"/>
          <w:marRight w:val="0"/>
          <w:marTop w:val="106"/>
          <w:marBottom w:val="0"/>
          <w:divBdr>
            <w:top w:val="none" w:sz="0" w:space="0" w:color="auto"/>
            <w:left w:val="none" w:sz="0" w:space="0" w:color="auto"/>
            <w:bottom w:val="none" w:sz="0" w:space="0" w:color="auto"/>
            <w:right w:val="none" w:sz="0" w:space="0" w:color="auto"/>
          </w:divBdr>
        </w:div>
      </w:divsChild>
    </w:div>
    <w:div w:id="632250410">
      <w:bodyDiv w:val="1"/>
      <w:marLeft w:val="0"/>
      <w:marRight w:val="0"/>
      <w:marTop w:val="0"/>
      <w:marBottom w:val="0"/>
      <w:divBdr>
        <w:top w:val="none" w:sz="0" w:space="0" w:color="auto"/>
        <w:left w:val="none" w:sz="0" w:space="0" w:color="auto"/>
        <w:bottom w:val="none" w:sz="0" w:space="0" w:color="auto"/>
        <w:right w:val="none" w:sz="0" w:space="0" w:color="auto"/>
      </w:divBdr>
    </w:div>
    <w:div w:id="636225858">
      <w:bodyDiv w:val="1"/>
      <w:marLeft w:val="0"/>
      <w:marRight w:val="0"/>
      <w:marTop w:val="0"/>
      <w:marBottom w:val="0"/>
      <w:divBdr>
        <w:top w:val="none" w:sz="0" w:space="0" w:color="auto"/>
        <w:left w:val="none" w:sz="0" w:space="0" w:color="auto"/>
        <w:bottom w:val="none" w:sz="0" w:space="0" w:color="auto"/>
        <w:right w:val="none" w:sz="0" w:space="0" w:color="auto"/>
      </w:divBdr>
    </w:div>
    <w:div w:id="660500804">
      <w:bodyDiv w:val="1"/>
      <w:marLeft w:val="0"/>
      <w:marRight w:val="0"/>
      <w:marTop w:val="0"/>
      <w:marBottom w:val="0"/>
      <w:divBdr>
        <w:top w:val="none" w:sz="0" w:space="0" w:color="auto"/>
        <w:left w:val="none" w:sz="0" w:space="0" w:color="auto"/>
        <w:bottom w:val="none" w:sz="0" w:space="0" w:color="auto"/>
        <w:right w:val="none" w:sz="0" w:space="0" w:color="auto"/>
      </w:divBdr>
    </w:div>
    <w:div w:id="660742876">
      <w:bodyDiv w:val="1"/>
      <w:marLeft w:val="0"/>
      <w:marRight w:val="0"/>
      <w:marTop w:val="0"/>
      <w:marBottom w:val="0"/>
      <w:divBdr>
        <w:top w:val="none" w:sz="0" w:space="0" w:color="auto"/>
        <w:left w:val="none" w:sz="0" w:space="0" w:color="auto"/>
        <w:bottom w:val="none" w:sz="0" w:space="0" w:color="auto"/>
        <w:right w:val="none" w:sz="0" w:space="0" w:color="auto"/>
      </w:divBdr>
    </w:div>
    <w:div w:id="675615525">
      <w:bodyDiv w:val="1"/>
      <w:marLeft w:val="0"/>
      <w:marRight w:val="0"/>
      <w:marTop w:val="0"/>
      <w:marBottom w:val="0"/>
      <w:divBdr>
        <w:top w:val="none" w:sz="0" w:space="0" w:color="auto"/>
        <w:left w:val="none" w:sz="0" w:space="0" w:color="auto"/>
        <w:bottom w:val="none" w:sz="0" w:space="0" w:color="auto"/>
        <w:right w:val="none" w:sz="0" w:space="0" w:color="auto"/>
      </w:divBdr>
    </w:div>
    <w:div w:id="684021124">
      <w:bodyDiv w:val="1"/>
      <w:marLeft w:val="0"/>
      <w:marRight w:val="0"/>
      <w:marTop w:val="0"/>
      <w:marBottom w:val="0"/>
      <w:divBdr>
        <w:top w:val="none" w:sz="0" w:space="0" w:color="auto"/>
        <w:left w:val="none" w:sz="0" w:space="0" w:color="auto"/>
        <w:bottom w:val="none" w:sz="0" w:space="0" w:color="auto"/>
        <w:right w:val="none" w:sz="0" w:space="0" w:color="auto"/>
      </w:divBdr>
    </w:div>
    <w:div w:id="712005312">
      <w:bodyDiv w:val="1"/>
      <w:marLeft w:val="0"/>
      <w:marRight w:val="0"/>
      <w:marTop w:val="0"/>
      <w:marBottom w:val="0"/>
      <w:divBdr>
        <w:top w:val="none" w:sz="0" w:space="0" w:color="auto"/>
        <w:left w:val="none" w:sz="0" w:space="0" w:color="auto"/>
        <w:bottom w:val="none" w:sz="0" w:space="0" w:color="auto"/>
        <w:right w:val="none" w:sz="0" w:space="0" w:color="auto"/>
      </w:divBdr>
    </w:div>
    <w:div w:id="728647072">
      <w:bodyDiv w:val="1"/>
      <w:marLeft w:val="0"/>
      <w:marRight w:val="0"/>
      <w:marTop w:val="0"/>
      <w:marBottom w:val="0"/>
      <w:divBdr>
        <w:top w:val="none" w:sz="0" w:space="0" w:color="auto"/>
        <w:left w:val="none" w:sz="0" w:space="0" w:color="auto"/>
        <w:bottom w:val="none" w:sz="0" w:space="0" w:color="auto"/>
        <w:right w:val="none" w:sz="0" w:space="0" w:color="auto"/>
      </w:divBdr>
    </w:div>
    <w:div w:id="764036286">
      <w:bodyDiv w:val="1"/>
      <w:marLeft w:val="0"/>
      <w:marRight w:val="0"/>
      <w:marTop w:val="0"/>
      <w:marBottom w:val="0"/>
      <w:divBdr>
        <w:top w:val="none" w:sz="0" w:space="0" w:color="auto"/>
        <w:left w:val="none" w:sz="0" w:space="0" w:color="auto"/>
        <w:bottom w:val="none" w:sz="0" w:space="0" w:color="auto"/>
        <w:right w:val="none" w:sz="0" w:space="0" w:color="auto"/>
      </w:divBdr>
    </w:div>
    <w:div w:id="828789003">
      <w:bodyDiv w:val="1"/>
      <w:marLeft w:val="0"/>
      <w:marRight w:val="0"/>
      <w:marTop w:val="0"/>
      <w:marBottom w:val="0"/>
      <w:divBdr>
        <w:top w:val="none" w:sz="0" w:space="0" w:color="auto"/>
        <w:left w:val="none" w:sz="0" w:space="0" w:color="auto"/>
        <w:bottom w:val="none" w:sz="0" w:space="0" w:color="auto"/>
        <w:right w:val="none" w:sz="0" w:space="0" w:color="auto"/>
      </w:divBdr>
    </w:div>
    <w:div w:id="841816496">
      <w:bodyDiv w:val="1"/>
      <w:marLeft w:val="0"/>
      <w:marRight w:val="0"/>
      <w:marTop w:val="0"/>
      <w:marBottom w:val="0"/>
      <w:divBdr>
        <w:top w:val="none" w:sz="0" w:space="0" w:color="auto"/>
        <w:left w:val="none" w:sz="0" w:space="0" w:color="auto"/>
        <w:bottom w:val="none" w:sz="0" w:space="0" w:color="auto"/>
        <w:right w:val="none" w:sz="0" w:space="0" w:color="auto"/>
      </w:divBdr>
    </w:div>
    <w:div w:id="843082702">
      <w:bodyDiv w:val="1"/>
      <w:marLeft w:val="0"/>
      <w:marRight w:val="0"/>
      <w:marTop w:val="0"/>
      <w:marBottom w:val="0"/>
      <w:divBdr>
        <w:top w:val="none" w:sz="0" w:space="0" w:color="auto"/>
        <w:left w:val="none" w:sz="0" w:space="0" w:color="auto"/>
        <w:bottom w:val="none" w:sz="0" w:space="0" w:color="auto"/>
        <w:right w:val="none" w:sz="0" w:space="0" w:color="auto"/>
      </w:divBdr>
    </w:div>
    <w:div w:id="845093101">
      <w:bodyDiv w:val="1"/>
      <w:marLeft w:val="0"/>
      <w:marRight w:val="0"/>
      <w:marTop w:val="0"/>
      <w:marBottom w:val="0"/>
      <w:divBdr>
        <w:top w:val="none" w:sz="0" w:space="0" w:color="auto"/>
        <w:left w:val="none" w:sz="0" w:space="0" w:color="auto"/>
        <w:bottom w:val="none" w:sz="0" w:space="0" w:color="auto"/>
        <w:right w:val="none" w:sz="0" w:space="0" w:color="auto"/>
      </w:divBdr>
    </w:div>
    <w:div w:id="845560497">
      <w:bodyDiv w:val="1"/>
      <w:marLeft w:val="0"/>
      <w:marRight w:val="0"/>
      <w:marTop w:val="0"/>
      <w:marBottom w:val="0"/>
      <w:divBdr>
        <w:top w:val="none" w:sz="0" w:space="0" w:color="auto"/>
        <w:left w:val="none" w:sz="0" w:space="0" w:color="auto"/>
        <w:bottom w:val="none" w:sz="0" w:space="0" w:color="auto"/>
        <w:right w:val="none" w:sz="0" w:space="0" w:color="auto"/>
      </w:divBdr>
    </w:div>
    <w:div w:id="861552620">
      <w:bodyDiv w:val="1"/>
      <w:marLeft w:val="0"/>
      <w:marRight w:val="0"/>
      <w:marTop w:val="0"/>
      <w:marBottom w:val="0"/>
      <w:divBdr>
        <w:top w:val="none" w:sz="0" w:space="0" w:color="auto"/>
        <w:left w:val="none" w:sz="0" w:space="0" w:color="auto"/>
        <w:bottom w:val="none" w:sz="0" w:space="0" w:color="auto"/>
        <w:right w:val="none" w:sz="0" w:space="0" w:color="auto"/>
      </w:divBdr>
    </w:div>
    <w:div w:id="870605749">
      <w:bodyDiv w:val="1"/>
      <w:marLeft w:val="0"/>
      <w:marRight w:val="0"/>
      <w:marTop w:val="0"/>
      <w:marBottom w:val="0"/>
      <w:divBdr>
        <w:top w:val="none" w:sz="0" w:space="0" w:color="auto"/>
        <w:left w:val="none" w:sz="0" w:space="0" w:color="auto"/>
        <w:bottom w:val="none" w:sz="0" w:space="0" w:color="auto"/>
        <w:right w:val="none" w:sz="0" w:space="0" w:color="auto"/>
      </w:divBdr>
    </w:div>
    <w:div w:id="871840392">
      <w:bodyDiv w:val="1"/>
      <w:marLeft w:val="0"/>
      <w:marRight w:val="0"/>
      <w:marTop w:val="0"/>
      <w:marBottom w:val="0"/>
      <w:divBdr>
        <w:top w:val="none" w:sz="0" w:space="0" w:color="auto"/>
        <w:left w:val="none" w:sz="0" w:space="0" w:color="auto"/>
        <w:bottom w:val="none" w:sz="0" w:space="0" w:color="auto"/>
        <w:right w:val="none" w:sz="0" w:space="0" w:color="auto"/>
      </w:divBdr>
    </w:div>
    <w:div w:id="879362530">
      <w:bodyDiv w:val="1"/>
      <w:marLeft w:val="0"/>
      <w:marRight w:val="0"/>
      <w:marTop w:val="0"/>
      <w:marBottom w:val="0"/>
      <w:divBdr>
        <w:top w:val="none" w:sz="0" w:space="0" w:color="auto"/>
        <w:left w:val="none" w:sz="0" w:space="0" w:color="auto"/>
        <w:bottom w:val="none" w:sz="0" w:space="0" w:color="auto"/>
        <w:right w:val="none" w:sz="0" w:space="0" w:color="auto"/>
      </w:divBdr>
    </w:div>
    <w:div w:id="889995130">
      <w:bodyDiv w:val="1"/>
      <w:marLeft w:val="0"/>
      <w:marRight w:val="0"/>
      <w:marTop w:val="0"/>
      <w:marBottom w:val="0"/>
      <w:divBdr>
        <w:top w:val="none" w:sz="0" w:space="0" w:color="auto"/>
        <w:left w:val="none" w:sz="0" w:space="0" w:color="auto"/>
        <w:bottom w:val="none" w:sz="0" w:space="0" w:color="auto"/>
        <w:right w:val="none" w:sz="0" w:space="0" w:color="auto"/>
      </w:divBdr>
    </w:div>
    <w:div w:id="900485704">
      <w:bodyDiv w:val="1"/>
      <w:marLeft w:val="0"/>
      <w:marRight w:val="0"/>
      <w:marTop w:val="0"/>
      <w:marBottom w:val="0"/>
      <w:divBdr>
        <w:top w:val="none" w:sz="0" w:space="0" w:color="auto"/>
        <w:left w:val="none" w:sz="0" w:space="0" w:color="auto"/>
        <w:bottom w:val="none" w:sz="0" w:space="0" w:color="auto"/>
        <w:right w:val="none" w:sz="0" w:space="0" w:color="auto"/>
      </w:divBdr>
    </w:div>
    <w:div w:id="938222806">
      <w:bodyDiv w:val="1"/>
      <w:marLeft w:val="0"/>
      <w:marRight w:val="0"/>
      <w:marTop w:val="0"/>
      <w:marBottom w:val="0"/>
      <w:divBdr>
        <w:top w:val="none" w:sz="0" w:space="0" w:color="auto"/>
        <w:left w:val="none" w:sz="0" w:space="0" w:color="auto"/>
        <w:bottom w:val="none" w:sz="0" w:space="0" w:color="auto"/>
        <w:right w:val="none" w:sz="0" w:space="0" w:color="auto"/>
      </w:divBdr>
    </w:div>
    <w:div w:id="950362504">
      <w:bodyDiv w:val="1"/>
      <w:marLeft w:val="0"/>
      <w:marRight w:val="0"/>
      <w:marTop w:val="0"/>
      <w:marBottom w:val="0"/>
      <w:divBdr>
        <w:top w:val="none" w:sz="0" w:space="0" w:color="auto"/>
        <w:left w:val="none" w:sz="0" w:space="0" w:color="auto"/>
        <w:bottom w:val="none" w:sz="0" w:space="0" w:color="auto"/>
        <w:right w:val="none" w:sz="0" w:space="0" w:color="auto"/>
      </w:divBdr>
    </w:div>
    <w:div w:id="964390838">
      <w:bodyDiv w:val="1"/>
      <w:marLeft w:val="0"/>
      <w:marRight w:val="0"/>
      <w:marTop w:val="0"/>
      <w:marBottom w:val="0"/>
      <w:divBdr>
        <w:top w:val="none" w:sz="0" w:space="0" w:color="auto"/>
        <w:left w:val="none" w:sz="0" w:space="0" w:color="auto"/>
        <w:bottom w:val="none" w:sz="0" w:space="0" w:color="auto"/>
        <w:right w:val="none" w:sz="0" w:space="0" w:color="auto"/>
      </w:divBdr>
    </w:div>
    <w:div w:id="982388967">
      <w:bodyDiv w:val="1"/>
      <w:marLeft w:val="0"/>
      <w:marRight w:val="0"/>
      <w:marTop w:val="0"/>
      <w:marBottom w:val="0"/>
      <w:divBdr>
        <w:top w:val="none" w:sz="0" w:space="0" w:color="auto"/>
        <w:left w:val="none" w:sz="0" w:space="0" w:color="auto"/>
        <w:bottom w:val="none" w:sz="0" w:space="0" w:color="auto"/>
        <w:right w:val="none" w:sz="0" w:space="0" w:color="auto"/>
      </w:divBdr>
    </w:div>
    <w:div w:id="982466681">
      <w:bodyDiv w:val="1"/>
      <w:marLeft w:val="0"/>
      <w:marRight w:val="0"/>
      <w:marTop w:val="0"/>
      <w:marBottom w:val="0"/>
      <w:divBdr>
        <w:top w:val="none" w:sz="0" w:space="0" w:color="auto"/>
        <w:left w:val="none" w:sz="0" w:space="0" w:color="auto"/>
        <w:bottom w:val="none" w:sz="0" w:space="0" w:color="auto"/>
        <w:right w:val="none" w:sz="0" w:space="0" w:color="auto"/>
      </w:divBdr>
    </w:div>
    <w:div w:id="991637953">
      <w:bodyDiv w:val="1"/>
      <w:marLeft w:val="0"/>
      <w:marRight w:val="0"/>
      <w:marTop w:val="0"/>
      <w:marBottom w:val="0"/>
      <w:divBdr>
        <w:top w:val="none" w:sz="0" w:space="0" w:color="auto"/>
        <w:left w:val="none" w:sz="0" w:space="0" w:color="auto"/>
        <w:bottom w:val="none" w:sz="0" w:space="0" w:color="auto"/>
        <w:right w:val="none" w:sz="0" w:space="0" w:color="auto"/>
      </w:divBdr>
    </w:div>
    <w:div w:id="1009067089">
      <w:bodyDiv w:val="1"/>
      <w:marLeft w:val="0"/>
      <w:marRight w:val="0"/>
      <w:marTop w:val="0"/>
      <w:marBottom w:val="0"/>
      <w:divBdr>
        <w:top w:val="none" w:sz="0" w:space="0" w:color="auto"/>
        <w:left w:val="none" w:sz="0" w:space="0" w:color="auto"/>
        <w:bottom w:val="none" w:sz="0" w:space="0" w:color="auto"/>
        <w:right w:val="none" w:sz="0" w:space="0" w:color="auto"/>
      </w:divBdr>
    </w:div>
    <w:div w:id="1055204753">
      <w:bodyDiv w:val="1"/>
      <w:marLeft w:val="0"/>
      <w:marRight w:val="0"/>
      <w:marTop w:val="0"/>
      <w:marBottom w:val="0"/>
      <w:divBdr>
        <w:top w:val="none" w:sz="0" w:space="0" w:color="auto"/>
        <w:left w:val="none" w:sz="0" w:space="0" w:color="auto"/>
        <w:bottom w:val="none" w:sz="0" w:space="0" w:color="auto"/>
        <w:right w:val="none" w:sz="0" w:space="0" w:color="auto"/>
      </w:divBdr>
    </w:div>
    <w:div w:id="1059014366">
      <w:bodyDiv w:val="1"/>
      <w:marLeft w:val="0"/>
      <w:marRight w:val="0"/>
      <w:marTop w:val="0"/>
      <w:marBottom w:val="0"/>
      <w:divBdr>
        <w:top w:val="none" w:sz="0" w:space="0" w:color="auto"/>
        <w:left w:val="none" w:sz="0" w:space="0" w:color="auto"/>
        <w:bottom w:val="none" w:sz="0" w:space="0" w:color="auto"/>
        <w:right w:val="none" w:sz="0" w:space="0" w:color="auto"/>
      </w:divBdr>
      <w:divsChild>
        <w:div w:id="1072848519">
          <w:marLeft w:val="0"/>
          <w:marRight w:val="0"/>
          <w:marTop w:val="0"/>
          <w:marBottom w:val="0"/>
          <w:divBdr>
            <w:top w:val="none" w:sz="0" w:space="0" w:color="auto"/>
            <w:left w:val="none" w:sz="0" w:space="0" w:color="auto"/>
            <w:bottom w:val="none" w:sz="0" w:space="0" w:color="auto"/>
            <w:right w:val="none" w:sz="0" w:space="0" w:color="auto"/>
          </w:divBdr>
        </w:div>
        <w:div w:id="1923637126">
          <w:marLeft w:val="75"/>
          <w:marRight w:val="0"/>
          <w:marTop w:val="0"/>
          <w:marBottom w:val="0"/>
          <w:divBdr>
            <w:top w:val="none" w:sz="0" w:space="0" w:color="auto"/>
            <w:left w:val="none" w:sz="0" w:space="0" w:color="auto"/>
            <w:bottom w:val="none" w:sz="0" w:space="0" w:color="auto"/>
            <w:right w:val="none" w:sz="0" w:space="0" w:color="auto"/>
          </w:divBdr>
        </w:div>
      </w:divsChild>
    </w:div>
    <w:div w:id="1059481845">
      <w:bodyDiv w:val="1"/>
      <w:marLeft w:val="0"/>
      <w:marRight w:val="0"/>
      <w:marTop w:val="0"/>
      <w:marBottom w:val="0"/>
      <w:divBdr>
        <w:top w:val="none" w:sz="0" w:space="0" w:color="auto"/>
        <w:left w:val="none" w:sz="0" w:space="0" w:color="auto"/>
        <w:bottom w:val="none" w:sz="0" w:space="0" w:color="auto"/>
        <w:right w:val="none" w:sz="0" w:space="0" w:color="auto"/>
      </w:divBdr>
    </w:div>
    <w:div w:id="1072656327">
      <w:bodyDiv w:val="1"/>
      <w:marLeft w:val="0"/>
      <w:marRight w:val="0"/>
      <w:marTop w:val="0"/>
      <w:marBottom w:val="0"/>
      <w:divBdr>
        <w:top w:val="none" w:sz="0" w:space="0" w:color="auto"/>
        <w:left w:val="none" w:sz="0" w:space="0" w:color="auto"/>
        <w:bottom w:val="none" w:sz="0" w:space="0" w:color="auto"/>
        <w:right w:val="none" w:sz="0" w:space="0" w:color="auto"/>
      </w:divBdr>
    </w:div>
    <w:div w:id="1088843698">
      <w:bodyDiv w:val="1"/>
      <w:marLeft w:val="0"/>
      <w:marRight w:val="0"/>
      <w:marTop w:val="0"/>
      <w:marBottom w:val="0"/>
      <w:divBdr>
        <w:top w:val="none" w:sz="0" w:space="0" w:color="auto"/>
        <w:left w:val="none" w:sz="0" w:space="0" w:color="auto"/>
        <w:bottom w:val="none" w:sz="0" w:space="0" w:color="auto"/>
        <w:right w:val="none" w:sz="0" w:space="0" w:color="auto"/>
      </w:divBdr>
    </w:div>
    <w:div w:id="1096365204">
      <w:bodyDiv w:val="1"/>
      <w:marLeft w:val="0"/>
      <w:marRight w:val="0"/>
      <w:marTop w:val="0"/>
      <w:marBottom w:val="0"/>
      <w:divBdr>
        <w:top w:val="none" w:sz="0" w:space="0" w:color="auto"/>
        <w:left w:val="none" w:sz="0" w:space="0" w:color="auto"/>
        <w:bottom w:val="none" w:sz="0" w:space="0" w:color="auto"/>
        <w:right w:val="none" w:sz="0" w:space="0" w:color="auto"/>
      </w:divBdr>
    </w:div>
    <w:div w:id="1113280031">
      <w:bodyDiv w:val="1"/>
      <w:marLeft w:val="0"/>
      <w:marRight w:val="0"/>
      <w:marTop w:val="0"/>
      <w:marBottom w:val="0"/>
      <w:divBdr>
        <w:top w:val="none" w:sz="0" w:space="0" w:color="auto"/>
        <w:left w:val="none" w:sz="0" w:space="0" w:color="auto"/>
        <w:bottom w:val="none" w:sz="0" w:space="0" w:color="auto"/>
        <w:right w:val="none" w:sz="0" w:space="0" w:color="auto"/>
      </w:divBdr>
    </w:div>
    <w:div w:id="1124882016">
      <w:bodyDiv w:val="1"/>
      <w:marLeft w:val="0"/>
      <w:marRight w:val="0"/>
      <w:marTop w:val="0"/>
      <w:marBottom w:val="0"/>
      <w:divBdr>
        <w:top w:val="none" w:sz="0" w:space="0" w:color="auto"/>
        <w:left w:val="none" w:sz="0" w:space="0" w:color="auto"/>
        <w:bottom w:val="none" w:sz="0" w:space="0" w:color="auto"/>
        <w:right w:val="none" w:sz="0" w:space="0" w:color="auto"/>
      </w:divBdr>
    </w:div>
    <w:div w:id="1140339166">
      <w:bodyDiv w:val="1"/>
      <w:marLeft w:val="0"/>
      <w:marRight w:val="0"/>
      <w:marTop w:val="0"/>
      <w:marBottom w:val="0"/>
      <w:divBdr>
        <w:top w:val="none" w:sz="0" w:space="0" w:color="auto"/>
        <w:left w:val="none" w:sz="0" w:space="0" w:color="auto"/>
        <w:bottom w:val="none" w:sz="0" w:space="0" w:color="auto"/>
        <w:right w:val="none" w:sz="0" w:space="0" w:color="auto"/>
      </w:divBdr>
    </w:div>
    <w:div w:id="1175996929">
      <w:bodyDiv w:val="1"/>
      <w:marLeft w:val="0"/>
      <w:marRight w:val="0"/>
      <w:marTop w:val="0"/>
      <w:marBottom w:val="0"/>
      <w:divBdr>
        <w:top w:val="none" w:sz="0" w:space="0" w:color="auto"/>
        <w:left w:val="none" w:sz="0" w:space="0" w:color="auto"/>
        <w:bottom w:val="none" w:sz="0" w:space="0" w:color="auto"/>
        <w:right w:val="none" w:sz="0" w:space="0" w:color="auto"/>
      </w:divBdr>
    </w:div>
    <w:div w:id="1176921328">
      <w:bodyDiv w:val="1"/>
      <w:marLeft w:val="0"/>
      <w:marRight w:val="0"/>
      <w:marTop w:val="0"/>
      <w:marBottom w:val="0"/>
      <w:divBdr>
        <w:top w:val="none" w:sz="0" w:space="0" w:color="auto"/>
        <w:left w:val="none" w:sz="0" w:space="0" w:color="auto"/>
        <w:bottom w:val="none" w:sz="0" w:space="0" w:color="auto"/>
        <w:right w:val="none" w:sz="0" w:space="0" w:color="auto"/>
      </w:divBdr>
    </w:div>
    <w:div w:id="1187064951">
      <w:bodyDiv w:val="1"/>
      <w:marLeft w:val="0"/>
      <w:marRight w:val="0"/>
      <w:marTop w:val="0"/>
      <w:marBottom w:val="0"/>
      <w:divBdr>
        <w:top w:val="none" w:sz="0" w:space="0" w:color="auto"/>
        <w:left w:val="none" w:sz="0" w:space="0" w:color="auto"/>
        <w:bottom w:val="none" w:sz="0" w:space="0" w:color="auto"/>
        <w:right w:val="none" w:sz="0" w:space="0" w:color="auto"/>
      </w:divBdr>
    </w:div>
    <w:div w:id="1199078326">
      <w:bodyDiv w:val="1"/>
      <w:marLeft w:val="0"/>
      <w:marRight w:val="0"/>
      <w:marTop w:val="0"/>
      <w:marBottom w:val="0"/>
      <w:divBdr>
        <w:top w:val="none" w:sz="0" w:space="0" w:color="auto"/>
        <w:left w:val="none" w:sz="0" w:space="0" w:color="auto"/>
        <w:bottom w:val="none" w:sz="0" w:space="0" w:color="auto"/>
        <w:right w:val="none" w:sz="0" w:space="0" w:color="auto"/>
      </w:divBdr>
    </w:div>
    <w:div w:id="1207255407">
      <w:bodyDiv w:val="1"/>
      <w:marLeft w:val="0"/>
      <w:marRight w:val="0"/>
      <w:marTop w:val="0"/>
      <w:marBottom w:val="0"/>
      <w:divBdr>
        <w:top w:val="none" w:sz="0" w:space="0" w:color="auto"/>
        <w:left w:val="none" w:sz="0" w:space="0" w:color="auto"/>
        <w:bottom w:val="none" w:sz="0" w:space="0" w:color="auto"/>
        <w:right w:val="none" w:sz="0" w:space="0" w:color="auto"/>
      </w:divBdr>
    </w:div>
    <w:div w:id="1229153689">
      <w:bodyDiv w:val="1"/>
      <w:marLeft w:val="0"/>
      <w:marRight w:val="0"/>
      <w:marTop w:val="0"/>
      <w:marBottom w:val="0"/>
      <w:divBdr>
        <w:top w:val="none" w:sz="0" w:space="0" w:color="auto"/>
        <w:left w:val="none" w:sz="0" w:space="0" w:color="auto"/>
        <w:bottom w:val="none" w:sz="0" w:space="0" w:color="auto"/>
        <w:right w:val="none" w:sz="0" w:space="0" w:color="auto"/>
      </w:divBdr>
    </w:div>
    <w:div w:id="1247958580">
      <w:bodyDiv w:val="1"/>
      <w:marLeft w:val="0"/>
      <w:marRight w:val="0"/>
      <w:marTop w:val="0"/>
      <w:marBottom w:val="0"/>
      <w:divBdr>
        <w:top w:val="none" w:sz="0" w:space="0" w:color="auto"/>
        <w:left w:val="none" w:sz="0" w:space="0" w:color="auto"/>
        <w:bottom w:val="none" w:sz="0" w:space="0" w:color="auto"/>
        <w:right w:val="none" w:sz="0" w:space="0" w:color="auto"/>
      </w:divBdr>
    </w:div>
    <w:div w:id="1277054799">
      <w:bodyDiv w:val="1"/>
      <w:marLeft w:val="0"/>
      <w:marRight w:val="0"/>
      <w:marTop w:val="0"/>
      <w:marBottom w:val="0"/>
      <w:divBdr>
        <w:top w:val="none" w:sz="0" w:space="0" w:color="auto"/>
        <w:left w:val="none" w:sz="0" w:space="0" w:color="auto"/>
        <w:bottom w:val="none" w:sz="0" w:space="0" w:color="auto"/>
        <w:right w:val="none" w:sz="0" w:space="0" w:color="auto"/>
      </w:divBdr>
    </w:div>
    <w:div w:id="1289046965">
      <w:bodyDiv w:val="1"/>
      <w:marLeft w:val="0"/>
      <w:marRight w:val="0"/>
      <w:marTop w:val="0"/>
      <w:marBottom w:val="0"/>
      <w:divBdr>
        <w:top w:val="none" w:sz="0" w:space="0" w:color="auto"/>
        <w:left w:val="none" w:sz="0" w:space="0" w:color="auto"/>
        <w:bottom w:val="none" w:sz="0" w:space="0" w:color="auto"/>
        <w:right w:val="none" w:sz="0" w:space="0" w:color="auto"/>
      </w:divBdr>
    </w:div>
    <w:div w:id="1316104497">
      <w:bodyDiv w:val="1"/>
      <w:marLeft w:val="0"/>
      <w:marRight w:val="0"/>
      <w:marTop w:val="0"/>
      <w:marBottom w:val="0"/>
      <w:divBdr>
        <w:top w:val="none" w:sz="0" w:space="0" w:color="auto"/>
        <w:left w:val="none" w:sz="0" w:space="0" w:color="auto"/>
        <w:bottom w:val="none" w:sz="0" w:space="0" w:color="auto"/>
        <w:right w:val="none" w:sz="0" w:space="0" w:color="auto"/>
      </w:divBdr>
    </w:div>
    <w:div w:id="1325931743">
      <w:bodyDiv w:val="1"/>
      <w:marLeft w:val="0"/>
      <w:marRight w:val="0"/>
      <w:marTop w:val="0"/>
      <w:marBottom w:val="0"/>
      <w:divBdr>
        <w:top w:val="none" w:sz="0" w:space="0" w:color="auto"/>
        <w:left w:val="none" w:sz="0" w:space="0" w:color="auto"/>
        <w:bottom w:val="none" w:sz="0" w:space="0" w:color="auto"/>
        <w:right w:val="none" w:sz="0" w:space="0" w:color="auto"/>
      </w:divBdr>
    </w:div>
    <w:div w:id="1334524713">
      <w:bodyDiv w:val="1"/>
      <w:marLeft w:val="0"/>
      <w:marRight w:val="0"/>
      <w:marTop w:val="0"/>
      <w:marBottom w:val="0"/>
      <w:divBdr>
        <w:top w:val="none" w:sz="0" w:space="0" w:color="auto"/>
        <w:left w:val="none" w:sz="0" w:space="0" w:color="auto"/>
        <w:bottom w:val="none" w:sz="0" w:space="0" w:color="auto"/>
        <w:right w:val="none" w:sz="0" w:space="0" w:color="auto"/>
      </w:divBdr>
    </w:div>
    <w:div w:id="1363433802">
      <w:bodyDiv w:val="1"/>
      <w:marLeft w:val="0"/>
      <w:marRight w:val="0"/>
      <w:marTop w:val="0"/>
      <w:marBottom w:val="0"/>
      <w:divBdr>
        <w:top w:val="none" w:sz="0" w:space="0" w:color="auto"/>
        <w:left w:val="none" w:sz="0" w:space="0" w:color="auto"/>
        <w:bottom w:val="none" w:sz="0" w:space="0" w:color="auto"/>
        <w:right w:val="none" w:sz="0" w:space="0" w:color="auto"/>
      </w:divBdr>
    </w:div>
    <w:div w:id="1389723198">
      <w:bodyDiv w:val="1"/>
      <w:marLeft w:val="0"/>
      <w:marRight w:val="0"/>
      <w:marTop w:val="0"/>
      <w:marBottom w:val="0"/>
      <w:divBdr>
        <w:top w:val="none" w:sz="0" w:space="0" w:color="auto"/>
        <w:left w:val="none" w:sz="0" w:space="0" w:color="auto"/>
        <w:bottom w:val="none" w:sz="0" w:space="0" w:color="auto"/>
        <w:right w:val="none" w:sz="0" w:space="0" w:color="auto"/>
      </w:divBdr>
    </w:div>
    <w:div w:id="1400131112">
      <w:bodyDiv w:val="1"/>
      <w:marLeft w:val="0"/>
      <w:marRight w:val="0"/>
      <w:marTop w:val="0"/>
      <w:marBottom w:val="0"/>
      <w:divBdr>
        <w:top w:val="none" w:sz="0" w:space="0" w:color="auto"/>
        <w:left w:val="none" w:sz="0" w:space="0" w:color="auto"/>
        <w:bottom w:val="none" w:sz="0" w:space="0" w:color="auto"/>
        <w:right w:val="none" w:sz="0" w:space="0" w:color="auto"/>
      </w:divBdr>
    </w:div>
    <w:div w:id="1411275407">
      <w:bodyDiv w:val="1"/>
      <w:marLeft w:val="0"/>
      <w:marRight w:val="0"/>
      <w:marTop w:val="0"/>
      <w:marBottom w:val="0"/>
      <w:divBdr>
        <w:top w:val="none" w:sz="0" w:space="0" w:color="auto"/>
        <w:left w:val="none" w:sz="0" w:space="0" w:color="auto"/>
        <w:bottom w:val="none" w:sz="0" w:space="0" w:color="auto"/>
        <w:right w:val="none" w:sz="0" w:space="0" w:color="auto"/>
      </w:divBdr>
      <w:divsChild>
        <w:div w:id="2122844159">
          <w:marLeft w:val="750"/>
          <w:marRight w:val="750"/>
          <w:marTop w:val="0"/>
          <w:marBottom w:val="0"/>
          <w:divBdr>
            <w:top w:val="none" w:sz="0" w:space="0" w:color="auto"/>
            <w:left w:val="none" w:sz="0" w:space="0" w:color="auto"/>
            <w:bottom w:val="none" w:sz="0" w:space="0" w:color="auto"/>
            <w:right w:val="none" w:sz="0" w:space="0" w:color="auto"/>
          </w:divBdr>
        </w:div>
      </w:divsChild>
    </w:div>
    <w:div w:id="1441871508">
      <w:bodyDiv w:val="1"/>
      <w:marLeft w:val="0"/>
      <w:marRight w:val="0"/>
      <w:marTop w:val="0"/>
      <w:marBottom w:val="0"/>
      <w:divBdr>
        <w:top w:val="none" w:sz="0" w:space="0" w:color="auto"/>
        <w:left w:val="none" w:sz="0" w:space="0" w:color="auto"/>
        <w:bottom w:val="none" w:sz="0" w:space="0" w:color="auto"/>
        <w:right w:val="none" w:sz="0" w:space="0" w:color="auto"/>
      </w:divBdr>
      <w:divsChild>
        <w:div w:id="656687801">
          <w:marLeft w:val="1426"/>
          <w:marRight w:val="0"/>
          <w:marTop w:val="106"/>
          <w:marBottom w:val="0"/>
          <w:divBdr>
            <w:top w:val="none" w:sz="0" w:space="0" w:color="auto"/>
            <w:left w:val="none" w:sz="0" w:space="0" w:color="auto"/>
            <w:bottom w:val="none" w:sz="0" w:space="0" w:color="auto"/>
            <w:right w:val="none" w:sz="0" w:space="0" w:color="auto"/>
          </w:divBdr>
        </w:div>
        <w:div w:id="802887610">
          <w:marLeft w:val="734"/>
          <w:marRight w:val="0"/>
          <w:marTop w:val="125"/>
          <w:marBottom w:val="0"/>
          <w:divBdr>
            <w:top w:val="none" w:sz="0" w:space="0" w:color="auto"/>
            <w:left w:val="none" w:sz="0" w:space="0" w:color="auto"/>
            <w:bottom w:val="none" w:sz="0" w:space="0" w:color="auto"/>
            <w:right w:val="none" w:sz="0" w:space="0" w:color="auto"/>
          </w:divBdr>
        </w:div>
        <w:div w:id="1057358630">
          <w:marLeft w:val="1426"/>
          <w:marRight w:val="0"/>
          <w:marTop w:val="106"/>
          <w:marBottom w:val="0"/>
          <w:divBdr>
            <w:top w:val="none" w:sz="0" w:space="0" w:color="auto"/>
            <w:left w:val="none" w:sz="0" w:space="0" w:color="auto"/>
            <w:bottom w:val="none" w:sz="0" w:space="0" w:color="auto"/>
            <w:right w:val="none" w:sz="0" w:space="0" w:color="auto"/>
          </w:divBdr>
        </w:div>
        <w:div w:id="1296252040">
          <w:marLeft w:val="1426"/>
          <w:marRight w:val="0"/>
          <w:marTop w:val="106"/>
          <w:marBottom w:val="0"/>
          <w:divBdr>
            <w:top w:val="none" w:sz="0" w:space="0" w:color="auto"/>
            <w:left w:val="none" w:sz="0" w:space="0" w:color="auto"/>
            <w:bottom w:val="none" w:sz="0" w:space="0" w:color="auto"/>
            <w:right w:val="none" w:sz="0" w:space="0" w:color="auto"/>
          </w:divBdr>
        </w:div>
        <w:div w:id="1481341006">
          <w:marLeft w:val="1426"/>
          <w:marRight w:val="0"/>
          <w:marTop w:val="106"/>
          <w:marBottom w:val="0"/>
          <w:divBdr>
            <w:top w:val="none" w:sz="0" w:space="0" w:color="auto"/>
            <w:left w:val="none" w:sz="0" w:space="0" w:color="auto"/>
            <w:bottom w:val="none" w:sz="0" w:space="0" w:color="auto"/>
            <w:right w:val="none" w:sz="0" w:space="0" w:color="auto"/>
          </w:divBdr>
        </w:div>
        <w:div w:id="1524705368">
          <w:marLeft w:val="1426"/>
          <w:marRight w:val="0"/>
          <w:marTop w:val="106"/>
          <w:marBottom w:val="0"/>
          <w:divBdr>
            <w:top w:val="none" w:sz="0" w:space="0" w:color="auto"/>
            <w:left w:val="none" w:sz="0" w:space="0" w:color="auto"/>
            <w:bottom w:val="none" w:sz="0" w:space="0" w:color="auto"/>
            <w:right w:val="none" w:sz="0" w:space="0" w:color="auto"/>
          </w:divBdr>
        </w:div>
      </w:divsChild>
    </w:div>
    <w:div w:id="1459034894">
      <w:bodyDiv w:val="1"/>
      <w:marLeft w:val="0"/>
      <w:marRight w:val="0"/>
      <w:marTop w:val="0"/>
      <w:marBottom w:val="0"/>
      <w:divBdr>
        <w:top w:val="none" w:sz="0" w:space="0" w:color="auto"/>
        <w:left w:val="none" w:sz="0" w:space="0" w:color="auto"/>
        <w:bottom w:val="none" w:sz="0" w:space="0" w:color="auto"/>
        <w:right w:val="none" w:sz="0" w:space="0" w:color="auto"/>
      </w:divBdr>
    </w:div>
    <w:div w:id="1459572415">
      <w:bodyDiv w:val="1"/>
      <w:marLeft w:val="0"/>
      <w:marRight w:val="0"/>
      <w:marTop w:val="0"/>
      <w:marBottom w:val="0"/>
      <w:divBdr>
        <w:top w:val="none" w:sz="0" w:space="0" w:color="auto"/>
        <w:left w:val="none" w:sz="0" w:space="0" w:color="auto"/>
        <w:bottom w:val="none" w:sz="0" w:space="0" w:color="auto"/>
        <w:right w:val="none" w:sz="0" w:space="0" w:color="auto"/>
      </w:divBdr>
    </w:div>
    <w:div w:id="1517304467">
      <w:bodyDiv w:val="1"/>
      <w:marLeft w:val="0"/>
      <w:marRight w:val="0"/>
      <w:marTop w:val="0"/>
      <w:marBottom w:val="0"/>
      <w:divBdr>
        <w:top w:val="none" w:sz="0" w:space="0" w:color="auto"/>
        <w:left w:val="none" w:sz="0" w:space="0" w:color="auto"/>
        <w:bottom w:val="none" w:sz="0" w:space="0" w:color="auto"/>
        <w:right w:val="none" w:sz="0" w:space="0" w:color="auto"/>
      </w:divBdr>
    </w:div>
    <w:div w:id="1547981894">
      <w:bodyDiv w:val="1"/>
      <w:marLeft w:val="0"/>
      <w:marRight w:val="0"/>
      <w:marTop w:val="0"/>
      <w:marBottom w:val="0"/>
      <w:divBdr>
        <w:top w:val="none" w:sz="0" w:space="0" w:color="auto"/>
        <w:left w:val="none" w:sz="0" w:space="0" w:color="auto"/>
        <w:bottom w:val="none" w:sz="0" w:space="0" w:color="auto"/>
        <w:right w:val="none" w:sz="0" w:space="0" w:color="auto"/>
      </w:divBdr>
    </w:div>
    <w:div w:id="1564025863">
      <w:bodyDiv w:val="1"/>
      <w:marLeft w:val="0"/>
      <w:marRight w:val="0"/>
      <w:marTop w:val="0"/>
      <w:marBottom w:val="0"/>
      <w:divBdr>
        <w:top w:val="none" w:sz="0" w:space="0" w:color="auto"/>
        <w:left w:val="none" w:sz="0" w:space="0" w:color="auto"/>
        <w:bottom w:val="none" w:sz="0" w:space="0" w:color="auto"/>
        <w:right w:val="none" w:sz="0" w:space="0" w:color="auto"/>
      </w:divBdr>
    </w:div>
    <w:div w:id="1601252944">
      <w:bodyDiv w:val="1"/>
      <w:marLeft w:val="0"/>
      <w:marRight w:val="0"/>
      <w:marTop w:val="0"/>
      <w:marBottom w:val="0"/>
      <w:divBdr>
        <w:top w:val="none" w:sz="0" w:space="0" w:color="auto"/>
        <w:left w:val="none" w:sz="0" w:space="0" w:color="auto"/>
        <w:bottom w:val="none" w:sz="0" w:space="0" w:color="auto"/>
        <w:right w:val="none" w:sz="0" w:space="0" w:color="auto"/>
      </w:divBdr>
    </w:div>
    <w:div w:id="1608729078">
      <w:bodyDiv w:val="1"/>
      <w:marLeft w:val="0"/>
      <w:marRight w:val="0"/>
      <w:marTop w:val="0"/>
      <w:marBottom w:val="0"/>
      <w:divBdr>
        <w:top w:val="none" w:sz="0" w:space="0" w:color="auto"/>
        <w:left w:val="none" w:sz="0" w:space="0" w:color="auto"/>
        <w:bottom w:val="none" w:sz="0" w:space="0" w:color="auto"/>
        <w:right w:val="none" w:sz="0" w:space="0" w:color="auto"/>
      </w:divBdr>
    </w:div>
    <w:div w:id="1637568060">
      <w:bodyDiv w:val="1"/>
      <w:marLeft w:val="0"/>
      <w:marRight w:val="0"/>
      <w:marTop w:val="0"/>
      <w:marBottom w:val="0"/>
      <w:divBdr>
        <w:top w:val="none" w:sz="0" w:space="0" w:color="auto"/>
        <w:left w:val="none" w:sz="0" w:space="0" w:color="auto"/>
        <w:bottom w:val="none" w:sz="0" w:space="0" w:color="auto"/>
        <w:right w:val="none" w:sz="0" w:space="0" w:color="auto"/>
      </w:divBdr>
    </w:div>
    <w:div w:id="1641881462">
      <w:bodyDiv w:val="1"/>
      <w:marLeft w:val="0"/>
      <w:marRight w:val="0"/>
      <w:marTop w:val="0"/>
      <w:marBottom w:val="0"/>
      <w:divBdr>
        <w:top w:val="none" w:sz="0" w:space="0" w:color="auto"/>
        <w:left w:val="none" w:sz="0" w:space="0" w:color="auto"/>
        <w:bottom w:val="none" w:sz="0" w:space="0" w:color="auto"/>
        <w:right w:val="none" w:sz="0" w:space="0" w:color="auto"/>
      </w:divBdr>
    </w:div>
    <w:div w:id="1656837751">
      <w:bodyDiv w:val="1"/>
      <w:marLeft w:val="0"/>
      <w:marRight w:val="0"/>
      <w:marTop w:val="0"/>
      <w:marBottom w:val="0"/>
      <w:divBdr>
        <w:top w:val="none" w:sz="0" w:space="0" w:color="auto"/>
        <w:left w:val="none" w:sz="0" w:space="0" w:color="auto"/>
        <w:bottom w:val="none" w:sz="0" w:space="0" w:color="auto"/>
        <w:right w:val="none" w:sz="0" w:space="0" w:color="auto"/>
      </w:divBdr>
    </w:div>
    <w:div w:id="1675299869">
      <w:bodyDiv w:val="1"/>
      <w:marLeft w:val="0"/>
      <w:marRight w:val="0"/>
      <w:marTop w:val="0"/>
      <w:marBottom w:val="0"/>
      <w:divBdr>
        <w:top w:val="none" w:sz="0" w:space="0" w:color="auto"/>
        <w:left w:val="none" w:sz="0" w:space="0" w:color="auto"/>
        <w:bottom w:val="none" w:sz="0" w:space="0" w:color="auto"/>
        <w:right w:val="none" w:sz="0" w:space="0" w:color="auto"/>
      </w:divBdr>
    </w:div>
    <w:div w:id="1697854756">
      <w:bodyDiv w:val="1"/>
      <w:marLeft w:val="0"/>
      <w:marRight w:val="0"/>
      <w:marTop w:val="0"/>
      <w:marBottom w:val="0"/>
      <w:divBdr>
        <w:top w:val="none" w:sz="0" w:space="0" w:color="auto"/>
        <w:left w:val="none" w:sz="0" w:space="0" w:color="auto"/>
        <w:bottom w:val="none" w:sz="0" w:space="0" w:color="auto"/>
        <w:right w:val="none" w:sz="0" w:space="0" w:color="auto"/>
      </w:divBdr>
    </w:div>
    <w:div w:id="1726175694">
      <w:bodyDiv w:val="1"/>
      <w:marLeft w:val="0"/>
      <w:marRight w:val="0"/>
      <w:marTop w:val="0"/>
      <w:marBottom w:val="0"/>
      <w:divBdr>
        <w:top w:val="none" w:sz="0" w:space="0" w:color="auto"/>
        <w:left w:val="none" w:sz="0" w:space="0" w:color="auto"/>
        <w:bottom w:val="none" w:sz="0" w:space="0" w:color="auto"/>
        <w:right w:val="none" w:sz="0" w:space="0" w:color="auto"/>
      </w:divBdr>
    </w:div>
    <w:div w:id="1829010969">
      <w:bodyDiv w:val="1"/>
      <w:marLeft w:val="0"/>
      <w:marRight w:val="0"/>
      <w:marTop w:val="0"/>
      <w:marBottom w:val="0"/>
      <w:divBdr>
        <w:top w:val="none" w:sz="0" w:space="0" w:color="auto"/>
        <w:left w:val="none" w:sz="0" w:space="0" w:color="auto"/>
        <w:bottom w:val="none" w:sz="0" w:space="0" w:color="auto"/>
        <w:right w:val="none" w:sz="0" w:space="0" w:color="auto"/>
      </w:divBdr>
    </w:div>
    <w:div w:id="1882668341">
      <w:bodyDiv w:val="1"/>
      <w:marLeft w:val="0"/>
      <w:marRight w:val="0"/>
      <w:marTop w:val="0"/>
      <w:marBottom w:val="0"/>
      <w:divBdr>
        <w:top w:val="none" w:sz="0" w:space="0" w:color="auto"/>
        <w:left w:val="none" w:sz="0" w:space="0" w:color="auto"/>
        <w:bottom w:val="none" w:sz="0" w:space="0" w:color="auto"/>
        <w:right w:val="none" w:sz="0" w:space="0" w:color="auto"/>
      </w:divBdr>
    </w:div>
    <w:div w:id="1951159621">
      <w:bodyDiv w:val="1"/>
      <w:marLeft w:val="0"/>
      <w:marRight w:val="0"/>
      <w:marTop w:val="0"/>
      <w:marBottom w:val="0"/>
      <w:divBdr>
        <w:top w:val="none" w:sz="0" w:space="0" w:color="auto"/>
        <w:left w:val="none" w:sz="0" w:space="0" w:color="auto"/>
        <w:bottom w:val="none" w:sz="0" w:space="0" w:color="auto"/>
        <w:right w:val="none" w:sz="0" w:space="0" w:color="auto"/>
      </w:divBdr>
      <w:divsChild>
        <w:div w:id="101343884">
          <w:marLeft w:val="734"/>
          <w:marRight w:val="0"/>
          <w:marTop w:val="125"/>
          <w:marBottom w:val="0"/>
          <w:divBdr>
            <w:top w:val="none" w:sz="0" w:space="0" w:color="auto"/>
            <w:left w:val="none" w:sz="0" w:space="0" w:color="auto"/>
            <w:bottom w:val="none" w:sz="0" w:space="0" w:color="auto"/>
            <w:right w:val="none" w:sz="0" w:space="0" w:color="auto"/>
          </w:divBdr>
        </w:div>
        <w:div w:id="726495680">
          <w:marLeft w:val="734"/>
          <w:marRight w:val="0"/>
          <w:marTop w:val="125"/>
          <w:marBottom w:val="0"/>
          <w:divBdr>
            <w:top w:val="none" w:sz="0" w:space="0" w:color="auto"/>
            <w:left w:val="none" w:sz="0" w:space="0" w:color="auto"/>
            <w:bottom w:val="none" w:sz="0" w:space="0" w:color="auto"/>
            <w:right w:val="none" w:sz="0" w:space="0" w:color="auto"/>
          </w:divBdr>
        </w:div>
        <w:div w:id="759180928">
          <w:marLeft w:val="734"/>
          <w:marRight w:val="0"/>
          <w:marTop w:val="125"/>
          <w:marBottom w:val="0"/>
          <w:divBdr>
            <w:top w:val="none" w:sz="0" w:space="0" w:color="auto"/>
            <w:left w:val="none" w:sz="0" w:space="0" w:color="auto"/>
            <w:bottom w:val="none" w:sz="0" w:space="0" w:color="auto"/>
            <w:right w:val="none" w:sz="0" w:space="0" w:color="auto"/>
          </w:divBdr>
        </w:div>
        <w:div w:id="1111977420">
          <w:marLeft w:val="734"/>
          <w:marRight w:val="0"/>
          <w:marTop w:val="125"/>
          <w:marBottom w:val="0"/>
          <w:divBdr>
            <w:top w:val="none" w:sz="0" w:space="0" w:color="auto"/>
            <w:left w:val="none" w:sz="0" w:space="0" w:color="auto"/>
            <w:bottom w:val="none" w:sz="0" w:space="0" w:color="auto"/>
            <w:right w:val="none" w:sz="0" w:space="0" w:color="auto"/>
          </w:divBdr>
        </w:div>
        <w:div w:id="1413089350">
          <w:marLeft w:val="734"/>
          <w:marRight w:val="0"/>
          <w:marTop w:val="125"/>
          <w:marBottom w:val="0"/>
          <w:divBdr>
            <w:top w:val="none" w:sz="0" w:space="0" w:color="auto"/>
            <w:left w:val="none" w:sz="0" w:space="0" w:color="auto"/>
            <w:bottom w:val="none" w:sz="0" w:space="0" w:color="auto"/>
            <w:right w:val="none" w:sz="0" w:space="0" w:color="auto"/>
          </w:divBdr>
        </w:div>
      </w:divsChild>
    </w:div>
    <w:div w:id="1954743957">
      <w:bodyDiv w:val="1"/>
      <w:marLeft w:val="0"/>
      <w:marRight w:val="0"/>
      <w:marTop w:val="0"/>
      <w:marBottom w:val="0"/>
      <w:divBdr>
        <w:top w:val="none" w:sz="0" w:space="0" w:color="auto"/>
        <w:left w:val="none" w:sz="0" w:space="0" w:color="auto"/>
        <w:bottom w:val="none" w:sz="0" w:space="0" w:color="auto"/>
        <w:right w:val="none" w:sz="0" w:space="0" w:color="auto"/>
      </w:divBdr>
    </w:div>
    <w:div w:id="1989900423">
      <w:bodyDiv w:val="1"/>
      <w:marLeft w:val="0"/>
      <w:marRight w:val="0"/>
      <w:marTop w:val="0"/>
      <w:marBottom w:val="0"/>
      <w:divBdr>
        <w:top w:val="none" w:sz="0" w:space="0" w:color="auto"/>
        <w:left w:val="none" w:sz="0" w:space="0" w:color="auto"/>
        <w:bottom w:val="none" w:sz="0" w:space="0" w:color="auto"/>
        <w:right w:val="none" w:sz="0" w:space="0" w:color="auto"/>
      </w:divBdr>
    </w:div>
    <w:div w:id="1990665434">
      <w:bodyDiv w:val="1"/>
      <w:marLeft w:val="0"/>
      <w:marRight w:val="0"/>
      <w:marTop w:val="0"/>
      <w:marBottom w:val="0"/>
      <w:divBdr>
        <w:top w:val="none" w:sz="0" w:space="0" w:color="auto"/>
        <w:left w:val="none" w:sz="0" w:space="0" w:color="auto"/>
        <w:bottom w:val="none" w:sz="0" w:space="0" w:color="auto"/>
        <w:right w:val="none" w:sz="0" w:space="0" w:color="auto"/>
      </w:divBdr>
    </w:div>
    <w:div w:id="1992516432">
      <w:bodyDiv w:val="1"/>
      <w:marLeft w:val="0"/>
      <w:marRight w:val="0"/>
      <w:marTop w:val="0"/>
      <w:marBottom w:val="0"/>
      <w:divBdr>
        <w:top w:val="none" w:sz="0" w:space="0" w:color="auto"/>
        <w:left w:val="none" w:sz="0" w:space="0" w:color="auto"/>
        <w:bottom w:val="none" w:sz="0" w:space="0" w:color="auto"/>
        <w:right w:val="none" w:sz="0" w:space="0" w:color="auto"/>
      </w:divBdr>
    </w:div>
    <w:div w:id="2027823101">
      <w:bodyDiv w:val="1"/>
      <w:marLeft w:val="0"/>
      <w:marRight w:val="0"/>
      <w:marTop w:val="0"/>
      <w:marBottom w:val="0"/>
      <w:divBdr>
        <w:top w:val="none" w:sz="0" w:space="0" w:color="auto"/>
        <w:left w:val="none" w:sz="0" w:space="0" w:color="auto"/>
        <w:bottom w:val="none" w:sz="0" w:space="0" w:color="auto"/>
        <w:right w:val="none" w:sz="0" w:space="0" w:color="auto"/>
      </w:divBdr>
    </w:div>
    <w:div w:id="2033259025">
      <w:bodyDiv w:val="1"/>
      <w:marLeft w:val="0"/>
      <w:marRight w:val="0"/>
      <w:marTop w:val="0"/>
      <w:marBottom w:val="0"/>
      <w:divBdr>
        <w:top w:val="none" w:sz="0" w:space="0" w:color="auto"/>
        <w:left w:val="none" w:sz="0" w:space="0" w:color="auto"/>
        <w:bottom w:val="none" w:sz="0" w:space="0" w:color="auto"/>
        <w:right w:val="none" w:sz="0" w:space="0" w:color="auto"/>
      </w:divBdr>
    </w:div>
    <w:div w:id="2034064186">
      <w:bodyDiv w:val="1"/>
      <w:marLeft w:val="0"/>
      <w:marRight w:val="0"/>
      <w:marTop w:val="0"/>
      <w:marBottom w:val="0"/>
      <w:divBdr>
        <w:top w:val="none" w:sz="0" w:space="0" w:color="auto"/>
        <w:left w:val="none" w:sz="0" w:space="0" w:color="auto"/>
        <w:bottom w:val="none" w:sz="0" w:space="0" w:color="auto"/>
        <w:right w:val="none" w:sz="0" w:space="0" w:color="auto"/>
      </w:divBdr>
    </w:div>
    <w:div w:id="2077312776">
      <w:bodyDiv w:val="1"/>
      <w:marLeft w:val="0"/>
      <w:marRight w:val="0"/>
      <w:marTop w:val="0"/>
      <w:marBottom w:val="0"/>
      <w:divBdr>
        <w:top w:val="none" w:sz="0" w:space="0" w:color="auto"/>
        <w:left w:val="none" w:sz="0" w:space="0" w:color="auto"/>
        <w:bottom w:val="none" w:sz="0" w:space="0" w:color="auto"/>
        <w:right w:val="none" w:sz="0" w:space="0" w:color="auto"/>
      </w:divBdr>
    </w:div>
    <w:div w:id="2112164624">
      <w:bodyDiv w:val="1"/>
      <w:marLeft w:val="0"/>
      <w:marRight w:val="0"/>
      <w:marTop w:val="0"/>
      <w:marBottom w:val="0"/>
      <w:divBdr>
        <w:top w:val="none" w:sz="0" w:space="0" w:color="auto"/>
        <w:left w:val="none" w:sz="0" w:space="0" w:color="auto"/>
        <w:bottom w:val="none" w:sz="0" w:space="0" w:color="auto"/>
        <w:right w:val="none" w:sz="0" w:space="0" w:color="auto"/>
      </w:divBdr>
    </w:div>
    <w:div w:id="2131626683">
      <w:bodyDiv w:val="1"/>
      <w:marLeft w:val="0"/>
      <w:marRight w:val="0"/>
      <w:marTop w:val="0"/>
      <w:marBottom w:val="0"/>
      <w:divBdr>
        <w:top w:val="none" w:sz="0" w:space="0" w:color="auto"/>
        <w:left w:val="none" w:sz="0" w:space="0" w:color="auto"/>
        <w:bottom w:val="none" w:sz="0" w:space="0" w:color="auto"/>
        <w:right w:val="none" w:sz="0" w:space="0" w:color="auto"/>
      </w:divBdr>
    </w:div>
    <w:div w:id="21394906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consultantplus://offline/ref=53BE2725FB3C35EA7CD2C63382A55597148CDE6686EFB0AE0DCC471DD28904100CCCBD9D3A816B5444A635o0N0H" TargetMode="External"/><Relationship Id="rId13" Type="http://schemas.openxmlformats.org/officeDocument/2006/relationships/image" Target="media/image3.emf"/><Relationship Id="rId18" Type="http://schemas.openxmlformats.org/officeDocument/2006/relationships/image" Target="media/image8.jpe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7.jpeg"/><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3.pn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2.png"/><Relationship Id="rId28" Type="http://schemas.openxmlformats.org/officeDocument/2006/relationships/image" Target="media/image17.png"/><Relationship Id="rId10" Type="http://schemas.openxmlformats.org/officeDocument/2006/relationships/image" Target="media/image2.jpeg"/><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emf"/><Relationship Id="rId22" Type="http://schemas.openxmlformats.org/officeDocument/2006/relationships/footer" Target="footer3.xml"/><Relationship Id="rId27" Type="http://schemas.openxmlformats.org/officeDocument/2006/relationships/image" Target="media/image16.png"/><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Другая 1">
      <a:dk1>
        <a:sysClr val="windowText" lastClr="000000"/>
      </a:dk1>
      <a:lt1>
        <a:sysClr val="window" lastClr="FFFFFF"/>
      </a:lt1>
      <a:dk2>
        <a:srgbClr val="69676D"/>
      </a:dk2>
      <a:lt2>
        <a:srgbClr val="C9C2D1"/>
      </a:lt2>
      <a:accent1>
        <a:srgbClr val="CEB966"/>
      </a:accent1>
      <a:accent2>
        <a:srgbClr val="9CB084"/>
      </a:accent2>
      <a:accent3>
        <a:srgbClr val="6BB1C9"/>
      </a:accent3>
      <a:accent4>
        <a:srgbClr val="6585CF"/>
      </a:accent4>
      <a:accent5>
        <a:srgbClr val="533DA9"/>
      </a:accent5>
      <a:accent6>
        <a:srgbClr val="A379BB"/>
      </a:accent6>
      <a:hlink>
        <a:srgbClr val="410082"/>
      </a:hlink>
      <a:folHlink>
        <a:srgbClr val="932968"/>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01B34D-0977-4DFD-8BE6-7EF2032886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10756</TotalTime>
  <Pages>43</Pages>
  <Words>8599</Words>
  <Characters>49017</Characters>
  <Application>Microsoft Office Word</Application>
  <DocSecurity>0</DocSecurity>
  <Lines>408</Lines>
  <Paragraphs>115</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57501</CharactersWithSpaces>
  <SharedDoc>false</SharedDoc>
  <HLinks>
    <vt:vector size="450" baseType="variant">
      <vt:variant>
        <vt:i4>2818065</vt:i4>
      </vt:variant>
      <vt:variant>
        <vt:i4>333</vt:i4>
      </vt:variant>
      <vt:variant>
        <vt:i4>0</vt:i4>
      </vt:variant>
      <vt:variant>
        <vt:i4>5</vt:i4>
      </vt:variant>
      <vt:variant>
        <vt:lpwstr/>
      </vt:variant>
      <vt:variant>
        <vt:lpwstr>sub_10119</vt:lpwstr>
      </vt:variant>
      <vt:variant>
        <vt:i4>2818065</vt:i4>
      </vt:variant>
      <vt:variant>
        <vt:i4>330</vt:i4>
      </vt:variant>
      <vt:variant>
        <vt:i4>0</vt:i4>
      </vt:variant>
      <vt:variant>
        <vt:i4>5</vt:i4>
      </vt:variant>
      <vt:variant>
        <vt:lpwstr/>
      </vt:variant>
      <vt:variant>
        <vt:lpwstr>sub_10118</vt:lpwstr>
      </vt:variant>
      <vt:variant>
        <vt:i4>3014672</vt:i4>
      </vt:variant>
      <vt:variant>
        <vt:i4>327</vt:i4>
      </vt:variant>
      <vt:variant>
        <vt:i4>0</vt:i4>
      </vt:variant>
      <vt:variant>
        <vt:i4>5</vt:i4>
      </vt:variant>
      <vt:variant>
        <vt:lpwstr/>
      </vt:variant>
      <vt:variant>
        <vt:lpwstr>sub_14000</vt:lpwstr>
      </vt:variant>
      <vt:variant>
        <vt:i4>2686992</vt:i4>
      </vt:variant>
      <vt:variant>
        <vt:i4>324</vt:i4>
      </vt:variant>
      <vt:variant>
        <vt:i4>0</vt:i4>
      </vt:variant>
      <vt:variant>
        <vt:i4>5</vt:i4>
      </vt:variant>
      <vt:variant>
        <vt:lpwstr/>
      </vt:variant>
      <vt:variant>
        <vt:lpwstr>sub_13000</vt:lpwstr>
      </vt:variant>
      <vt:variant>
        <vt:i4>2621456</vt:i4>
      </vt:variant>
      <vt:variant>
        <vt:i4>321</vt:i4>
      </vt:variant>
      <vt:variant>
        <vt:i4>0</vt:i4>
      </vt:variant>
      <vt:variant>
        <vt:i4>5</vt:i4>
      </vt:variant>
      <vt:variant>
        <vt:lpwstr/>
      </vt:variant>
      <vt:variant>
        <vt:lpwstr>sub_12000</vt:lpwstr>
      </vt:variant>
      <vt:variant>
        <vt:i4>2818064</vt:i4>
      </vt:variant>
      <vt:variant>
        <vt:i4>318</vt:i4>
      </vt:variant>
      <vt:variant>
        <vt:i4>0</vt:i4>
      </vt:variant>
      <vt:variant>
        <vt:i4>5</vt:i4>
      </vt:variant>
      <vt:variant>
        <vt:lpwstr/>
      </vt:variant>
      <vt:variant>
        <vt:lpwstr>sub_11000</vt:lpwstr>
      </vt:variant>
      <vt:variant>
        <vt:i4>2752528</vt:i4>
      </vt:variant>
      <vt:variant>
        <vt:i4>315</vt:i4>
      </vt:variant>
      <vt:variant>
        <vt:i4>0</vt:i4>
      </vt:variant>
      <vt:variant>
        <vt:i4>5</vt:i4>
      </vt:variant>
      <vt:variant>
        <vt:lpwstr/>
      </vt:variant>
      <vt:variant>
        <vt:lpwstr>sub_10000</vt:lpwstr>
      </vt:variant>
      <vt:variant>
        <vt:i4>2752537</vt:i4>
      </vt:variant>
      <vt:variant>
        <vt:i4>312</vt:i4>
      </vt:variant>
      <vt:variant>
        <vt:i4>0</vt:i4>
      </vt:variant>
      <vt:variant>
        <vt:i4>5</vt:i4>
      </vt:variant>
      <vt:variant>
        <vt:lpwstr/>
      </vt:variant>
      <vt:variant>
        <vt:lpwstr>sub_8000</vt:lpwstr>
      </vt:variant>
      <vt:variant>
        <vt:i4>2752532</vt:i4>
      </vt:variant>
      <vt:variant>
        <vt:i4>309</vt:i4>
      </vt:variant>
      <vt:variant>
        <vt:i4>0</vt:i4>
      </vt:variant>
      <vt:variant>
        <vt:i4>5</vt:i4>
      </vt:variant>
      <vt:variant>
        <vt:lpwstr/>
      </vt:variant>
      <vt:variant>
        <vt:lpwstr>sub_5000</vt:lpwstr>
      </vt:variant>
      <vt:variant>
        <vt:i4>2752533</vt:i4>
      </vt:variant>
      <vt:variant>
        <vt:i4>306</vt:i4>
      </vt:variant>
      <vt:variant>
        <vt:i4>0</vt:i4>
      </vt:variant>
      <vt:variant>
        <vt:i4>5</vt:i4>
      </vt:variant>
      <vt:variant>
        <vt:lpwstr/>
      </vt:variant>
      <vt:variant>
        <vt:lpwstr>sub_4000</vt:lpwstr>
      </vt:variant>
      <vt:variant>
        <vt:i4>4784141</vt:i4>
      </vt:variant>
      <vt:variant>
        <vt:i4>303</vt:i4>
      </vt:variant>
      <vt:variant>
        <vt:i4>0</vt:i4>
      </vt:variant>
      <vt:variant>
        <vt:i4>5</vt:i4>
      </vt:variant>
      <vt:variant>
        <vt:lpwstr>garantf1://16058641.1000/</vt:lpwstr>
      </vt:variant>
      <vt:variant>
        <vt:lpwstr/>
      </vt:variant>
      <vt:variant>
        <vt:i4>2752530</vt:i4>
      </vt:variant>
      <vt:variant>
        <vt:i4>300</vt:i4>
      </vt:variant>
      <vt:variant>
        <vt:i4>0</vt:i4>
      </vt:variant>
      <vt:variant>
        <vt:i4>5</vt:i4>
      </vt:variant>
      <vt:variant>
        <vt:lpwstr/>
      </vt:variant>
      <vt:variant>
        <vt:lpwstr>sub_3000</vt:lpwstr>
      </vt:variant>
      <vt:variant>
        <vt:i4>7995454</vt:i4>
      </vt:variant>
      <vt:variant>
        <vt:i4>297</vt:i4>
      </vt:variant>
      <vt:variant>
        <vt:i4>0</vt:i4>
      </vt:variant>
      <vt:variant>
        <vt:i4>5</vt:i4>
      </vt:variant>
      <vt:variant>
        <vt:lpwstr>garantf1://12024624.49/</vt:lpwstr>
      </vt:variant>
      <vt:variant>
        <vt:lpwstr/>
      </vt:variant>
      <vt:variant>
        <vt:i4>2818065</vt:i4>
      </vt:variant>
      <vt:variant>
        <vt:i4>294</vt:i4>
      </vt:variant>
      <vt:variant>
        <vt:i4>0</vt:i4>
      </vt:variant>
      <vt:variant>
        <vt:i4>5</vt:i4>
      </vt:variant>
      <vt:variant>
        <vt:lpwstr/>
      </vt:variant>
      <vt:variant>
        <vt:lpwstr>sub_10110</vt:lpwstr>
      </vt:variant>
      <vt:variant>
        <vt:i4>3014672</vt:i4>
      </vt:variant>
      <vt:variant>
        <vt:i4>291</vt:i4>
      </vt:variant>
      <vt:variant>
        <vt:i4>0</vt:i4>
      </vt:variant>
      <vt:variant>
        <vt:i4>5</vt:i4>
      </vt:variant>
      <vt:variant>
        <vt:lpwstr/>
      </vt:variant>
      <vt:variant>
        <vt:lpwstr>sub_14000</vt:lpwstr>
      </vt:variant>
      <vt:variant>
        <vt:i4>2686992</vt:i4>
      </vt:variant>
      <vt:variant>
        <vt:i4>288</vt:i4>
      </vt:variant>
      <vt:variant>
        <vt:i4>0</vt:i4>
      </vt:variant>
      <vt:variant>
        <vt:i4>5</vt:i4>
      </vt:variant>
      <vt:variant>
        <vt:lpwstr/>
      </vt:variant>
      <vt:variant>
        <vt:lpwstr>sub_13000</vt:lpwstr>
      </vt:variant>
      <vt:variant>
        <vt:i4>2621456</vt:i4>
      </vt:variant>
      <vt:variant>
        <vt:i4>285</vt:i4>
      </vt:variant>
      <vt:variant>
        <vt:i4>0</vt:i4>
      </vt:variant>
      <vt:variant>
        <vt:i4>5</vt:i4>
      </vt:variant>
      <vt:variant>
        <vt:lpwstr/>
      </vt:variant>
      <vt:variant>
        <vt:lpwstr>sub_12000</vt:lpwstr>
      </vt:variant>
      <vt:variant>
        <vt:i4>2818064</vt:i4>
      </vt:variant>
      <vt:variant>
        <vt:i4>282</vt:i4>
      </vt:variant>
      <vt:variant>
        <vt:i4>0</vt:i4>
      </vt:variant>
      <vt:variant>
        <vt:i4>5</vt:i4>
      </vt:variant>
      <vt:variant>
        <vt:lpwstr/>
      </vt:variant>
      <vt:variant>
        <vt:lpwstr>sub_11000</vt:lpwstr>
      </vt:variant>
      <vt:variant>
        <vt:i4>2752528</vt:i4>
      </vt:variant>
      <vt:variant>
        <vt:i4>279</vt:i4>
      </vt:variant>
      <vt:variant>
        <vt:i4>0</vt:i4>
      </vt:variant>
      <vt:variant>
        <vt:i4>5</vt:i4>
      </vt:variant>
      <vt:variant>
        <vt:lpwstr/>
      </vt:variant>
      <vt:variant>
        <vt:lpwstr>sub_10000</vt:lpwstr>
      </vt:variant>
      <vt:variant>
        <vt:i4>2752537</vt:i4>
      </vt:variant>
      <vt:variant>
        <vt:i4>276</vt:i4>
      </vt:variant>
      <vt:variant>
        <vt:i4>0</vt:i4>
      </vt:variant>
      <vt:variant>
        <vt:i4>5</vt:i4>
      </vt:variant>
      <vt:variant>
        <vt:lpwstr/>
      </vt:variant>
      <vt:variant>
        <vt:lpwstr>sub_8000</vt:lpwstr>
      </vt:variant>
      <vt:variant>
        <vt:i4>2752532</vt:i4>
      </vt:variant>
      <vt:variant>
        <vt:i4>273</vt:i4>
      </vt:variant>
      <vt:variant>
        <vt:i4>0</vt:i4>
      </vt:variant>
      <vt:variant>
        <vt:i4>5</vt:i4>
      </vt:variant>
      <vt:variant>
        <vt:lpwstr/>
      </vt:variant>
      <vt:variant>
        <vt:lpwstr>sub_5000</vt:lpwstr>
      </vt:variant>
      <vt:variant>
        <vt:i4>2752533</vt:i4>
      </vt:variant>
      <vt:variant>
        <vt:i4>270</vt:i4>
      </vt:variant>
      <vt:variant>
        <vt:i4>0</vt:i4>
      </vt:variant>
      <vt:variant>
        <vt:i4>5</vt:i4>
      </vt:variant>
      <vt:variant>
        <vt:lpwstr/>
      </vt:variant>
      <vt:variant>
        <vt:lpwstr>sub_4000</vt:lpwstr>
      </vt:variant>
      <vt:variant>
        <vt:i4>6750259</vt:i4>
      </vt:variant>
      <vt:variant>
        <vt:i4>267</vt:i4>
      </vt:variant>
      <vt:variant>
        <vt:i4>0</vt:i4>
      </vt:variant>
      <vt:variant>
        <vt:i4>5</vt:i4>
      </vt:variant>
      <vt:variant>
        <vt:lpwstr>garantf1://12038258.0/</vt:lpwstr>
      </vt:variant>
      <vt:variant>
        <vt:lpwstr/>
      </vt:variant>
      <vt:variant>
        <vt:i4>6684735</vt:i4>
      </vt:variant>
      <vt:variant>
        <vt:i4>264</vt:i4>
      </vt:variant>
      <vt:variant>
        <vt:i4>0</vt:i4>
      </vt:variant>
      <vt:variant>
        <vt:i4>5</vt:i4>
      </vt:variant>
      <vt:variant>
        <vt:lpwstr>garantf1://12029354.0/</vt:lpwstr>
      </vt:variant>
      <vt:variant>
        <vt:lpwstr/>
      </vt:variant>
      <vt:variant>
        <vt:i4>7143483</vt:i4>
      </vt:variant>
      <vt:variant>
        <vt:i4>261</vt:i4>
      </vt:variant>
      <vt:variant>
        <vt:i4>0</vt:i4>
      </vt:variant>
      <vt:variant>
        <vt:i4>5</vt:i4>
      </vt:variant>
      <vt:variant>
        <vt:lpwstr>garantf1://12057004.0/</vt:lpwstr>
      </vt:variant>
      <vt:variant>
        <vt:lpwstr/>
      </vt:variant>
      <vt:variant>
        <vt:i4>3080208</vt:i4>
      </vt:variant>
      <vt:variant>
        <vt:i4>258</vt:i4>
      </vt:variant>
      <vt:variant>
        <vt:i4>0</vt:i4>
      </vt:variant>
      <vt:variant>
        <vt:i4>5</vt:i4>
      </vt:variant>
      <vt:variant>
        <vt:lpwstr/>
      </vt:variant>
      <vt:variant>
        <vt:lpwstr>sub_1500</vt:lpwstr>
      </vt:variant>
      <vt:variant>
        <vt:i4>1703968</vt:i4>
      </vt:variant>
      <vt:variant>
        <vt:i4>255</vt:i4>
      </vt:variant>
      <vt:variant>
        <vt:i4>0</vt:i4>
      </vt:variant>
      <vt:variant>
        <vt:i4>5</vt:i4>
      </vt:variant>
      <vt:variant>
        <vt:lpwstr/>
      </vt:variant>
      <vt:variant>
        <vt:lpwstr>sub_109</vt:lpwstr>
      </vt:variant>
      <vt:variant>
        <vt:i4>1703968</vt:i4>
      </vt:variant>
      <vt:variant>
        <vt:i4>252</vt:i4>
      </vt:variant>
      <vt:variant>
        <vt:i4>0</vt:i4>
      </vt:variant>
      <vt:variant>
        <vt:i4>5</vt:i4>
      </vt:variant>
      <vt:variant>
        <vt:lpwstr/>
      </vt:variant>
      <vt:variant>
        <vt:lpwstr>sub_107</vt:lpwstr>
      </vt:variant>
      <vt:variant>
        <vt:i4>1703968</vt:i4>
      </vt:variant>
      <vt:variant>
        <vt:i4>249</vt:i4>
      </vt:variant>
      <vt:variant>
        <vt:i4>0</vt:i4>
      </vt:variant>
      <vt:variant>
        <vt:i4>5</vt:i4>
      </vt:variant>
      <vt:variant>
        <vt:lpwstr/>
      </vt:variant>
      <vt:variant>
        <vt:lpwstr>sub_102</vt:lpwstr>
      </vt:variant>
      <vt:variant>
        <vt:i4>1703968</vt:i4>
      </vt:variant>
      <vt:variant>
        <vt:i4>246</vt:i4>
      </vt:variant>
      <vt:variant>
        <vt:i4>0</vt:i4>
      </vt:variant>
      <vt:variant>
        <vt:i4>5</vt:i4>
      </vt:variant>
      <vt:variant>
        <vt:lpwstr/>
      </vt:variant>
      <vt:variant>
        <vt:lpwstr>sub_101</vt:lpwstr>
      </vt:variant>
      <vt:variant>
        <vt:i4>5701632</vt:i4>
      </vt:variant>
      <vt:variant>
        <vt:i4>243</vt:i4>
      </vt:variant>
      <vt:variant>
        <vt:i4>0</vt:i4>
      </vt:variant>
      <vt:variant>
        <vt:i4>5</vt:i4>
      </vt:variant>
      <vt:variant>
        <vt:lpwstr>garantf1://12038258.102/</vt:lpwstr>
      </vt:variant>
      <vt:variant>
        <vt:lpwstr/>
      </vt:variant>
      <vt:variant>
        <vt:i4>7995454</vt:i4>
      </vt:variant>
      <vt:variant>
        <vt:i4>240</vt:i4>
      </vt:variant>
      <vt:variant>
        <vt:i4>0</vt:i4>
      </vt:variant>
      <vt:variant>
        <vt:i4>5</vt:i4>
      </vt:variant>
      <vt:variant>
        <vt:lpwstr>garantf1://12024624.49/</vt:lpwstr>
      </vt:variant>
      <vt:variant>
        <vt:lpwstr/>
      </vt:variant>
      <vt:variant>
        <vt:i4>6225932</vt:i4>
      </vt:variant>
      <vt:variant>
        <vt:i4>237</vt:i4>
      </vt:variant>
      <vt:variant>
        <vt:i4>0</vt:i4>
      </vt:variant>
      <vt:variant>
        <vt:i4>5</vt:i4>
      </vt:variant>
      <vt:variant>
        <vt:lpwstr>garantf1://16054402.213/</vt:lpwstr>
      </vt:variant>
      <vt:variant>
        <vt:lpwstr/>
      </vt:variant>
      <vt:variant>
        <vt:i4>6750259</vt:i4>
      </vt:variant>
      <vt:variant>
        <vt:i4>234</vt:i4>
      </vt:variant>
      <vt:variant>
        <vt:i4>0</vt:i4>
      </vt:variant>
      <vt:variant>
        <vt:i4>5</vt:i4>
      </vt:variant>
      <vt:variant>
        <vt:lpwstr>garantf1://12038258.0/</vt:lpwstr>
      </vt:variant>
      <vt:variant>
        <vt:lpwstr/>
      </vt:variant>
      <vt:variant>
        <vt:i4>7209017</vt:i4>
      </vt:variant>
      <vt:variant>
        <vt:i4>231</vt:i4>
      </vt:variant>
      <vt:variant>
        <vt:i4>0</vt:i4>
      </vt:variant>
      <vt:variant>
        <vt:i4>5</vt:i4>
      </vt:variant>
      <vt:variant>
        <vt:lpwstr>garantf1://16067736.0/</vt:lpwstr>
      </vt:variant>
      <vt:variant>
        <vt:lpwstr/>
      </vt:variant>
      <vt:variant>
        <vt:i4>1703968</vt:i4>
      </vt:variant>
      <vt:variant>
        <vt:i4>228</vt:i4>
      </vt:variant>
      <vt:variant>
        <vt:i4>0</vt:i4>
      </vt:variant>
      <vt:variant>
        <vt:i4>5</vt:i4>
      </vt:variant>
      <vt:variant>
        <vt:lpwstr/>
      </vt:variant>
      <vt:variant>
        <vt:lpwstr>sub_102</vt:lpwstr>
      </vt:variant>
      <vt:variant>
        <vt:i4>1703987</vt:i4>
      </vt:variant>
      <vt:variant>
        <vt:i4>221</vt:i4>
      </vt:variant>
      <vt:variant>
        <vt:i4>0</vt:i4>
      </vt:variant>
      <vt:variant>
        <vt:i4>5</vt:i4>
      </vt:variant>
      <vt:variant>
        <vt:lpwstr/>
      </vt:variant>
      <vt:variant>
        <vt:lpwstr>_Toc361321393</vt:lpwstr>
      </vt:variant>
      <vt:variant>
        <vt:i4>1703987</vt:i4>
      </vt:variant>
      <vt:variant>
        <vt:i4>209</vt:i4>
      </vt:variant>
      <vt:variant>
        <vt:i4>0</vt:i4>
      </vt:variant>
      <vt:variant>
        <vt:i4>5</vt:i4>
      </vt:variant>
      <vt:variant>
        <vt:lpwstr/>
      </vt:variant>
      <vt:variant>
        <vt:lpwstr>_Toc361321391</vt:lpwstr>
      </vt:variant>
      <vt:variant>
        <vt:i4>1703987</vt:i4>
      </vt:variant>
      <vt:variant>
        <vt:i4>203</vt:i4>
      </vt:variant>
      <vt:variant>
        <vt:i4>0</vt:i4>
      </vt:variant>
      <vt:variant>
        <vt:i4>5</vt:i4>
      </vt:variant>
      <vt:variant>
        <vt:lpwstr/>
      </vt:variant>
      <vt:variant>
        <vt:lpwstr>_Toc361321390</vt:lpwstr>
      </vt:variant>
      <vt:variant>
        <vt:i4>1769523</vt:i4>
      </vt:variant>
      <vt:variant>
        <vt:i4>197</vt:i4>
      </vt:variant>
      <vt:variant>
        <vt:i4>0</vt:i4>
      </vt:variant>
      <vt:variant>
        <vt:i4>5</vt:i4>
      </vt:variant>
      <vt:variant>
        <vt:lpwstr/>
      </vt:variant>
      <vt:variant>
        <vt:lpwstr>_Toc361321389</vt:lpwstr>
      </vt:variant>
      <vt:variant>
        <vt:i4>1769523</vt:i4>
      </vt:variant>
      <vt:variant>
        <vt:i4>191</vt:i4>
      </vt:variant>
      <vt:variant>
        <vt:i4>0</vt:i4>
      </vt:variant>
      <vt:variant>
        <vt:i4>5</vt:i4>
      </vt:variant>
      <vt:variant>
        <vt:lpwstr/>
      </vt:variant>
      <vt:variant>
        <vt:lpwstr>_Toc361321388</vt:lpwstr>
      </vt:variant>
      <vt:variant>
        <vt:i4>1769523</vt:i4>
      </vt:variant>
      <vt:variant>
        <vt:i4>185</vt:i4>
      </vt:variant>
      <vt:variant>
        <vt:i4>0</vt:i4>
      </vt:variant>
      <vt:variant>
        <vt:i4>5</vt:i4>
      </vt:variant>
      <vt:variant>
        <vt:lpwstr/>
      </vt:variant>
      <vt:variant>
        <vt:lpwstr>_Toc361321387</vt:lpwstr>
      </vt:variant>
      <vt:variant>
        <vt:i4>1769523</vt:i4>
      </vt:variant>
      <vt:variant>
        <vt:i4>179</vt:i4>
      </vt:variant>
      <vt:variant>
        <vt:i4>0</vt:i4>
      </vt:variant>
      <vt:variant>
        <vt:i4>5</vt:i4>
      </vt:variant>
      <vt:variant>
        <vt:lpwstr/>
      </vt:variant>
      <vt:variant>
        <vt:lpwstr>_Toc361321386</vt:lpwstr>
      </vt:variant>
      <vt:variant>
        <vt:i4>1769523</vt:i4>
      </vt:variant>
      <vt:variant>
        <vt:i4>173</vt:i4>
      </vt:variant>
      <vt:variant>
        <vt:i4>0</vt:i4>
      </vt:variant>
      <vt:variant>
        <vt:i4>5</vt:i4>
      </vt:variant>
      <vt:variant>
        <vt:lpwstr/>
      </vt:variant>
      <vt:variant>
        <vt:lpwstr>_Toc361321385</vt:lpwstr>
      </vt:variant>
      <vt:variant>
        <vt:i4>1769523</vt:i4>
      </vt:variant>
      <vt:variant>
        <vt:i4>167</vt:i4>
      </vt:variant>
      <vt:variant>
        <vt:i4>0</vt:i4>
      </vt:variant>
      <vt:variant>
        <vt:i4>5</vt:i4>
      </vt:variant>
      <vt:variant>
        <vt:lpwstr/>
      </vt:variant>
      <vt:variant>
        <vt:lpwstr>_Toc361321384</vt:lpwstr>
      </vt:variant>
      <vt:variant>
        <vt:i4>1769523</vt:i4>
      </vt:variant>
      <vt:variant>
        <vt:i4>161</vt:i4>
      </vt:variant>
      <vt:variant>
        <vt:i4>0</vt:i4>
      </vt:variant>
      <vt:variant>
        <vt:i4>5</vt:i4>
      </vt:variant>
      <vt:variant>
        <vt:lpwstr/>
      </vt:variant>
      <vt:variant>
        <vt:lpwstr>_Toc361321383</vt:lpwstr>
      </vt:variant>
      <vt:variant>
        <vt:i4>1769523</vt:i4>
      </vt:variant>
      <vt:variant>
        <vt:i4>155</vt:i4>
      </vt:variant>
      <vt:variant>
        <vt:i4>0</vt:i4>
      </vt:variant>
      <vt:variant>
        <vt:i4>5</vt:i4>
      </vt:variant>
      <vt:variant>
        <vt:lpwstr/>
      </vt:variant>
      <vt:variant>
        <vt:lpwstr>_Toc361321382</vt:lpwstr>
      </vt:variant>
      <vt:variant>
        <vt:i4>1769523</vt:i4>
      </vt:variant>
      <vt:variant>
        <vt:i4>149</vt:i4>
      </vt:variant>
      <vt:variant>
        <vt:i4>0</vt:i4>
      </vt:variant>
      <vt:variant>
        <vt:i4>5</vt:i4>
      </vt:variant>
      <vt:variant>
        <vt:lpwstr/>
      </vt:variant>
      <vt:variant>
        <vt:lpwstr>_Toc361321381</vt:lpwstr>
      </vt:variant>
      <vt:variant>
        <vt:i4>1769523</vt:i4>
      </vt:variant>
      <vt:variant>
        <vt:i4>143</vt:i4>
      </vt:variant>
      <vt:variant>
        <vt:i4>0</vt:i4>
      </vt:variant>
      <vt:variant>
        <vt:i4>5</vt:i4>
      </vt:variant>
      <vt:variant>
        <vt:lpwstr/>
      </vt:variant>
      <vt:variant>
        <vt:lpwstr>_Toc361321380</vt:lpwstr>
      </vt:variant>
      <vt:variant>
        <vt:i4>1310771</vt:i4>
      </vt:variant>
      <vt:variant>
        <vt:i4>137</vt:i4>
      </vt:variant>
      <vt:variant>
        <vt:i4>0</vt:i4>
      </vt:variant>
      <vt:variant>
        <vt:i4>5</vt:i4>
      </vt:variant>
      <vt:variant>
        <vt:lpwstr/>
      </vt:variant>
      <vt:variant>
        <vt:lpwstr>_Toc361321379</vt:lpwstr>
      </vt:variant>
      <vt:variant>
        <vt:i4>1310771</vt:i4>
      </vt:variant>
      <vt:variant>
        <vt:i4>131</vt:i4>
      </vt:variant>
      <vt:variant>
        <vt:i4>0</vt:i4>
      </vt:variant>
      <vt:variant>
        <vt:i4>5</vt:i4>
      </vt:variant>
      <vt:variant>
        <vt:lpwstr/>
      </vt:variant>
      <vt:variant>
        <vt:lpwstr>_Toc361321378</vt:lpwstr>
      </vt:variant>
      <vt:variant>
        <vt:i4>1310771</vt:i4>
      </vt:variant>
      <vt:variant>
        <vt:i4>125</vt:i4>
      </vt:variant>
      <vt:variant>
        <vt:i4>0</vt:i4>
      </vt:variant>
      <vt:variant>
        <vt:i4>5</vt:i4>
      </vt:variant>
      <vt:variant>
        <vt:lpwstr/>
      </vt:variant>
      <vt:variant>
        <vt:lpwstr>_Toc361321377</vt:lpwstr>
      </vt:variant>
      <vt:variant>
        <vt:i4>1310771</vt:i4>
      </vt:variant>
      <vt:variant>
        <vt:i4>119</vt:i4>
      </vt:variant>
      <vt:variant>
        <vt:i4>0</vt:i4>
      </vt:variant>
      <vt:variant>
        <vt:i4>5</vt:i4>
      </vt:variant>
      <vt:variant>
        <vt:lpwstr/>
      </vt:variant>
      <vt:variant>
        <vt:lpwstr>_Toc361321376</vt:lpwstr>
      </vt:variant>
      <vt:variant>
        <vt:i4>1310771</vt:i4>
      </vt:variant>
      <vt:variant>
        <vt:i4>113</vt:i4>
      </vt:variant>
      <vt:variant>
        <vt:i4>0</vt:i4>
      </vt:variant>
      <vt:variant>
        <vt:i4>5</vt:i4>
      </vt:variant>
      <vt:variant>
        <vt:lpwstr/>
      </vt:variant>
      <vt:variant>
        <vt:lpwstr>_Toc361321375</vt:lpwstr>
      </vt:variant>
      <vt:variant>
        <vt:i4>1310771</vt:i4>
      </vt:variant>
      <vt:variant>
        <vt:i4>107</vt:i4>
      </vt:variant>
      <vt:variant>
        <vt:i4>0</vt:i4>
      </vt:variant>
      <vt:variant>
        <vt:i4>5</vt:i4>
      </vt:variant>
      <vt:variant>
        <vt:lpwstr/>
      </vt:variant>
      <vt:variant>
        <vt:lpwstr>_Toc361321374</vt:lpwstr>
      </vt:variant>
      <vt:variant>
        <vt:i4>1310771</vt:i4>
      </vt:variant>
      <vt:variant>
        <vt:i4>101</vt:i4>
      </vt:variant>
      <vt:variant>
        <vt:i4>0</vt:i4>
      </vt:variant>
      <vt:variant>
        <vt:i4>5</vt:i4>
      </vt:variant>
      <vt:variant>
        <vt:lpwstr/>
      </vt:variant>
      <vt:variant>
        <vt:lpwstr>_Toc361321373</vt:lpwstr>
      </vt:variant>
      <vt:variant>
        <vt:i4>1310771</vt:i4>
      </vt:variant>
      <vt:variant>
        <vt:i4>95</vt:i4>
      </vt:variant>
      <vt:variant>
        <vt:i4>0</vt:i4>
      </vt:variant>
      <vt:variant>
        <vt:i4>5</vt:i4>
      </vt:variant>
      <vt:variant>
        <vt:lpwstr/>
      </vt:variant>
      <vt:variant>
        <vt:lpwstr>_Toc361321372</vt:lpwstr>
      </vt:variant>
      <vt:variant>
        <vt:i4>1310771</vt:i4>
      </vt:variant>
      <vt:variant>
        <vt:i4>89</vt:i4>
      </vt:variant>
      <vt:variant>
        <vt:i4>0</vt:i4>
      </vt:variant>
      <vt:variant>
        <vt:i4>5</vt:i4>
      </vt:variant>
      <vt:variant>
        <vt:lpwstr/>
      </vt:variant>
      <vt:variant>
        <vt:lpwstr>_Toc361321371</vt:lpwstr>
      </vt:variant>
      <vt:variant>
        <vt:i4>1310771</vt:i4>
      </vt:variant>
      <vt:variant>
        <vt:i4>77</vt:i4>
      </vt:variant>
      <vt:variant>
        <vt:i4>0</vt:i4>
      </vt:variant>
      <vt:variant>
        <vt:i4>5</vt:i4>
      </vt:variant>
      <vt:variant>
        <vt:lpwstr/>
      </vt:variant>
      <vt:variant>
        <vt:lpwstr>_Toc361321370</vt:lpwstr>
      </vt:variant>
      <vt:variant>
        <vt:i4>1376307</vt:i4>
      </vt:variant>
      <vt:variant>
        <vt:i4>65</vt:i4>
      </vt:variant>
      <vt:variant>
        <vt:i4>0</vt:i4>
      </vt:variant>
      <vt:variant>
        <vt:i4>5</vt:i4>
      </vt:variant>
      <vt:variant>
        <vt:lpwstr/>
      </vt:variant>
      <vt:variant>
        <vt:lpwstr>_Toc361321369</vt:lpwstr>
      </vt:variant>
      <vt:variant>
        <vt:i4>1376307</vt:i4>
      </vt:variant>
      <vt:variant>
        <vt:i4>59</vt:i4>
      </vt:variant>
      <vt:variant>
        <vt:i4>0</vt:i4>
      </vt:variant>
      <vt:variant>
        <vt:i4>5</vt:i4>
      </vt:variant>
      <vt:variant>
        <vt:lpwstr/>
      </vt:variant>
      <vt:variant>
        <vt:lpwstr>_Toc361321368</vt:lpwstr>
      </vt:variant>
      <vt:variant>
        <vt:i4>1376307</vt:i4>
      </vt:variant>
      <vt:variant>
        <vt:i4>53</vt:i4>
      </vt:variant>
      <vt:variant>
        <vt:i4>0</vt:i4>
      </vt:variant>
      <vt:variant>
        <vt:i4>5</vt:i4>
      </vt:variant>
      <vt:variant>
        <vt:lpwstr/>
      </vt:variant>
      <vt:variant>
        <vt:lpwstr>_Toc361321367</vt:lpwstr>
      </vt:variant>
      <vt:variant>
        <vt:i4>1376307</vt:i4>
      </vt:variant>
      <vt:variant>
        <vt:i4>47</vt:i4>
      </vt:variant>
      <vt:variant>
        <vt:i4>0</vt:i4>
      </vt:variant>
      <vt:variant>
        <vt:i4>5</vt:i4>
      </vt:variant>
      <vt:variant>
        <vt:lpwstr/>
      </vt:variant>
      <vt:variant>
        <vt:lpwstr>_Toc361321366</vt:lpwstr>
      </vt:variant>
      <vt:variant>
        <vt:i4>1376307</vt:i4>
      </vt:variant>
      <vt:variant>
        <vt:i4>41</vt:i4>
      </vt:variant>
      <vt:variant>
        <vt:i4>0</vt:i4>
      </vt:variant>
      <vt:variant>
        <vt:i4>5</vt:i4>
      </vt:variant>
      <vt:variant>
        <vt:lpwstr/>
      </vt:variant>
      <vt:variant>
        <vt:lpwstr>_Toc361321365</vt:lpwstr>
      </vt:variant>
      <vt:variant>
        <vt:i4>1376307</vt:i4>
      </vt:variant>
      <vt:variant>
        <vt:i4>35</vt:i4>
      </vt:variant>
      <vt:variant>
        <vt:i4>0</vt:i4>
      </vt:variant>
      <vt:variant>
        <vt:i4>5</vt:i4>
      </vt:variant>
      <vt:variant>
        <vt:lpwstr/>
      </vt:variant>
      <vt:variant>
        <vt:lpwstr>_Toc361321364</vt:lpwstr>
      </vt:variant>
      <vt:variant>
        <vt:i4>1376307</vt:i4>
      </vt:variant>
      <vt:variant>
        <vt:i4>29</vt:i4>
      </vt:variant>
      <vt:variant>
        <vt:i4>0</vt:i4>
      </vt:variant>
      <vt:variant>
        <vt:i4>5</vt:i4>
      </vt:variant>
      <vt:variant>
        <vt:lpwstr/>
      </vt:variant>
      <vt:variant>
        <vt:lpwstr>_Toc361321363</vt:lpwstr>
      </vt:variant>
      <vt:variant>
        <vt:i4>1376307</vt:i4>
      </vt:variant>
      <vt:variant>
        <vt:i4>23</vt:i4>
      </vt:variant>
      <vt:variant>
        <vt:i4>0</vt:i4>
      </vt:variant>
      <vt:variant>
        <vt:i4>5</vt:i4>
      </vt:variant>
      <vt:variant>
        <vt:lpwstr/>
      </vt:variant>
      <vt:variant>
        <vt:lpwstr>_Toc361321362</vt:lpwstr>
      </vt:variant>
      <vt:variant>
        <vt:i4>1376307</vt:i4>
      </vt:variant>
      <vt:variant>
        <vt:i4>17</vt:i4>
      </vt:variant>
      <vt:variant>
        <vt:i4>0</vt:i4>
      </vt:variant>
      <vt:variant>
        <vt:i4>5</vt:i4>
      </vt:variant>
      <vt:variant>
        <vt:lpwstr/>
      </vt:variant>
      <vt:variant>
        <vt:lpwstr>_Toc361321361</vt:lpwstr>
      </vt:variant>
      <vt:variant>
        <vt:i4>4653146</vt:i4>
      </vt:variant>
      <vt:variant>
        <vt:i4>12</vt:i4>
      </vt:variant>
      <vt:variant>
        <vt:i4>0</vt:i4>
      </vt:variant>
      <vt:variant>
        <vt:i4>5</vt:i4>
      </vt:variant>
      <vt:variant>
        <vt:lpwstr>consultantplus://offline/ref=53BE2725FB3C35EA7CD2C63382A55597148CDE6686EFB0AE0DCC471DD28904100CCCBD9D3A816B5444A635o0N0H</vt:lpwstr>
      </vt:variant>
      <vt:variant>
        <vt:lpwstr/>
      </vt:variant>
      <vt:variant>
        <vt:i4>4653138</vt:i4>
      </vt:variant>
      <vt:variant>
        <vt:i4>9</vt:i4>
      </vt:variant>
      <vt:variant>
        <vt:i4>0</vt:i4>
      </vt:variant>
      <vt:variant>
        <vt:i4>5</vt:i4>
      </vt:variant>
      <vt:variant>
        <vt:lpwstr>consultantplus://offline/ref=53BE2725FB3C35EA7CD2C63382A55597148CDE6685ECB0A805CC471DD28904100CCCBD9D3A816B5444A637o0N0H</vt:lpwstr>
      </vt:variant>
      <vt:variant>
        <vt:lpwstr/>
      </vt:variant>
      <vt:variant>
        <vt:i4>4653146</vt:i4>
      </vt:variant>
      <vt:variant>
        <vt:i4>6</vt:i4>
      </vt:variant>
      <vt:variant>
        <vt:i4>0</vt:i4>
      </vt:variant>
      <vt:variant>
        <vt:i4>5</vt:i4>
      </vt:variant>
      <vt:variant>
        <vt:lpwstr>consultantplus://offline/ref=53BE2725FB3C35EA7CD2C63382A55597148CDE6686EFB0AE0DCC471DD28904100CCCBD9D3A816B5444A635o0N0H</vt:lpwstr>
      </vt:variant>
      <vt:variant>
        <vt:lpwstr/>
      </vt:variant>
      <vt:variant>
        <vt:i4>4653146</vt:i4>
      </vt:variant>
      <vt:variant>
        <vt:i4>3</vt:i4>
      </vt:variant>
      <vt:variant>
        <vt:i4>0</vt:i4>
      </vt:variant>
      <vt:variant>
        <vt:i4>5</vt:i4>
      </vt:variant>
      <vt:variant>
        <vt:lpwstr>consultantplus://offline/ref=53BE2725FB3C35EA7CD2C63382A55597148CDE6686EFB0AE0DCC471DD28904100CCCBD9D3A816B5444A635o0N0H</vt:lpwstr>
      </vt:variant>
      <vt:variant>
        <vt:lpwstr/>
      </vt:variant>
      <vt:variant>
        <vt:i4>4259923</vt:i4>
      </vt:variant>
      <vt:variant>
        <vt:i4>0</vt:i4>
      </vt:variant>
      <vt:variant>
        <vt:i4>0</vt:i4>
      </vt:variant>
      <vt:variant>
        <vt:i4>5</vt:i4>
      </vt:variant>
      <vt:variant>
        <vt:lpwstr>consultantplus://offline/ref=53BE2725FB3C35EA7CD2D83E94C9089C1D84826C85E5BFFB51931C4085o8N0H</vt:lpwstr>
      </vt:variant>
      <vt:variant>
        <vt:lpwstr/>
      </vt:variant>
      <vt:variant>
        <vt:i4>4718634</vt:i4>
      </vt:variant>
      <vt:variant>
        <vt:i4>3</vt:i4>
      </vt:variant>
      <vt:variant>
        <vt:i4>0</vt:i4>
      </vt:variant>
      <vt:variant>
        <vt:i4>5</vt:i4>
      </vt:variant>
      <vt:variant>
        <vt:lpwstr>http://www.urbaneconomics.ru/news/?mat_id=894</vt:lpwstr>
      </vt:variant>
      <vt:variant>
        <vt:lpwstr/>
      </vt:variant>
      <vt:variant>
        <vt:i4>4653095</vt:i4>
      </vt:variant>
      <vt:variant>
        <vt:i4>0</vt:i4>
      </vt:variant>
      <vt:variant>
        <vt:i4>0</vt:i4>
      </vt:variant>
      <vt:variant>
        <vt:i4>5</vt:i4>
      </vt:variant>
      <vt:variant>
        <vt:lpwstr>http://www.urbaneconomics.ru/publications/?mat_id=126</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Андрей Головин</dc:creator>
  <cp:keywords/>
  <dc:description/>
  <cp:lastModifiedBy>kuchkova</cp:lastModifiedBy>
  <cp:revision>90</cp:revision>
  <cp:lastPrinted>2018-01-22T13:09:00Z</cp:lastPrinted>
  <dcterms:created xsi:type="dcterms:W3CDTF">2013-08-25T09:45:00Z</dcterms:created>
  <dcterms:modified xsi:type="dcterms:W3CDTF">2018-01-26T06:36:00Z</dcterms:modified>
</cp:coreProperties>
</file>