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435D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9742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435D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9742B">
                        <w:rPr>
                          <w:sz w:val="28"/>
                          <w:szCs w:val="28"/>
                          <w:u w:val="single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435D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435D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F435DC" w:rsidRDefault="00F435DC" w:rsidP="00F435D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2A6109" w:rsidRPr="002A6109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решение</w:t>
      </w:r>
      <w:r w:rsidR="002A6109" w:rsidRPr="002A6109">
        <w:rPr>
          <w:b/>
          <w:sz w:val="28"/>
          <w:szCs w:val="28"/>
        </w:rPr>
        <w:t xml:space="preserve"> Пермской городской Думы от 24.10.2017</w:t>
      </w:r>
    </w:p>
    <w:p w:rsidR="00F435DC" w:rsidRDefault="002A6109" w:rsidP="002A6109">
      <w:pPr>
        <w:jc w:val="center"/>
        <w:rPr>
          <w:b/>
          <w:sz w:val="28"/>
          <w:szCs w:val="28"/>
        </w:rPr>
      </w:pPr>
      <w:r w:rsidRPr="002A6109">
        <w:rPr>
          <w:b/>
          <w:sz w:val="28"/>
          <w:szCs w:val="28"/>
        </w:rPr>
        <w:t>№ 209 «О внесении изменений в решение Пермской городской Думы</w:t>
      </w:r>
    </w:p>
    <w:p w:rsidR="00F435DC" w:rsidRDefault="002A6109" w:rsidP="002A6109">
      <w:pPr>
        <w:jc w:val="center"/>
        <w:rPr>
          <w:b/>
          <w:sz w:val="28"/>
          <w:szCs w:val="28"/>
        </w:rPr>
      </w:pPr>
      <w:r w:rsidRPr="002A6109">
        <w:rPr>
          <w:b/>
          <w:sz w:val="28"/>
          <w:szCs w:val="28"/>
        </w:rPr>
        <w:t>от 01.03.2011 № 27 «Об утверждении Положения о размещении</w:t>
      </w:r>
    </w:p>
    <w:p w:rsidR="002A6109" w:rsidRPr="002A6109" w:rsidRDefault="002A6109" w:rsidP="002A6109">
      <w:pPr>
        <w:jc w:val="center"/>
        <w:rPr>
          <w:b/>
          <w:sz w:val="28"/>
          <w:szCs w:val="28"/>
        </w:rPr>
      </w:pPr>
      <w:r w:rsidRPr="002A6109">
        <w:rPr>
          <w:b/>
          <w:sz w:val="28"/>
          <w:szCs w:val="28"/>
        </w:rPr>
        <w:t xml:space="preserve">нестационарных торговых объектов на территории города Перми </w:t>
      </w:r>
    </w:p>
    <w:p w:rsidR="00F435DC" w:rsidRDefault="002A6109" w:rsidP="002A6109">
      <w:pPr>
        <w:jc w:val="center"/>
        <w:rPr>
          <w:b/>
          <w:sz w:val="28"/>
          <w:szCs w:val="28"/>
        </w:rPr>
      </w:pPr>
      <w:r w:rsidRPr="002A6109">
        <w:rPr>
          <w:b/>
          <w:sz w:val="28"/>
          <w:szCs w:val="28"/>
        </w:rPr>
        <w:t>и о внесении изменений в отдельные решения Пермской городской</w:t>
      </w:r>
    </w:p>
    <w:p w:rsidR="002A6109" w:rsidRPr="002A6109" w:rsidRDefault="002A6109" w:rsidP="002A6109">
      <w:pPr>
        <w:jc w:val="center"/>
        <w:rPr>
          <w:b/>
          <w:sz w:val="28"/>
          <w:szCs w:val="28"/>
        </w:rPr>
      </w:pPr>
      <w:r w:rsidRPr="002A6109">
        <w:rPr>
          <w:b/>
          <w:sz w:val="28"/>
          <w:szCs w:val="28"/>
        </w:rPr>
        <w:t xml:space="preserve">Думы в части размещения нестационарных торговых объектов» </w:t>
      </w:r>
    </w:p>
    <w:p w:rsidR="002A6109" w:rsidRPr="002A6109" w:rsidRDefault="002A6109" w:rsidP="002A6109">
      <w:pPr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</w:rPr>
      </w:pPr>
    </w:p>
    <w:p w:rsidR="002A6109" w:rsidRPr="002A6109" w:rsidRDefault="002A6109" w:rsidP="00F435DC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2A6109">
        <w:rPr>
          <w:sz w:val="28"/>
          <w:szCs w:val="28"/>
        </w:rPr>
        <w:t xml:space="preserve">В целях оптимизации деятельности в сфере размещения нестационарных торговых объектов </w:t>
      </w:r>
    </w:p>
    <w:p w:rsidR="002A6109" w:rsidRPr="002A6109" w:rsidRDefault="002A6109" w:rsidP="00F435DC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2A6109">
        <w:rPr>
          <w:sz w:val="28"/>
          <w:szCs w:val="28"/>
        </w:rPr>
        <w:t xml:space="preserve">Пермская городская Дума </w:t>
      </w:r>
      <w:r w:rsidRPr="002A6109">
        <w:rPr>
          <w:b/>
          <w:sz w:val="28"/>
          <w:szCs w:val="28"/>
        </w:rPr>
        <w:t xml:space="preserve">р е ш и </w:t>
      </w:r>
      <w:proofErr w:type="gramStart"/>
      <w:r w:rsidRPr="002A6109">
        <w:rPr>
          <w:b/>
          <w:sz w:val="28"/>
          <w:szCs w:val="28"/>
        </w:rPr>
        <w:t>л</w:t>
      </w:r>
      <w:proofErr w:type="gramEnd"/>
      <w:r w:rsidRPr="002A6109">
        <w:rPr>
          <w:b/>
          <w:sz w:val="28"/>
          <w:szCs w:val="28"/>
        </w:rPr>
        <w:t xml:space="preserve"> а:</w:t>
      </w:r>
    </w:p>
    <w:p w:rsidR="002A6109" w:rsidRPr="002A6109" w:rsidRDefault="00F435DC" w:rsidP="002A61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</w:t>
      </w:r>
      <w:r w:rsidR="002A6109" w:rsidRPr="002A6109">
        <w:rPr>
          <w:sz w:val="28"/>
          <w:szCs w:val="28"/>
        </w:rPr>
        <w:t xml:space="preserve"> в </w:t>
      </w:r>
      <w:r w:rsidR="00D07E03">
        <w:rPr>
          <w:sz w:val="28"/>
          <w:szCs w:val="28"/>
        </w:rPr>
        <w:t>под</w:t>
      </w:r>
      <w:r w:rsidR="002A6109" w:rsidRPr="002A6109">
        <w:rPr>
          <w:sz w:val="28"/>
          <w:szCs w:val="28"/>
        </w:rPr>
        <w:t>пункт 2.2 Пермской городской Думы от</w:t>
      </w:r>
      <w:r w:rsidR="00D07E03">
        <w:rPr>
          <w:sz w:val="28"/>
          <w:szCs w:val="28"/>
        </w:rPr>
        <w:t> </w:t>
      </w:r>
      <w:r w:rsidR="002A6109" w:rsidRPr="002A6109">
        <w:rPr>
          <w:sz w:val="28"/>
          <w:szCs w:val="28"/>
        </w:rPr>
        <w:t>24.10.2017 №</w:t>
      </w:r>
      <w:r>
        <w:rPr>
          <w:sz w:val="28"/>
          <w:szCs w:val="28"/>
        </w:rPr>
        <w:t> </w:t>
      </w:r>
      <w:r w:rsidR="002A6109" w:rsidRPr="002A6109">
        <w:rPr>
          <w:sz w:val="28"/>
          <w:szCs w:val="28"/>
        </w:rPr>
        <w:t>209 «О внесении изменений в решение Пермской городской Думы от</w:t>
      </w:r>
      <w:r>
        <w:rPr>
          <w:sz w:val="28"/>
          <w:szCs w:val="28"/>
        </w:rPr>
        <w:t> </w:t>
      </w:r>
      <w:r w:rsidR="002A6109" w:rsidRPr="002A6109">
        <w:rPr>
          <w:sz w:val="28"/>
          <w:szCs w:val="28"/>
        </w:rPr>
        <w:t>01.03.2011 № 27 «Об утверждении Положения о размещении нестационарных торговых объектов на территории города Перми и о внесении изменений в</w:t>
      </w:r>
      <w:r w:rsidR="00D07E03">
        <w:rPr>
          <w:sz w:val="28"/>
          <w:szCs w:val="28"/>
        </w:rPr>
        <w:t> </w:t>
      </w:r>
      <w:r w:rsidR="002A6109" w:rsidRPr="002A6109">
        <w:rPr>
          <w:sz w:val="28"/>
          <w:szCs w:val="28"/>
        </w:rPr>
        <w:t>отдельные решения Пермской городской Думы в части размещения нестационарных торговых объектов», заменив цифры «29.12.2017» цифрами «01.05.2018».</w:t>
      </w:r>
    </w:p>
    <w:p w:rsidR="002A6109" w:rsidRPr="002A6109" w:rsidRDefault="002A6109" w:rsidP="002A61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6109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2A6109" w:rsidRPr="002A6109" w:rsidRDefault="002A6109" w:rsidP="002A61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6109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A6109" w:rsidRPr="002A6109" w:rsidRDefault="002A6109" w:rsidP="002A61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6109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экономическому развитию.</w:t>
      </w:r>
    </w:p>
    <w:p w:rsidR="00F435DC" w:rsidRDefault="002A6109" w:rsidP="00F435DC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2A6109">
        <w:rPr>
          <w:sz w:val="28"/>
          <w:szCs w:val="28"/>
        </w:rPr>
        <w:t>Председатель Пермской</w:t>
      </w:r>
    </w:p>
    <w:p w:rsidR="002A6109" w:rsidRPr="002A6109" w:rsidRDefault="002A6109" w:rsidP="002A6109">
      <w:pPr>
        <w:autoSpaceDE w:val="0"/>
        <w:autoSpaceDN w:val="0"/>
        <w:adjustRightInd w:val="0"/>
        <w:rPr>
          <w:sz w:val="28"/>
          <w:szCs w:val="28"/>
        </w:rPr>
      </w:pPr>
      <w:r w:rsidRPr="002A6109">
        <w:rPr>
          <w:sz w:val="28"/>
          <w:szCs w:val="28"/>
        </w:rPr>
        <w:t>городской Думы</w:t>
      </w:r>
      <w:r w:rsidRPr="002A6109">
        <w:rPr>
          <w:sz w:val="28"/>
          <w:szCs w:val="28"/>
        </w:rPr>
        <w:tab/>
      </w:r>
      <w:r w:rsidRPr="002A6109">
        <w:rPr>
          <w:sz w:val="28"/>
          <w:szCs w:val="28"/>
        </w:rPr>
        <w:tab/>
      </w:r>
      <w:r w:rsidRPr="002A6109">
        <w:rPr>
          <w:sz w:val="28"/>
          <w:szCs w:val="28"/>
        </w:rPr>
        <w:tab/>
      </w:r>
      <w:r w:rsidRPr="002A6109">
        <w:rPr>
          <w:sz w:val="28"/>
          <w:szCs w:val="28"/>
        </w:rPr>
        <w:tab/>
      </w:r>
      <w:r w:rsidRPr="002A6109">
        <w:rPr>
          <w:sz w:val="28"/>
          <w:szCs w:val="28"/>
        </w:rPr>
        <w:tab/>
      </w:r>
      <w:r w:rsidR="00F435DC">
        <w:rPr>
          <w:sz w:val="28"/>
          <w:szCs w:val="28"/>
        </w:rPr>
        <w:tab/>
      </w:r>
      <w:r w:rsidR="00F435DC">
        <w:rPr>
          <w:sz w:val="28"/>
          <w:szCs w:val="28"/>
        </w:rPr>
        <w:tab/>
      </w:r>
      <w:r w:rsidR="00F435DC">
        <w:rPr>
          <w:sz w:val="28"/>
          <w:szCs w:val="28"/>
        </w:rPr>
        <w:tab/>
      </w:r>
      <w:r w:rsidR="00F435DC">
        <w:rPr>
          <w:sz w:val="28"/>
          <w:szCs w:val="28"/>
        </w:rPr>
        <w:tab/>
        <w:t xml:space="preserve">        </w:t>
      </w:r>
      <w:proofErr w:type="spellStart"/>
      <w:r w:rsidRPr="002A6109">
        <w:rPr>
          <w:sz w:val="28"/>
          <w:szCs w:val="28"/>
        </w:rPr>
        <w:t>Ю.А.Уткин</w:t>
      </w:r>
      <w:proofErr w:type="spellEnd"/>
    </w:p>
    <w:p w:rsidR="002A6109" w:rsidRPr="002A6109" w:rsidRDefault="002A6109" w:rsidP="00F435DC">
      <w:pPr>
        <w:autoSpaceDE w:val="0"/>
        <w:autoSpaceDN w:val="0"/>
        <w:adjustRightInd w:val="0"/>
        <w:spacing w:before="720"/>
        <w:rPr>
          <w:sz w:val="28"/>
          <w:szCs w:val="24"/>
        </w:rPr>
      </w:pPr>
      <w:r w:rsidRPr="002A6109">
        <w:rPr>
          <w:sz w:val="28"/>
          <w:szCs w:val="28"/>
        </w:rPr>
        <w:t>Глава города Перми</w:t>
      </w:r>
      <w:r w:rsidRPr="002A6109">
        <w:rPr>
          <w:sz w:val="28"/>
          <w:szCs w:val="28"/>
        </w:rPr>
        <w:tab/>
      </w:r>
      <w:r w:rsidRPr="002A6109">
        <w:rPr>
          <w:sz w:val="28"/>
          <w:szCs w:val="28"/>
        </w:rPr>
        <w:tab/>
      </w:r>
      <w:r w:rsidRPr="002A6109">
        <w:rPr>
          <w:sz w:val="28"/>
          <w:szCs w:val="28"/>
        </w:rPr>
        <w:tab/>
      </w:r>
      <w:r w:rsidRPr="002A6109">
        <w:rPr>
          <w:sz w:val="28"/>
          <w:szCs w:val="28"/>
        </w:rPr>
        <w:tab/>
      </w:r>
      <w:r w:rsidRPr="002A6109">
        <w:rPr>
          <w:sz w:val="28"/>
          <w:szCs w:val="28"/>
        </w:rPr>
        <w:tab/>
      </w:r>
      <w:r w:rsidRPr="002A6109">
        <w:rPr>
          <w:sz w:val="28"/>
          <w:szCs w:val="28"/>
        </w:rPr>
        <w:tab/>
      </w:r>
      <w:r w:rsidRPr="002A6109">
        <w:rPr>
          <w:sz w:val="28"/>
          <w:szCs w:val="28"/>
        </w:rPr>
        <w:tab/>
      </w:r>
      <w:r w:rsidRPr="002A6109">
        <w:rPr>
          <w:sz w:val="28"/>
          <w:szCs w:val="28"/>
        </w:rPr>
        <w:tab/>
      </w:r>
      <w:r w:rsidR="00F435DC">
        <w:rPr>
          <w:sz w:val="28"/>
          <w:szCs w:val="28"/>
        </w:rPr>
        <w:t xml:space="preserve"> </w:t>
      </w:r>
      <w:r w:rsidRPr="002A6109">
        <w:rPr>
          <w:sz w:val="28"/>
          <w:szCs w:val="28"/>
        </w:rPr>
        <w:t xml:space="preserve">  </w:t>
      </w:r>
      <w:proofErr w:type="spellStart"/>
      <w:r w:rsidRPr="002A6109">
        <w:rPr>
          <w:sz w:val="28"/>
          <w:szCs w:val="28"/>
        </w:rPr>
        <w:t>Д.И.Самойлов</w:t>
      </w:r>
      <w:proofErr w:type="spellEnd"/>
    </w:p>
    <w:p w:rsidR="00284905" w:rsidRDefault="00A9742B" w:rsidP="00025DB9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-81280</wp:posOffset>
                </wp:positionH>
                <wp:positionV relativeFrom="paragraph">
                  <wp:posOffset>234315</wp:posOffset>
                </wp:positionV>
                <wp:extent cx="6372860" cy="2286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0C2F64" w:rsidP="00DF55C7">
                            <w:r>
                              <w:t xml:space="preserve">     01.2018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-6.4pt;margin-top:18.45pt;width:501.8pt;height:1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KBLggIAABM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" stroked="f">
                <v:textbox inset="0,0,0,0">
                  <w:txbxContent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0C2F64" w:rsidP="00DF55C7">
                      <w:r>
                        <w:t xml:space="preserve">     01.2018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284905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9742B">
      <w:rPr>
        <w:noProof/>
        <w:snapToGrid w:val="0"/>
        <w:sz w:val="16"/>
      </w:rPr>
      <w:t>25.01.2018 17:11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9742B">
      <w:rPr>
        <w:noProof/>
        <w:snapToGrid w:val="0"/>
        <w:sz w:val="16"/>
      </w:rPr>
      <w:t>№ 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XVncWU7E0aGyB1brBtK4bIDUKuNHo48NFt+R6wkhuouyKRX0wFad4AgDr/4l7Y8fv2fPS8CnPuK14hewJ3g2g==" w:salt="uOD+0lMaqirwPS0yBh6xO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A6109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23D52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742B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07E0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35D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DC99DF6B-07F3-4451-A022-4F045273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209</Words>
  <Characters>1195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2018-01-25T12:11:00Z</cp:lastPrinted>
  <dcterms:created xsi:type="dcterms:W3CDTF">2018-01-19T05:40:00Z</dcterms:created>
  <dcterms:modified xsi:type="dcterms:W3CDTF">2018-01-25T12:11:00Z</dcterms:modified>
</cp:coreProperties>
</file>