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25400</wp:posOffset>
                </wp:positionH>
                <wp:positionV relativeFrom="page">
                  <wp:posOffset>254000</wp:posOffset>
                </wp:positionV>
                <wp:extent cx="7531100" cy="21145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11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0C2F64">
                              <w:rPr>
                                <w:sz w:val="36"/>
                              </w:rPr>
                              <w:t xml:space="preserve"> </w:t>
                            </w:r>
                            <w:r w:rsidR="005850D6">
                              <w:rPr>
                                <w:sz w:val="36"/>
                                <w:lang w:val="en-US"/>
                              </w:rPr>
                              <w:t>VI</w:t>
                            </w:r>
                            <w:r w:rsidR="005850D6">
                              <w:rPr>
                                <w:sz w:val="36"/>
                              </w:rPr>
                              <w:t xml:space="preserve"> созыва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pt;margin-top:20pt;width:593pt;height:16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" stroked="f">
                <v:textbox inset="0,0,0,0">
                  <w:txbxContent>
                    <w:p w:rsidR="00D7236A" w:rsidRDefault="00D7236A">
                      <w:pPr>
                        <w:pStyle w:val="aa"/>
                        <w:tabs>
                          <w:tab w:val="clear" w:pos="4153"/>
                          <w:tab w:val="clear" w:pos="8306"/>
                        </w:tabs>
                        <w:jc w:val="center"/>
                        <w:rPr>
                          <w:lang w:val="en-US"/>
                        </w:rPr>
                      </w:pPr>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0C2F64">
                        <w:rPr>
                          <w:sz w:val="36"/>
                        </w:rPr>
                        <w:t xml:space="preserve"> </w:t>
                      </w:r>
                      <w:r w:rsidR="005850D6">
                        <w:rPr>
                          <w:sz w:val="36"/>
                          <w:lang w:val="en-US"/>
                        </w:rPr>
                        <w:t>VI</w:t>
                      </w:r>
                      <w:r w:rsidR="005850D6">
                        <w:rPr>
                          <w:sz w:val="36"/>
                        </w:rPr>
                        <w:t xml:space="preserve"> созыва</w:t>
                      </w:r>
                    </w:p>
                    <w:p w:rsidR="00D7236A" w:rsidRDefault="00D7236A" w:rsidP="0066009D">
                      <w:pPr>
                        <w:widowControl w:val="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9E1DC9"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530AEA0F" wp14:editId="64C22ACC">
                <wp:simplePos x="0" y="0"/>
                <wp:positionH relativeFrom="column">
                  <wp:posOffset>4655820</wp:posOffset>
                </wp:positionH>
                <wp:positionV relativeFrom="paragraph">
                  <wp:posOffset>185420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236A" w:rsidRPr="00FD0A67" w:rsidRDefault="0037046D" w:rsidP="0037046D">
                            <w:pPr>
                              <w:jc w:val="center"/>
                              <w:rPr>
                                <w:sz w:val="28"/>
                                <w:szCs w:val="28"/>
                                <w:u w:val="single"/>
                              </w:rPr>
                            </w:pPr>
                            <w:r>
                              <w:rPr>
                                <w:sz w:val="28"/>
                                <w:szCs w:val="28"/>
                                <w:u w:val="single"/>
                              </w:rPr>
                              <w:t>№ </w:t>
                            </w:r>
                            <w:r w:rsidR="00E86709">
                              <w:rPr>
                                <w:sz w:val="28"/>
                                <w:szCs w:val="28"/>
                                <w:u w:val="single"/>
                              </w:rP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A0F" id="Text Box 15" o:spid="_x0000_s1027" type="#_x0000_t202" style="position:absolute;left:0;text-align:left;margin-left:366.6pt;margin-top:14.6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" stroked="f">
                <v:textbox>
                  <w:txbxContent>
                    <w:p w:rsidR="00D7236A" w:rsidRPr="00FD0A67" w:rsidRDefault="0037046D" w:rsidP="0037046D">
                      <w:pPr>
                        <w:jc w:val="center"/>
                        <w:rPr>
                          <w:sz w:val="28"/>
                          <w:szCs w:val="28"/>
                          <w:u w:val="single"/>
                        </w:rPr>
                      </w:pPr>
                      <w:r>
                        <w:rPr>
                          <w:sz w:val="28"/>
                          <w:szCs w:val="28"/>
                          <w:u w:val="single"/>
                        </w:rPr>
                        <w:t>№ </w:t>
                      </w:r>
                      <w:r w:rsidR="00E86709">
                        <w:rPr>
                          <w:sz w:val="28"/>
                          <w:szCs w:val="28"/>
                          <w:u w:val="single"/>
                        </w:rPr>
                        <w:t xml:space="preserve"> 12</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49256868" wp14:editId="3B234495">
                <wp:simplePos x="0" y="0"/>
                <wp:positionH relativeFrom="column">
                  <wp:posOffset>53340</wp:posOffset>
                </wp:positionH>
                <wp:positionV relativeFrom="paragraph">
                  <wp:posOffset>187960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37046D" w:rsidP="0037046D">
                            <w:pPr>
                              <w:jc w:val="center"/>
                              <w:rPr>
                                <w:sz w:val="28"/>
                                <w:szCs w:val="28"/>
                                <w:u w:val="single"/>
                              </w:rPr>
                            </w:pPr>
                            <w:r>
                              <w:rPr>
                                <w:sz w:val="28"/>
                                <w:szCs w:val="28"/>
                                <w:u w:val="single"/>
                              </w:rPr>
                              <w:t>23.01.201</w:t>
                            </w:r>
                            <w:r w:rsidR="007B25B7">
                              <w:rPr>
                                <w:sz w:val="28"/>
                                <w:szCs w:val="28"/>
                                <w:u w:val="single"/>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56868" id="Text Box 13" o:spid="_x0000_s1028" type="#_x0000_t202" style="position:absolute;left:0;text-align:left;margin-left:4.2pt;margin-top:1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" filled="f" stroked="f">
                <v:textbox>
                  <w:txbxContent>
                    <w:p w:rsidR="00D7236A" w:rsidRPr="00170172" w:rsidRDefault="0037046D" w:rsidP="0037046D">
                      <w:pPr>
                        <w:jc w:val="center"/>
                        <w:rPr>
                          <w:sz w:val="28"/>
                          <w:szCs w:val="28"/>
                          <w:u w:val="single"/>
                        </w:rPr>
                      </w:pPr>
                      <w:r>
                        <w:rPr>
                          <w:sz w:val="28"/>
                          <w:szCs w:val="28"/>
                          <w:u w:val="single"/>
                        </w:rPr>
                        <w:t>23.01.201</w:t>
                      </w:r>
                      <w:r w:rsidR="007B25B7">
                        <w:rPr>
                          <w:sz w:val="28"/>
                          <w:szCs w:val="28"/>
                          <w:u w:val="single"/>
                        </w:rPr>
                        <w:t>8</w:t>
                      </w:r>
                    </w:p>
                  </w:txbxContent>
                </v:textbox>
              </v:shape>
            </w:pict>
          </mc:Fallback>
        </mc:AlternateContent>
      </w:r>
    </w:p>
    <w:p w:rsidR="00897D8E" w:rsidRDefault="00897D8E" w:rsidP="0037046D">
      <w:pPr>
        <w:jc w:val="center"/>
        <w:rPr>
          <w:b/>
          <w:bCs/>
          <w:sz w:val="28"/>
          <w:szCs w:val="28"/>
        </w:rPr>
      </w:pPr>
    </w:p>
    <w:p w:rsidR="0066009D" w:rsidRPr="009E1DC9" w:rsidRDefault="0066009D" w:rsidP="00025DB9">
      <w:pPr>
        <w:jc w:val="both"/>
        <w:rPr>
          <w:b/>
          <w:bCs/>
          <w:sz w:val="28"/>
          <w:szCs w:val="28"/>
        </w:rPr>
      </w:pPr>
    </w:p>
    <w:p w:rsidR="0037046D" w:rsidRPr="009E1DC9" w:rsidRDefault="0037046D" w:rsidP="00BB4B87">
      <w:pPr>
        <w:ind w:firstLine="709"/>
        <w:jc w:val="center"/>
        <w:rPr>
          <w:sz w:val="28"/>
          <w:szCs w:val="28"/>
        </w:rPr>
      </w:pPr>
    </w:p>
    <w:p w:rsidR="002C62B4" w:rsidRDefault="002C62B4" w:rsidP="002C62B4">
      <w:pPr>
        <w:autoSpaceDE w:val="0"/>
        <w:autoSpaceDN w:val="0"/>
        <w:adjustRightInd w:val="0"/>
        <w:jc w:val="center"/>
        <w:rPr>
          <w:b/>
          <w:bCs/>
          <w:sz w:val="28"/>
          <w:szCs w:val="28"/>
        </w:rPr>
      </w:pPr>
      <w:r w:rsidRPr="002C62B4">
        <w:rPr>
          <w:b/>
          <w:bCs/>
          <w:sz w:val="28"/>
          <w:szCs w:val="28"/>
        </w:rPr>
        <w:t>О внесении изменений в решение Пермской городской Думы</w:t>
      </w:r>
    </w:p>
    <w:p w:rsidR="002C62B4" w:rsidRDefault="002C62B4" w:rsidP="002C62B4">
      <w:pPr>
        <w:autoSpaceDE w:val="0"/>
        <w:autoSpaceDN w:val="0"/>
        <w:adjustRightInd w:val="0"/>
        <w:jc w:val="center"/>
        <w:rPr>
          <w:b/>
          <w:bCs/>
          <w:sz w:val="28"/>
          <w:szCs w:val="28"/>
        </w:rPr>
      </w:pPr>
      <w:r w:rsidRPr="002C62B4">
        <w:rPr>
          <w:b/>
          <w:bCs/>
          <w:sz w:val="28"/>
          <w:szCs w:val="28"/>
        </w:rPr>
        <w:t>от 26.02.2013 № 45 «Об утверждении Порядка присвоения наименований</w:t>
      </w:r>
    </w:p>
    <w:p w:rsidR="002C62B4" w:rsidRDefault="002C62B4" w:rsidP="002C62B4">
      <w:pPr>
        <w:autoSpaceDE w:val="0"/>
        <w:autoSpaceDN w:val="0"/>
        <w:adjustRightInd w:val="0"/>
        <w:jc w:val="center"/>
        <w:rPr>
          <w:b/>
          <w:bCs/>
          <w:sz w:val="28"/>
          <w:szCs w:val="28"/>
        </w:rPr>
      </w:pPr>
      <w:r w:rsidRPr="002C62B4">
        <w:rPr>
          <w:b/>
          <w:bCs/>
          <w:sz w:val="28"/>
          <w:szCs w:val="28"/>
        </w:rPr>
        <w:t>городским объектам и установки объектов монументального искусства</w:t>
      </w:r>
    </w:p>
    <w:p w:rsidR="002C62B4" w:rsidRDefault="002C62B4" w:rsidP="002C62B4">
      <w:pPr>
        <w:autoSpaceDE w:val="0"/>
        <w:autoSpaceDN w:val="0"/>
        <w:adjustRightInd w:val="0"/>
        <w:jc w:val="center"/>
        <w:rPr>
          <w:b/>
          <w:bCs/>
          <w:sz w:val="28"/>
          <w:szCs w:val="28"/>
        </w:rPr>
      </w:pPr>
      <w:r w:rsidRPr="002C62B4">
        <w:rPr>
          <w:b/>
          <w:bCs/>
          <w:sz w:val="28"/>
          <w:szCs w:val="28"/>
        </w:rPr>
        <w:t>на территории города Перми, Положения об Общественном совете</w:t>
      </w:r>
    </w:p>
    <w:p w:rsidR="0052514C" w:rsidRPr="0052514C" w:rsidRDefault="002C62B4" w:rsidP="0052514C">
      <w:pPr>
        <w:autoSpaceDE w:val="0"/>
        <w:autoSpaceDN w:val="0"/>
        <w:adjustRightInd w:val="0"/>
        <w:spacing w:after="480"/>
        <w:jc w:val="center"/>
        <w:rPr>
          <w:b/>
          <w:bCs/>
          <w:sz w:val="28"/>
          <w:szCs w:val="28"/>
        </w:rPr>
      </w:pPr>
      <w:r w:rsidRPr="002C62B4">
        <w:rPr>
          <w:b/>
          <w:bCs/>
          <w:sz w:val="28"/>
          <w:szCs w:val="28"/>
        </w:rPr>
        <w:t>по топонимике при Главе города Перми</w:t>
      </w:r>
    </w:p>
    <w:p w:rsidR="0052514C" w:rsidRPr="0052514C" w:rsidRDefault="0052514C" w:rsidP="0052514C">
      <w:pPr>
        <w:autoSpaceDE w:val="0"/>
        <w:autoSpaceDN w:val="0"/>
        <w:adjustRightInd w:val="0"/>
        <w:ind w:firstLine="709"/>
        <w:jc w:val="both"/>
        <w:rPr>
          <w:bCs/>
          <w:sz w:val="28"/>
          <w:szCs w:val="28"/>
        </w:rPr>
      </w:pPr>
      <w:r w:rsidRPr="0052514C">
        <w:rPr>
          <w:bCs/>
          <w:sz w:val="28"/>
          <w:szCs w:val="28"/>
        </w:rPr>
        <w:t xml:space="preserve">В соответствии с </w:t>
      </w:r>
      <w:hyperlink r:id="rId8" w:history="1">
        <w:r w:rsidRPr="0052514C">
          <w:rPr>
            <w:bCs/>
            <w:sz w:val="28"/>
            <w:szCs w:val="28"/>
          </w:rPr>
          <w:t>Уставом</w:t>
        </w:r>
      </w:hyperlink>
      <w:r w:rsidRPr="0052514C">
        <w:rPr>
          <w:bCs/>
          <w:sz w:val="28"/>
          <w:szCs w:val="28"/>
        </w:rPr>
        <w:t xml:space="preserve"> города Перми</w:t>
      </w:r>
    </w:p>
    <w:p w:rsidR="0052514C" w:rsidRPr="0052514C" w:rsidRDefault="0052514C" w:rsidP="0052514C">
      <w:pPr>
        <w:autoSpaceDE w:val="0"/>
        <w:autoSpaceDN w:val="0"/>
        <w:adjustRightInd w:val="0"/>
        <w:spacing w:before="240" w:after="240"/>
        <w:jc w:val="center"/>
        <w:rPr>
          <w:b/>
          <w:bCs/>
          <w:sz w:val="28"/>
          <w:szCs w:val="28"/>
        </w:rPr>
      </w:pPr>
      <w:r w:rsidRPr="0052514C">
        <w:rPr>
          <w:bCs/>
          <w:sz w:val="28"/>
          <w:szCs w:val="28"/>
        </w:rPr>
        <w:t xml:space="preserve">Пермская городская Дума </w:t>
      </w:r>
      <w:r w:rsidRPr="0052514C">
        <w:rPr>
          <w:b/>
          <w:bCs/>
          <w:spacing w:val="20"/>
          <w:sz w:val="28"/>
          <w:szCs w:val="28"/>
        </w:rPr>
        <w:t>р</w:t>
      </w:r>
      <w:r w:rsidR="003C5975">
        <w:rPr>
          <w:b/>
          <w:bCs/>
          <w:spacing w:val="20"/>
          <w:sz w:val="28"/>
          <w:szCs w:val="28"/>
        </w:rPr>
        <w:t xml:space="preserve"> </w:t>
      </w:r>
      <w:r w:rsidRPr="0052514C">
        <w:rPr>
          <w:b/>
          <w:bCs/>
          <w:spacing w:val="20"/>
          <w:sz w:val="28"/>
          <w:szCs w:val="28"/>
        </w:rPr>
        <w:t>е</w:t>
      </w:r>
      <w:r w:rsidR="003C5975">
        <w:rPr>
          <w:b/>
          <w:bCs/>
          <w:spacing w:val="20"/>
          <w:sz w:val="28"/>
          <w:szCs w:val="28"/>
        </w:rPr>
        <w:t xml:space="preserve"> </w:t>
      </w:r>
      <w:r w:rsidRPr="0052514C">
        <w:rPr>
          <w:b/>
          <w:bCs/>
          <w:spacing w:val="20"/>
          <w:sz w:val="28"/>
          <w:szCs w:val="28"/>
        </w:rPr>
        <w:t>ш</w:t>
      </w:r>
      <w:r w:rsidR="003C5975">
        <w:rPr>
          <w:b/>
          <w:bCs/>
          <w:spacing w:val="20"/>
          <w:sz w:val="28"/>
          <w:szCs w:val="28"/>
        </w:rPr>
        <w:t xml:space="preserve"> </w:t>
      </w:r>
      <w:r w:rsidRPr="0052514C">
        <w:rPr>
          <w:b/>
          <w:bCs/>
          <w:spacing w:val="20"/>
          <w:sz w:val="28"/>
          <w:szCs w:val="28"/>
        </w:rPr>
        <w:t>и</w:t>
      </w:r>
      <w:r w:rsidR="003C5975">
        <w:rPr>
          <w:b/>
          <w:bCs/>
          <w:spacing w:val="20"/>
          <w:sz w:val="28"/>
          <w:szCs w:val="28"/>
        </w:rPr>
        <w:t xml:space="preserve"> </w:t>
      </w:r>
      <w:r w:rsidRPr="0052514C">
        <w:rPr>
          <w:b/>
          <w:bCs/>
          <w:spacing w:val="20"/>
          <w:sz w:val="28"/>
          <w:szCs w:val="28"/>
        </w:rPr>
        <w:t>л</w:t>
      </w:r>
      <w:r w:rsidR="003C5975">
        <w:rPr>
          <w:b/>
          <w:bCs/>
          <w:spacing w:val="20"/>
          <w:sz w:val="28"/>
          <w:szCs w:val="28"/>
        </w:rPr>
        <w:t xml:space="preserve"> </w:t>
      </w:r>
      <w:r w:rsidRPr="0052514C">
        <w:rPr>
          <w:b/>
          <w:bCs/>
          <w:spacing w:val="20"/>
          <w:sz w:val="28"/>
          <w:szCs w:val="28"/>
        </w:rPr>
        <w:t>а:</w:t>
      </w:r>
    </w:p>
    <w:p w:rsidR="0052514C" w:rsidRPr="0052514C" w:rsidRDefault="002B3C94" w:rsidP="0052514C">
      <w:pPr>
        <w:autoSpaceDE w:val="0"/>
        <w:autoSpaceDN w:val="0"/>
        <w:adjustRightInd w:val="0"/>
        <w:ind w:firstLine="709"/>
        <w:jc w:val="both"/>
        <w:rPr>
          <w:sz w:val="28"/>
          <w:szCs w:val="28"/>
        </w:rPr>
      </w:pPr>
      <w:r w:rsidRPr="002B3C94">
        <w:rPr>
          <w:sz w:val="28"/>
          <w:szCs w:val="28"/>
        </w:rPr>
        <w:t>1.</w:t>
      </w:r>
      <w:r>
        <w:rPr>
          <w:sz w:val="28"/>
          <w:szCs w:val="28"/>
        </w:rPr>
        <w:t> </w:t>
      </w:r>
      <w:r w:rsidRPr="002B3C94">
        <w:rPr>
          <w:sz w:val="28"/>
          <w:szCs w:val="28"/>
        </w:rPr>
        <w:t>Внести в решение Пермской городской Думы от 26.02.2013 № 45 «Об</w:t>
      </w:r>
      <w:r>
        <w:rPr>
          <w:sz w:val="28"/>
          <w:szCs w:val="28"/>
        </w:rPr>
        <w:t> </w:t>
      </w:r>
      <w:r w:rsidRPr="002B3C94">
        <w:rPr>
          <w:sz w:val="28"/>
          <w:szCs w:val="28"/>
        </w:rPr>
        <w:t>утверждении Порядка присвоения наименований городским объектам и</w:t>
      </w:r>
      <w:r>
        <w:rPr>
          <w:sz w:val="28"/>
          <w:szCs w:val="28"/>
        </w:rPr>
        <w:t> </w:t>
      </w:r>
      <w:r w:rsidRPr="002B3C94">
        <w:rPr>
          <w:sz w:val="28"/>
          <w:szCs w:val="28"/>
        </w:rPr>
        <w:t>установки объектов монументального искусства на территории города Перми, Положения об Общественном совете по топонимике при Главе города Перми» (в</w:t>
      </w:r>
      <w:r>
        <w:rPr>
          <w:sz w:val="28"/>
          <w:szCs w:val="28"/>
        </w:rPr>
        <w:t> </w:t>
      </w:r>
      <w:r w:rsidRPr="002B3C94">
        <w:rPr>
          <w:sz w:val="28"/>
          <w:szCs w:val="28"/>
        </w:rPr>
        <w:t>редакции решений Пермской городской Думы от 28.05.2013 № 122, от</w:t>
      </w:r>
      <w:r>
        <w:rPr>
          <w:sz w:val="28"/>
          <w:szCs w:val="28"/>
        </w:rPr>
        <w:t> </w:t>
      </w:r>
      <w:r w:rsidRPr="002B3C94">
        <w:rPr>
          <w:sz w:val="28"/>
          <w:szCs w:val="28"/>
        </w:rPr>
        <w:t>28.02.2017 № 34, от 26.09.2017 № 186), изменения:</w:t>
      </w:r>
    </w:p>
    <w:p w:rsidR="00F109F5" w:rsidRPr="00F109F5" w:rsidRDefault="00F109F5" w:rsidP="00F109F5">
      <w:pPr>
        <w:autoSpaceDE w:val="0"/>
        <w:autoSpaceDN w:val="0"/>
        <w:adjustRightInd w:val="0"/>
        <w:ind w:firstLine="709"/>
        <w:jc w:val="both"/>
        <w:rPr>
          <w:sz w:val="28"/>
          <w:szCs w:val="28"/>
        </w:rPr>
      </w:pPr>
      <w:r w:rsidRPr="00F109F5">
        <w:rPr>
          <w:sz w:val="28"/>
          <w:szCs w:val="28"/>
        </w:rPr>
        <w:t>1.1 в Порядке присвоения наименований городским объектам и установки объектов монументального искусства на территории города Перми:</w:t>
      </w:r>
    </w:p>
    <w:p w:rsidR="00F109F5" w:rsidRDefault="00F109F5" w:rsidP="00F109F5">
      <w:pPr>
        <w:autoSpaceDE w:val="0"/>
        <w:autoSpaceDN w:val="0"/>
        <w:adjustRightInd w:val="0"/>
        <w:ind w:firstLine="709"/>
        <w:jc w:val="both"/>
        <w:rPr>
          <w:sz w:val="28"/>
          <w:szCs w:val="28"/>
        </w:rPr>
      </w:pPr>
      <w:r w:rsidRPr="00F109F5">
        <w:rPr>
          <w:sz w:val="28"/>
          <w:szCs w:val="28"/>
        </w:rPr>
        <w:t>1.1.1 в разделе 2:</w:t>
      </w:r>
    </w:p>
    <w:p w:rsidR="0052514C" w:rsidRPr="0052514C" w:rsidRDefault="00414511" w:rsidP="0052514C">
      <w:pPr>
        <w:autoSpaceDE w:val="0"/>
        <w:autoSpaceDN w:val="0"/>
        <w:adjustRightInd w:val="0"/>
        <w:ind w:firstLine="709"/>
        <w:jc w:val="both"/>
        <w:rPr>
          <w:sz w:val="28"/>
          <w:szCs w:val="28"/>
        </w:rPr>
      </w:pPr>
      <w:r w:rsidRPr="00414511">
        <w:rPr>
          <w:sz w:val="28"/>
          <w:szCs w:val="28"/>
        </w:rPr>
        <w:t>1.1.1.1 в заголовке слова «и условия» исключить;</w:t>
      </w:r>
    </w:p>
    <w:p w:rsidR="0052514C" w:rsidRPr="0052514C" w:rsidRDefault="00F05230" w:rsidP="0052514C">
      <w:pPr>
        <w:autoSpaceDE w:val="0"/>
        <w:autoSpaceDN w:val="0"/>
        <w:adjustRightInd w:val="0"/>
        <w:ind w:firstLine="709"/>
        <w:jc w:val="both"/>
        <w:rPr>
          <w:sz w:val="28"/>
          <w:szCs w:val="28"/>
        </w:rPr>
      </w:pPr>
      <w:r w:rsidRPr="00F05230">
        <w:rPr>
          <w:sz w:val="28"/>
          <w:szCs w:val="28"/>
        </w:rPr>
        <w:t>1.1.1.2 абзацы шестой, седьмой пункта 2.1 признать утратившими силу;</w:t>
      </w:r>
    </w:p>
    <w:p w:rsidR="0052514C" w:rsidRPr="0052514C" w:rsidRDefault="00C34092" w:rsidP="0052514C">
      <w:pPr>
        <w:autoSpaceDE w:val="0"/>
        <w:autoSpaceDN w:val="0"/>
        <w:adjustRightInd w:val="0"/>
        <w:ind w:firstLine="709"/>
        <w:jc w:val="both"/>
        <w:rPr>
          <w:sz w:val="28"/>
          <w:szCs w:val="28"/>
        </w:rPr>
      </w:pPr>
      <w:r>
        <w:rPr>
          <w:sz w:val="28"/>
          <w:szCs w:val="28"/>
        </w:rPr>
        <w:t>1.</w:t>
      </w:r>
      <w:r w:rsidR="008D6938">
        <w:rPr>
          <w:sz w:val="28"/>
          <w:szCs w:val="28"/>
        </w:rPr>
        <w:t>1.</w:t>
      </w:r>
      <w:r w:rsidR="0052514C" w:rsidRPr="0052514C">
        <w:rPr>
          <w:sz w:val="28"/>
          <w:szCs w:val="28"/>
        </w:rPr>
        <w:t>1.3 в пункте 2.2 слова «о других населенных пунктах» исключить;</w:t>
      </w:r>
    </w:p>
    <w:p w:rsidR="0052514C" w:rsidRPr="0052514C" w:rsidRDefault="00C34092" w:rsidP="0052514C">
      <w:pPr>
        <w:autoSpaceDE w:val="0"/>
        <w:autoSpaceDN w:val="0"/>
        <w:adjustRightInd w:val="0"/>
        <w:ind w:firstLine="709"/>
        <w:jc w:val="both"/>
        <w:rPr>
          <w:sz w:val="28"/>
          <w:szCs w:val="28"/>
        </w:rPr>
      </w:pPr>
      <w:r>
        <w:rPr>
          <w:sz w:val="28"/>
          <w:szCs w:val="28"/>
        </w:rPr>
        <w:t>1.1.</w:t>
      </w:r>
      <w:r w:rsidR="0052514C" w:rsidRPr="0052514C">
        <w:rPr>
          <w:sz w:val="28"/>
          <w:szCs w:val="28"/>
        </w:rPr>
        <w:t xml:space="preserve">1.4 </w:t>
      </w:r>
      <w:hyperlink r:id="rId9" w:history="1">
        <w:r w:rsidR="0052514C" w:rsidRPr="0052514C">
          <w:rPr>
            <w:sz w:val="28"/>
            <w:szCs w:val="28"/>
          </w:rPr>
          <w:t>абзац третий пункта 2.3</w:t>
        </w:r>
      </w:hyperlink>
      <w:r w:rsidR="0052514C" w:rsidRPr="0052514C">
        <w:rPr>
          <w:sz w:val="28"/>
          <w:szCs w:val="28"/>
        </w:rPr>
        <w:t xml:space="preserve"> изложить в редакции:</w:t>
      </w:r>
    </w:p>
    <w:p w:rsidR="0052514C" w:rsidRPr="0052514C" w:rsidRDefault="0052514C" w:rsidP="0052514C">
      <w:pPr>
        <w:widowControl w:val="0"/>
        <w:tabs>
          <w:tab w:val="left" w:pos="708"/>
        </w:tabs>
        <w:suppressAutoHyphens/>
        <w:ind w:firstLine="709"/>
        <w:jc w:val="both"/>
        <w:rPr>
          <w:sz w:val="28"/>
          <w:szCs w:val="28"/>
        </w:rPr>
      </w:pPr>
      <w:r w:rsidRPr="0052514C">
        <w:rPr>
          <w:sz w:val="28"/>
          <w:szCs w:val="28"/>
        </w:rPr>
        <w:t>«возвращения исторических наименований, за исключением случаев, ког</w:t>
      </w:r>
      <w:r w:rsidR="00BD779D">
        <w:rPr>
          <w:sz w:val="28"/>
          <w:szCs w:val="28"/>
        </w:rPr>
        <w:t>да д</w:t>
      </w:r>
      <w:r w:rsidRPr="0052514C">
        <w:rPr>
          <w:sz w:val="28"/>
          <w:szCs w:val="28"/>
        </w:rPr>
        <w:t>ействующее наименование городского объекта в истории и культуре города Перми более значимо, чем возвращаемое историческое наименование (значимость подтверждается экспертны</w:t>
      </w:r>
      <w:r w:rsidR="00BD779D">
        <w:rPr>
          <w:sz w:val="28"/>
          <w:szCs w:val="28"/>
        </w:rPr>
        <w:t>ми заключениями специалистов по </w:t>
      </w:r>
      <w:r w:rsidRPr="0052514C">
        <w:rPr>
          <w:sz w:val="28"/>
          <w:szCs w:val="28"/>
        </w:rPr>
        <w:t>нематериальному историко-культурному наследию), а также в целях отражения информации, указанной в пунктах 2.1, 2.2 настоящего Порядка;»;</w:t>
      </w:r>
    </w:p>
    <w:p w:rsidR="0052514C" w:rsidRPr="0052514C" w:rsidRDefault="00C34092" w:rsidP="0052514C">
      <w:pPr>
        <w:autoSpaceDE w:val="0"/>
        <w:autoSpaceDN w:val="0"/>
        <w:adjustRightInd w:val="0"/>
        <w:ind w:firstLine="709"/>
        <w:jc w:val="both"/>
        <w:rPr>
          <w:sz w:val="28"/>
          <w:szCs w:val="28"/>
        </w:rPr>
      </w:pPr>
      <w:r>
        <w:rPr>
          <w:sz w:val="28"/>
          <w:szCs w:val="28"/>
        </w:rPr>
        <w:t>1.1.</w:t>
      </w:r>
      <w:r w:rsidR="0052514C" w:rsidRPr="0052514C">
        <w:rPr>
          <w:sz w:val="28"/>
          <w:szCs w:val="28"/>
        </w:rPr>
        <w:t>1.5 абзац четвертый пункта 2.5 признать утратившим силу;</w:t>
      </w:r>
    </w:p>
    <w:p w:rsidR="0052514C" w:rsidRPr="0052514C" w:rsidRDefault="00C34092" w:rsidP="0052514C">
      <w:pPr>
        <w:widowControl w:val="0"/>
        <w:tabs>
          <w:tab w:val="left" w:pos="708"/>
        </w:tabs>
        <w:suppressAutoHyphens/>
        <w:ind w:firstLine="709"/>
        <w:jc w:val="both"/>
        <w:rPr>
          <w:sz w:val="28"/>
          <w:szCs w:val="28"/>
        </w:rPr>
      </w:pPr>
      <w:r>
        <w:rPr>
          <w:sz w:val="28"/>
          <w:szCs w:val="28"/>
        </w:rPr>
        <w:t>1.1.</w:t>
      </w:r>
      <w:r w:rsidR="0052514C" w:rsidRPr="0052514C">
        <w:rPr>
          <w:sz w:val="28"/>
          <w:szCs w:val="28"/>
        </w:rPr>
        <w:t>1.6 дополнить пунктами 2.8, 2.9 следующего содержания:</w:t>
      </w:r>
    </w:p>
    <w:p w:rsidR="0052514C" w:rsidRPr="0052514C" w:rsidRDefault="0052514C" w:rsidP="0052514C">
      <w:pPr>
        <w:widowControl w:val="0"/>
        <w:tabs>
          <w:tab w:val="left" w:pos="708"/>
        </w:tabs>
        <w:suppressAutoHyphens/>
        <w:ind w:firstLine="709"/>
        <w:jc w:val="both"/>
        <w:rPr>
          <w:sz w:val="28"/>
          <w:szCs w:val="28"/>
        </w:rPr>
      </w:pPr>
      <w:r w:rsidRPr="0052514C">
        <w:rPr>
          <w:sz w:val="28"/>
          <w:szCs w:val="28"/>
        </w:rPr>
        <w:t>«2.8. Предложение о присвоении наименования объекту, предложение об</w:t>
      </w:r>
      <w:r w:rsidR="00BD779D">
        <w:rPr>
          <w:sz w:val="28"/>
          <w:szCs w:val="28"/>
        </w:rPr>
        <w:t> </w:t>
      </w:r>
      <w:r w:rsidRPr="0052514C">
        <w:rPr>
          <w:sz w:val="28"/>
          <w:szCs w:val="28"/>
        </w:rPr>
        <w:t xml:space="preserve">установке объекта монументального искусства в честь выдающегося деятеля инициируются не ранее чем через пять лет после смерти физического лица, </w:t>
      </w:r>
      <w:r w:rsidRPr="0052514C">
        <w:rPr>
          <w:sz w:val="28"/>
          <w:szCs w:val="28"/>
        </w:rPr>
        <w:lastRenderedPageBreak/>
        <w:t>чью</w:t>
      </w:r>
      <w:r w:rsidR="00BD779D">
        <w:rPr>
          <w:sz w:val="28"/>
          <w:szCs w:val="28"/>
        </w:rPr>
        <w:t> </w:t>
      </w:r>
      <w:r w:rsidRPr="0052514C">
        <w:rPr>
          <w:sz w:val="28"/>
          <w:szCs w:val="28"/>
        </w:rPr>
        <w:t>память предлагается увековечить.</w:t>
      </w:r>
    </w:p>
    <w:p w:rsidR="0052514C" w:rsidRPr="0052514C" w:rsidRDefault="0052514C" w:rsidP="0052514C">
      <w:pPr>
        <w:widowControl w:val="0"/>
        <w:tabs>
          <w:tab w:val="left" w:pos="708"/>
        </w:tabs>
        <w:suppressAutoHyphens/>
        <w:ind w:firstLine="709"/>
        <w:jc w:val="both"/>
        <w:rPr>
          <w:sz w:val="28"/>
          <w:szCs w:val="28"/>
        </w:rPr>
      </w:pPr>
      <w:r w:rsidRPr="0052514C">
        <w:rPr>
          <w:sz w:val="28"/>
          <w:szCs w:val="28"/>
        </w:rPr>
        <w:t>2.9. Предложение о присвоении наименования объекту, предложение об</w:t>
      </w:r>
      <w:r w:rsidR="00BD779D">
        <w:rPr>
          <w:sz w:val="28"/>
          <w:szCs w:val="28"/>
        </w:rPr>
        <w:t> </w:t>
      </w:r>
      <w:r w:rsidRPr="0052514C">
        <w:rPr>
          <w:sz w:val="28"/>
          <w:szCs w:val="28"/>
        </w:rPr>
        <w:t>установке объекта монументального искусства в случае принятия Советом решения об отказе в присвоении наименования объекту, согласовании идеи, эскизного проекта и места установки объекта монументального искусства на</w:t>
      </w:r>
      <w:r w:rsidR="00BD779D">
        <w:rPr>
          <w:sz w:val="28"/>
          <w:szCs w:val="28"/>
        </w:rPr>
        <w:t> </w:t>
      </w:r>
      <w:r w:rsidRPr="0052514C">
        <w:rPr>
          <w:sz w:val="28"/>
          <w:szCs w:val="28"/>
        </w:rPr>
        <w:t>территории города Перми представляются повторно не ранее чем через</w:t>
      </w:r>
      <w:r w:rsidR="00BD779D">
        <w:rPr>
          <w:sz w:val="28"/>
          <w:szCs w:val="28"/>
        </w:rPr>
        <w:t> </w:t>
      </w:r>
      <w:r w:rsidRPr="0052514C">
        <w:rPr>
          <w:sz w:val="28"/>
          <w:szCs w:val="28"/>
        </w:rPr>
        <w:t>три</w:t>
      </w:r>
      <w:r w:rsidR="00BD779D">
        <w:rPr>
          <w:sz w:val="28"/>
          <w:szCs w:val="28"/>
        </w:rPr>
        <w:t> </w:t>
      </w:r>
      <w:r w:rsidRPr="0052514C">
        <w:rPr>
          <w:sz w:val="28"/>
          <w:szCs w:val="28"/>
        </w:rPr>
        <w:t>года</w:t>
      </w:r>
      <w:bookmarkStart w:id="0" w:name="P103"/>
      <w:bookmarkEnd w:id="0"/>
      <w:r w:rsidRPr="0052514C">
        <w:rPr>
          <w:sz w:val="28"/>
          <w:szCs w:val="28"/>
        </w:rPr>
        <w:t>.»;</w:t>
      </w:r>
    </w:p>
    <w:p w:rsidR="0052514C" w:rsidRPr="0052514C" w:rsidRDefault="00D107C9" w:rsidP="0052514C">
      <w:pPr>
        <w:tabs>
          <w:tab w:val="left" w:pos="900"/>
        </w:tabs>
        <w:suppressAutoHyphens/>
        <w:autoSpaceDE w:val="0"/>
        <w:autoSpaceDN w:val="0"/>
        <w:adjustRightInd w:val="0"/>
        <w:ind w:firstLine="709"/>
        <w:jc w:val="both"/>
        <w:outlineLvl w:val="1"/>
        <w:rPr>
          <w:sz w:val="28"/>
          <w:szCs w:val="28"/>
        </w:rPr>
      </w:pPr>
      <w:r w:rsidRPr="00D107C9">
        <w:rPr>
          <w:bCs/>
          <w:sz w:val="28"/>
          <w:szCs w:val="28"/>
        </w:rPr>
        <w:t>1.1.2</w:t>
      </w:r>
      <w:r>
        <w:rPr>
          <w:bCs/>
          <w:sz w:val="28"/>
          <w:szCs w:val="28"/>
        </w:rPr>
        <w:t> </w:t>
      </w:r>
      <w:r w:rsidRPr="00D107C9">
        <w:rPr>
          <w:bCs/>
          <w:sz w:val="28"/>
          <w:szCs w:val="28"/>
        </w:rPr>
        <w:t>абзац третий пункта 3.6, абзац третий пункта 3.10 признать утратившими силу;</w:t>
      </w:r>
    </w:p>
    <w:p w:rsidR="0052514C" w:rsidRPr="0052514C" w:rsidRDefault="00D107C9" w:rsidP="0052514C">
      <w:pPr>
        <w:tabs>
          <w:tab w:val="left" w:pos="900"/>
        </w:tabs>
        <w:suppressAutoHyphens/>
        <w:autoSpaceDE w:val="0"/>
        <w:autoSpaceDN w:val="0"/>
        <w:adjustRightInd w:val="0"/>
        <w:ind w:firstLine="709"/>
        <w:jc w:val="both"/>
        <w:outlineLvl w:val="1"/>
        <w:rPr>
          <w:sz w:val="28"/>
          <w:szCs w:val="28"/>
        </w:rPr>
      </w:pPr>
      <w:r w:rsidRPr="00D107C9">
        <w:rPr>
          <w:sz w:val="28"/>
          <w:szCs w:val="28"/>
        </w:rPr>
        <w:t>1.1.3</w:t>
      </w:r>
      <w:r>
        <w:rPr>
          <w:sz w:val="28"/>
          <w:szCs w:val="28"/>
        </w:rPr>
        <w:t> </w:t>
      </w:r>
      <w:r w:rsidRPr="00D107C9">
        <w:rPr>
          <w:sz w:val="28"/>
          <w:szCs w:val="28"/>
        </w:rPr>
        <w:t>абзац первый пункта 4.4 после слова «формирует» дополнить словами</w:t>
      </w:r>
      <w:r w:rsidR="00BD779D">
        <w:rPr>
          <w:sz w:val="28"/>
          <w:szCs w:val="28"/>
        </w:rPr>
        <w:t> </w:t>
      </w:r>
      <w:r w:rsidRPr="00D107C9">
        <w:rPr>
          <w:sz w:val="28"/>
          <w:szCs w:val="28"/>
        </w:rPr>
        <w:t>«и направляет</w:t>
      </w:r>
      <w:r>
        <w:rPr>
          <w:sz w:val="28"/>
          <w:szCs w:val="28"/>
        </w:rPr>
        <w:t>»;</w:t>
      </w:r>
    </w:p>
    <w:p w:rsidR="0052514C" w:rsidRPr="0052514C" w:rsidRDefault="0052514C" w:rsidP="0052514C">
      <w:pPr>
        <w:widowControl w:val="0"/>
        <w:tabs>
          <w:tab w:val="left" w:pos="708"/>
        </w:tabs>
        <w:suppressAutoHyphens/>
        <w:ind w:firstLine="709"/>
        <w:jc w:val="both"/>
        <w:rPr>
          <w:sz w:val="28"/>
          <w:szCs w:val="28"/>
        </w:rPr>
      </w:pPr>
      <w:r w:rsidRPr="0052514C">
        <w:rPr>
          <w:sz w:val="28"/>
          <w:szCs w:val="28"/>
        </w:rPr>
        <w:t>1.</w:t>
      </w:r>
      <w:r w:rsidR="001B5FFB">
        <w:rPr>
          <w:sz w:val="28"/>
          <w:szCs w:val="28"/>
        </w:rPr>
        <w:t>1.4 </w:t>
      </w:r>
      <w:r w:rsidRPr="0052514C">
        <w:rPr>
          <w:sz w:val="28"/>
          <w:szCs w:val="28"/>
        </w:rPr>
        <w:t>пункт 4.5 изложить в редакции:</w:t>
      </w:r>
    </w:p>
    <w:p w:rsidR="0052514C" w:rsidRPr="0052514C" w:rsidRDefault="0052514C" w:rsidP="0052514C">
      <w:pPr>
        <w:widowControl w:val="0"/>
        <w:tabs>
          <w:tab w:val="left" w:pos="708"/>
        </w:tabs>
        <w:suppressAutoHyphens/>
        <w:ind w:firstLine="709"/>
        <w:jc w:val="both"/>
        <w:rPr>
          <w:sz w:val="28"/>
          <w:szCs w:val="28"/>
        </w:rPr>
      </w:pPr>
      <w:r w:rsidRPr="0052514C">
        <w:rPr>
          <w:sz w:val="28"/>
          <w:szCs w:val="28"/>
        </w:rPr>
        <w:t>«4.5. По результатам рассмотрения предложений на заседании Совета принимаются решения о присвоении наименований объектам, согласовании идеи, проекта и места установки объектов монументального искусства на территории города Перми или соответственно об отказе в присвоении наименований объектам, согласовании идеи, проекта и места установки объектов монументального искусства на территории города Перми. В случае если</w:t>
      </w:r>
      <w:r w:rsidR="00BD779D">
        <w:rPr>
          <w:sz w:val="28"/>
          <w:szCs w:val="28"/>
        </w:rPr>
        <w:t> </w:t>
      </w:r>
      <w:r w:rsidRPr="0052514C">
        <w:rPr>
          <w:sz w:val="28"/>
          <w:szCs w:val="28"/>
        </w:rPr>
        <w:t>по</w:t>
      </w:r>
      <w:r w:rsidR="00BD779D">
        <w:rPr>
          <w:sz w:val="28"/>
          <w:szCs w:val="28"/>
        </w:rPr>
        <w:t> </w:t>
      </w:r>
      <w:r w:rsidRPr="0052514C">
        <w:rPr>
          <w:sz w:val="28"/>
          <w:szCs w:val="28"/>
        </w:rPr>
        <w:t>результатам рассмотрения выявилась необходимость доработки предложения, Совет принимает решение об отклонении такого предложения для</w:t>
      </w:r>
      <w:r w:rsidR="00BD779D">
        <w:rPr>
          <w:sz w:val="28"/>
          <w:szCs w:val="28"/>
        </w:rPr>
        <w:t> </w:t>
      </w:r>
      <w:r w:rsidRPr="0052514C">
        <w:rPr>
          <w:sz w:val="28"/>
          <w:szCs w:val="28"/>
        </w:rPr>
        <w:t xml:space="preserve">доработки. Информация о принятом решении размещается на официальном сайте муниципального образования город Пермь в информационно-телекоммуникационной сети Интернет. </w:t>
      </w:r>
    </w:p>
    <w:p w:rsidR="0052514C" w:rsidRPr="0052514C" w:rsidRDefault="0052514C" w:rsidP="0052514C">
      <w:pPr>
        <w:widowControl w:val="0"/>
        <w:tabs>
          <w:tab w:val="left" w:pos="708"/>
        </w:tabs>
        <w:suppressAutoHyphens/>
        <w:ind w:firstLine="709"/>
        <w:jc w:val="both"/>
        <w:rPr>
          <w:sz w:val="28"/>
          <w:szCs w:val="28"/>
        </w:rPr>
      </w:pPr>
      <w:r w:rsidRPr="0052514C">
        <w:rPr>
          <w:sz w:val="28"/>
          <w:szCs w:val="28"/>
        </w:rPr>
        <w:t>Соответствующее решение должно быть принято на заседании Совета не</w:t>
      </w:r>
      <w:r w:rsidR="00BD779D">
        <w:rPr>
          <w:sz w:val="28"/>
          <w:szCs w:val="28"/>
        </w:rPr>
        <w:t> </w:t>
      </w:r>
      <w:r w:rsidRPr="0052514C">
        <w:rPr>
          <w:sz w:val="28"/>
          <w:szCs w:val="28"/>
        </w:rPr>
        <w:t xml:space="preserve">позднее тридцати рабочих дней со дня, следующего после дня истечения срока, указанного в </w:t>
      </w:r>
      <w:hyperlink r:id="rId10" w:anchor="P173">
        <w:r w:rsidRPr="00EE334B">
          <w:rPr>
            <w:sz w:val="28"/>
            <w:szCs w:val="28"/>
            <w:lang w:bidi="ru-RU"/>
          </w:rPr>
          <w:t>абзаце первом пункта 4.4</w:t>
        </w:r>
      </w:hyperlink>
      <w:r w:rsidRPr="00EE334B">
        <w:rPr>
          <w:sz w:val="28"/>
          <w:szCs w:val="28"/>
        </w:rPr>
        <w:t xml:space="preserve"> </w:t>
      </w:r>
      <w:r w:rsidRPr="0052514C">
        <w:rPr>
          <w:sz w:val="28"/>
          <w:szCs w:val="28"/>
        </w:rPr>
        <w:t>настоящего Порядка. В случае принятия Советом решения о создании рабочей группы (комиссии) для проработки вопросов, связанных с реализацией задач Совета, определенных Положением о</w:t>
      </w:r>
      <w:r w:rsidR="00BD779D">
        <w:rPr>
          <w:sz w:val="28"/>
          <w:szCs w:val="28"/>
        </w:rPr>
        <w:t> </w:t>
      </w:r>
      <w:r w:rsidRPr="0052514C">
        <w:rPr>
          <w:sz w:val="28"/>
          <w:szCs w:val="28"/>
        </w:rPr>
        <w:t>Совете, указанный срок продлевается Советом до шестидесяти рабочих дней.»;</w:t>
      </w:r>
    </w:p>
    <w:p w:rsidR="0052514C" w:rsidRPr="0052514C" w:rsidRDefault="0052514C" w:rsidP="0052514C">
      <w:pPr>
        <w:autoSpaceDE w:val="0"/>
        <w:autoSpaceDN w:val="0"/>
        <w:adjustRightInd w:val="0"/>
        <w:ind w:firstLine="709"/>
        <w:jc w:val="both"/>
        <w:rPr>
          <w:sz w:val="28"/>
          <w:szCs w:val="28"/>
        </w:rPr>
      </w:pPr>
      <w:r w:rsidRPr="0052514C">
        <w:rPr>
          <w:sz w:val="28"/>
          <w:szCs w:val="28"/>
        </w:rPr>
        <w:t>1.1</w:t>
      </w:r>
      <w:r w:rsidR="001B5FFB">
        <w:rPr>
          <w:sz w:val="28"/>
          <w:szCs w:val="28"/>
        </w:rPr>
        <w:t>.5 </w:t>
      </w:r>
      <w:r w:rsidRPr="0052514C">
        <w:rPr>
          <w:sz w:val="28"/>
          <w:szCs w:val="28"/>
        </w:rPr>
        <w:t xml:space="preserve">пункт 4.6 изложить в редакции: </w:t>
      </w:r>
    </w:p>
    <w:p w:rsidR="0052514C" w:rsidRPr="0052514C" w:rsidRDefault="0052514C" w:rsidP="0052514C">
      <w:pPr>
        <w:autoSpaceDE w:val="0"/>
        <w:autoSpaceDN w:val="0"/>
        <w:adjustRightInd w:val="0"/>
        <w:ind w:firstLine="709"/>
        <w:jc w:val="both"/>
        <w:rPr>
          <w:sz w:val="28"/>
          <w:szCs w:val="28"/>
        </w:rPr>
      </w:pPr>
      <w:r w:rsidRPr="0052514C">
        <w:rPr>
          <w:sz w:val="28"/>
          <w:szCs w:val="28"/>
        </w:rPr>
        <w:t xml:space="preserve">«4.6. В случае принятия положительного решения </w:t>
      </w:r>
      <w:r w:rsidRPr="0052514C">
        <w:rPr>
          <w:bCs/>
          <w:sz w:val="28"/>
          <w:szCs w:val="28"/>
        </w:rPr>
        <w:t>о присвоении наименований объектам, согласовании идеи, проекта и места установки объектов монументального искусства на</w:t>
      </w:r>
      <w:r w:rsidRPr="0052514C">
        <w:rPr>
          <w:sz w:val="28"/>
          <w:szCs w:val="28"/>
        </w:rPr>
        <w:t xml:space="preserve"> территории города Перми уполномоченный орган в течение пяти рабочих дней после подписания протокола заседания Совета:</w:t>
      </w:r>
    </w:p>
    <w:p w:rsidR="0052514C" w:rsidRPr="0052514C" w:rsidRDefault="0052514C" w:rsidP="0052514C">
      <w:pPr>
        <w:autoSpaceDE w:val="0"/>
        <w:autoSpaceDN w:val="0"/>
        <w:adjustRightInd w:val="0"/>
        <w:ind w:firstLine="709"/>
        <w:jc w:val="both"/>
        <w:rPr>
          <w:sz w:val="28"/>
          <w:szCs w:val="28"/>
        </w:rPr>
      </w:pPr>
      <w:r w:rsidRPr="0052514C">
        <w:rPr>
          <w:sz w:val="28"/>
          <w:szCs w:val="28"/>
        </w:rPr>
        <w:t xml:space="preserve">готовит проект </w:t>
      </w:r>
      <w:r w:rsidR="00D107C9" w:rsidRPr="00D107C9">
        <w:rPr>
          <w:sz w:val="28"/>
          <w:szCs w:val="28"/>
        </w:rPr>
        <w:t>правового акта</w:t>
      </w:r>
      <w:r w:rsidRPr="0052514C">
        <w:rPr>
          <w:sz w:val="28"/>
          <w:szCs w:val="28"/>
        </w:rPr>
        <w:t xml:space="preserve"> администрации города Перми о присвоении наименований объектам или об установке объектов монументального искусства на территории города Перми (с приложением согласованного Советом эскизного проекта в формате </w:t>
      </w:r>
      <w:r w:rsidRPr="0052514C">
        <w:rPr>
          <w:sz w:val="28"/>
          <w:szCs w:val="28"/>
          <w:lang w:val="en-US"/>
        </w:rPr>
        <w:t>Word</w:t>
      </w:r>
      <w:r w:rsidRPr="0052514C">
        <w:rPr>
          <w:sz w:val="28"/>
          <w:szCs w:val="28"/>
        </w:rPr>
        <w:t>, PD</w:t>
      </w:r>
      <w:r w:rsidRPr="0052514C">
        <w:rPr>
          <w:sz w:val="28"/>
          <w:szCs w:val="28"/>
          <w:lang w:val="en-US"/>
        </w:rPr>
        <w:t>F</w:t>
      </w:r>
      <w:r w:rsidRPr="0052514C">
        <w:rPr>
          <w:sz w:val="28"/>
          <w:szCs w:val="28"/>
        </w:rPr>
        <w:t>) с указанием на источник финансирования затрат, которые повлечет присвоение наименования объектам или установка объектов монументального искусства на территории города Перми;</w:t>
      </w:r>
    </w:p>
    <w:p w:rsidR="0052514C" w:rsidRPr="0052514C" w:rsidRDefault="0052514C" w:rsidP="0052514C">
      <w:pPr>
        <w:autoSpaceDE w:val="0"/>
        <w:autoSpaceDN w:val="0"/>
        <w:adjustRightInd w:val="0"/>
        <w:ind w:firstLine="709"/>
        <w:jc w:val="both"/>
        <w:rPr>
          <w:sz w:val="28"/>
          <w:szCs w:val="28"/>
        </w:rPr>
      </w:pPr>
      <w:r w:rsidRPr="0052514C">
        <w:rPr>
          <w:sz w:val="28"/>
          <w:szCs w:val="28"/>
        </w:rPr>
        <w:t>осуществляет иные необходимые действия по предложениям Совета;</w:t>
      </w:r>
    </w:p>
    <w:p w:rsidR="0052514C" w:rsidRPr="0052514C" w:rsidRDefault="0052514C" w:rsidP="0052514C">
      <w:pPr>
        <w:autoSpaceDE w:val="0"/>
        <w:autoSpaceDN w:val="0"/>
        <w:adjustRightInd w:val="0"/>
        <w:ind w:firstLine="709"/>
        <w:jc w:val="both"/>
        <w:rPr>
          <w:sz w:val="28"/>
          <w:szCs w:val="28"/>
        </w:rPr>
      </w:pPr>
      <w:r w:rsidRPr="0052514C">
        <w:rPr>
          <w:sz w:val="28"/>
          <w:szCs w:val="28"/>
        </w:rPr>
        <w:t>направляет инициатору информацию о принятом Советом решении по</w:t>
      </w:r>
      <w:r w:rsidR="00EC58BC">
        <w:rPr>
          <w:sz w:val="28"/>
          <w:szCs w:val="28"/>
        </w:rPr>
        <w:t> </w:t>
      </w:r>
      <w:r w:rsidR="007B25B7">
        <w:rPr>
          <w:sz w:val="28"/>
          <w:szCs w:val="28"/>
        </w:rPr>
        <w:t>предложению.»;</w:t>
      </w:r>
    </w:p>
    <w:p w:rsidR="0052514C" w:rsidRPr="0052514C" w:rsidRDefault="008D6938" w:rsidP="0052514C">
      <w:pPr>
        <w:autoSpaceDE w:val="0"/>
        <w:autoSpaceDN w:val="0"/>
        <w:adjustRightInd w:val="0"/>
        <w:ind w:firstLine="709"/>
        <w:jc w:val="both"/>
        <w:rPr>
          <w:sz w:val="28"/>
          <w:szCs w:val="28"/>
        </w:rPr>
      </w:pPr>
      <w:r w:rsidRPr="008D6938">
        <w:rPr>
          <w:sz w:val="28"/>
          <w:szCs w:val="28"/>
        </w:rPr>
        <w:lastRenderedPageBreak/>
        <w:t>1.2 в Положении об Общественном совете по топонимике при Главе города</w:t>
      </w:r>
      <w:r w:rsidR="00EC58BC">
        <w:rPr>
          <w:sz w:val="28"/>
          <w:szCs w:val="28"/>
        </w:rPr>
        <w:t> </w:t>
      </w:r>
      <w:r w:rsidRPr="008D6938">
        <w:rPr>
          <w:sz w:val="28"/>
          <w:szCs w:val="28"/>
        </w:rPr>
        <w:t>Перми:</w:t>
      </w:r>
    </w:p>
    <w:p w:rsidR="0052514C" w:rsidRPr="0052514C" w:rsidRDefault="001B5FFB" w:rsidP="0052514C">
      <w:pPr>
        <w:autoSpaceDE w:val="0"/>
        <w:autoSpaceDN w:val="0"/>
        <w:adjustRightInd w:val="0"/>
        <w:ind w:firstLine="709"/>
        <w:jc w:val="both"/>
        <w:rPr>
          <w:sz w:val="28"/>
          <w:szCs w:val="28"/>
        </w:rPr>
      </w:pPr>
      <w:r>
        <w:rPr>
          <w:sz w:val="28"/>
          <w:szCs w:val="28"/>
        </w:rPr>
        <w:t>1.</w:t>
      </w:r>
      <w:r w:rsidR="0052514C" w:rsidRPr="0052514C">
        <w:rPr>
          <w:sz w:val="28"/>
          <w:szCs w:val="28"/>
        </w:rPr>
        <w:t>2.1</w:t>
      </w:r>
      <w:r>
        <w:rPr>
          <w:sz w:val="28"/>
          <w:szCs w:val="28"/>
        </w:rPr>
        <w:t> </w:t>
      </w:r>
      <w:r w:rsidR="007B25B7">
        <w:rPr>
          <w:sz w:val="28"/>
          <w:szCs w:val="28"/>
        </w:rPr>
        <w:t>под</w:t>
      </w:r>
      <w:r w:rsidR="0052514C" w:rsidRPr="0052514C">
        <w:rPr>
          <w:sz w:val="28"/>
          <w:szCs w:val="28"/>
        </w:rPr>
        <w:t>пункт 3.1.6 изложить в редакции:</w:t>
      </w:r>
    </w:p>
    <w:p w:rsidR="0052514C" w:rsidRPr="0052514C" w:rsidRDefault="0052514C" w:rsidP="0052514C">
      <w:pPr>
        <w:widowControl w:val="0"/>
        <w:tabs>
          <w:tab w:val="left" w:pos="0"/>
          <w:tab w:val="left" w:pos="708"/>
        </w:tabs>
        <w:suppressAutoHyphens/>
        <w:ind w:firstLine="709"/>
        <w:jc w:val="both"/>
        <w:rPr>
          <w:sz w:val="28"/>
          <w:szCs w:val="28"/>
        </w:rPr>
      </w:pPr>
      <w:r w:rsidRPr="0052514C">
        <w:rPr>
          <w:sz w:val="28"/>
          <w:szCs w:val="28"/>
        </w:rPr>
        <w:t xml:space="preserve">«3.1.6 образовывать для рассмотрения вопросов, связанных с реализацией задач Совета, рабочие группы (комиссии) с привлечением представителей научных, экспертных, других профессиональных организаций, общественных организаций, специалистов в сфере топонимии, лингвистики, искусствоведения. </w:t>
      </w:r>
    </w:p>
    <w:p w:rsidR="0052514C" w:rsidRPr="0052514C" w:rsidRDefault="0052514C" w:rsidP="0052514C">
      <w:pPr>
        <w:widowControl w:val="0"/>
        <w:tabs>
          <w:tab w:val="left" w:pos="0"/>
        </w:tabs>
        <w:suppressAutoHyphens/>
        <w:ind w:firstLine="709"/>
        <w:jc w:val="both"/>
        <w:rPr>
          <w:sz w:val="28"/>
          <w:szCs w:val="28"/>
        </w:rPr>
      </w:pPr>
      <w:r w:rsidRPr="0052514C">
        <w:rPr>
          <w:sz w:val="28"/>
          <w:szCs w:val="28"/>
        </w:rPr>
        <w:t>По итогам рассмотрения поставленных вопросов рабочая группа (комиссия) дает заключение, которое носит для Совета рекомендательный характер;»;</w:t>
      </w:r>
    </w:p>
    <w:p w:rsidR="0052514C" w:rsidRPr="0052514C" w:rsidRDefault="001B5FFB" w:rsidP="0052514C">
      <w:pPr>
        <w:widowControl w:val="0"/>
        <w:tabs>
          <w:tab w:val="left" w:pos="0"/>
        </w:tabs>
        <w:suppressAutoHyphens/>
        <w:ind w:firstLine="709"/>
        <w:jc w:val="both"/>
        <w:rPr>
          <w:rFonts w:ascii="Calibri" w:hAnsi="Calibri" w:cs="Calibri"/>
          <w:sz w:val="22"/>
          <w:szCs w:val="28"/>
        </w:rPr>
      </w:pPr>
      <w:r>
        <w:rPr>
          <w:sz w:val="28"/>
          <w:szCs w:val="28"/>
        </w:rPr>
        <w:t>1.</w:t>
      </w:r>
      <w:r w:rsidR="0052514C" w:rsidRPr="0052514C">
        <w:rPr>
          <w:sz w:val="28"/>
          <w:szCs w:val="28"/>
        </w:rPr>
        <w:t>2.2</w:t>
      </w:r>
      <w:r>
        <w:rPr>
          <w:sz w:val="28"/>
          <w:szCs w:val="28"/>
        </w:rPr>
        <w:t> </w:t>
      </w:r>
      <w:hyperlink r:id="rId11" w:history="1">
        <w:r w:rsidR="0052514C" w:rsidRPr="0052514C">
          <w:rPr>
            <w:sz w:val="28"/>
            <w:szCs w:val="28"/>
          </w:rPr>
          <w:t>абзац четвертый пункта 4.1</w:t>
        </w:r>
      </w:hyperlink>
      <w:r w:rsidR="0052514C" w:rsidRPr="0052514C">
        <w:rPr>
          <w:sz w:val="28"/>
          <w:szCs w:val="28"/>
        </w:rPr>
        <w:t xml:space="preserve"> изложить в редакции:</w:t>
      </w:r>
    </w:p>
    <w:p w:rsidR="0052514C" w:rsidRPr="0052514C" w:rsidRDefault="0052514C" w:rsidP="0052514C">
      <w:pPr>
        <w:autoSpaceDE w:val="0"/>
        <w:autoSpaceDN w:val="0"/>
        <w:adjustRightInd w:val="0"/>
        <w:ind w:firstLine="709"/>
        <w:jc w:val="both"/>
        <w:rPr>
          <w:sz w:val="28"/>
          <w:szCs w:val="28"/>
        </w:rPr>
      </w:pPr>
      <w:r w:rsidRPr="0052514C">
        <w:rPr>
          <w:sz w:val="28"/>
          <w:szCs w:val="28"/>
        </w:rPr>
        <w:t>«представлять свое мнение по обсуждаемому вопросу,»;</w:t>
      </w:r>
    </w:p>
    <w:p w:rsidR="0052514C" w:rsidRPr="0052514C" w:rsidRDefault="001B5FFB" w:rsidP="0052514C">
      <w:pPr>
        <w:widowControl w:val="0"/>
        <w:tabs>
          <w:tab w:val="left" w:pos="0"/>
        </w:tabs>
        <w:suppressAutoHyphens/>
        <w:ind w:firstLine="709"/>
        <w:jc w:val="both"/>
        <w:rPr>
          <w:sz w:val="28"/>
          <w:szCs w:val="28"/>
        </w:rPr>
      </w:pPr>
      <w:r>
        <w:rPr>
          <w:sz w:val="28"/>
          <w:szCs w:val="28"/>
        </w:rPr>
        <w:t>1.</w:t>
      </w:r>
      <w:r w:rsidR="0052514C" w:rsidRPr="0052514C">
        <w:rPr>
          <w:sz w:val="28"/>
          <w:szCs w:val="28"/>
        </w:rPr>
        <w:t>2.3 дополнить пунктом 4.3 следующего содержания:</w:t>
      </w:r>
    </w:p>
    <w:p w:rsidR="0052514C" w:rsidRPr="0052514C" w:rsidRDefault="0052514C" w:rsidP="0052514C">
      <w:pPr>
        <w:widowControl w:val="0"/>
        <w:tabs>
          <w:tab w:val="left" w:pos="0"/>
        </w:tabs>
        <w:suppressAutoHyphens/>
        <w:ind w:firstLine="709"/>
        <w:jc w:val="both"/>
        <w:rPr>
          <w:sz w:val="28"/>
          <w:szCs w:val="28"/>
        </w:rPr>
      </w:pPr>
      <w:r w:rsidRPr="0052514C">
        <w:rPr>
          <w:sz w:val="28"/>
          <w:szCs w:val="28"/>
        </w:rPr>
        <w:t>«4.3. Член Совета вправе при невозможности личного участия в заседании Совета направить мотивированное письменное мнение по вопросам повестки заседания Совета, которое доводится до сведения присутствующих на заседании членов Совета и учитывается при голосовании.»;</w:t>
      </w:r>
    </w:p>
    <w:p w:rsidR="0052514C" w:rsidRPr="0052514C" w:rsidRDefault="001B5FFB" w:rsidP="0052514C">
      <w:pPr>
        <w:widowControl w:val="0"/>
        <w:tabs>
          <w:tab w:val="left" w:pos="0"/>
        </w:tabs>
        <w:suppressAutoHyphens/>
        <w:ind w:firstLine="709"/>
        <w:jc w:val="both"/>
        <w:rPr>
          <w:sz w:val="28"/>
          <w:szCs w:val="28"/>
        </w:rPr>
      </w:pPr>
      <w:r>
        <w:rPr>
          <w:sz w:val="28"/>
          <w:szCs w:val="28"/>
        </w:rPr>
        <w:t>1.</w:t>
      </w:r>
      <w:r w:rsidR="0052514C" w:rsidRPr="0052514C">
        <w:rPr>
          <w:sz w:val="28"/>
          <w:szCs w:val="28"/>
        </w:rPr>
        <w:t>2.4 пункт 5.9 изложить в редакции:</w:t>
      </w:r>
    </w:p>
    <w:p w:rsidR="0052514C" w:rsidRPr="0052514C" w:rsidRDefault="0052514C" w:rsidP="0052514C">
      <w:pPr>
        <w:tabs>
          <w:tab w:val="left" w:pos="0"/>
        </w:tabs>
        <w:autoSpaceDE w:val="0"/>
        <w:autoSpaceDN w:val="0"/>
        <w:adjustRightInd w:val="0"/>
        <w:ind w:firstLine="709"/>
        <w:jc w:val="both"/>
        <w:rPr>
          <w:sz w:val="28"/>
          <w:szCs w:val="28"/>
        </w:rPr>
      </w:pPr>
      <w:r w:rsidRPr="0052514C">
        <w:rPr>
          <w:sz w:val="28"/>
          <w:szCs w:val="28"/>
        </w:rPr>
        <w:t>«5.9. Решения Совета принимаются большинством голосов от присутствующих членов Совета открытым голосованием. Письменное мнение отсутствующего члена Совета, оформленное надлежащим образом, содержащее позицию «за», «против», «воздержался» по вопросам, рассматриваемым на Совете, учитывается при голосовании наравне с другими голосами. В случае равенства голосов голос председательствующего на заседании Совета является определяющим.».</w:t>
      </w:r>
    </w:p>
    <w:p w:rsidR="008D6938" w:rsidRDefault="008D6938" w:rsidP="0052514C">
      <w:pPr>
        <w:tabs>
          <w:tab w:val="left" w:pos="0"/>
        </w:tabs>
        <w:autoSpaceDE w:val="0"/>
        <w:autoSpaceDN w:val="0"/>
        <w:adjustRightInd w:val="0"/>
        <w:ind w:firstLine="709"/>
        <w:jc w:val="both"/>
        <w:rPr>
          <w:sz w:val="28"/>
          <w:szCs w:val="28"/>
        </w:rPr>
      </w:pPr>
      <w:r w:rsidRPr="008D6938">
        <w:rPr>
          <w:sz w:val="28"/>
          <w:szCs w:val="28"/>
        </w:rPr>
        <w:t xml:space="preserve">2. Рекомендовать администрации города Перми до </w:t>
      </w:r>
      <w:r>
        <w:rPr>
          <w:sz w:val="28"/>
          <w:szCs w:val="28"/>
        </w:rPr>
        <w:t>04.04.2018</w:t>
      </w:r>
      <w:r w:rsidRPr="008D6938">
        <w:rPr>
          <w:sz w:val="28"/>
          <w:szCs w:val="28"/>
        </w:rPr>
        <w:t xml:space="preserve"> внести в</w:t>
      </w:r>
      <w:r>
        <w:rPr>
          <w:sz w:val="28"/>
          <w:szCs w:val="28"/>
        </w:rPr>
        <w:t> </w:t>
      </w:r>
      <w:r w:rsidRPr="008D6938">
        <w:rPr>
          <w:sz w:val="28"/>
          <w:szCs w:val="28"/>
        </w:rPr>
        <w:t>Пермскую городскую Думу проект решения, предусматривающий корректировку пункта 3.1 Порядка присвоения наименования городским объектам и установки объектов монументального искусства на территории города Перми, утвержденного решением Пермской городской Думы от 26.02.2013 № 45, по уточнению перечня инициаторов внесения предложений о присвоении наименований объектам или об установке объектов монументального искусства на территории города Перми.</w:t>
      </w:r>
    </w:p>
    <w:p w:rsidR="0052514C" w:rsidRPr="0052514C" w:rsidRDefault="0052514C" w:rsidP="0052514C">
      <w:pPr>
        <w:tabs>
          <w:tab w:val="left" w:pos="0"/>
        </w:tabs>
        <w:autoSpaceDE w:val="0"/>
        <w:autoSpaceDN w:val="0"/>
        <w:adjustRightInd w:val="0"/>
        <w:ind w:firstLine="709"/>
        <w:jc w:val="both"/>
        <w:rPr>
          <w:sz w:val="28"/>
          <w:szCs w:val="28"/>
        </w:rPr>
      </w:pPr>
      <w:r w:rsidRPr="0052514C">
        <w:rPr>
          <w:sz w:val="28"/>
          <w:szCs w:val="28"/>
        </w:rPr>
        <w:t>3. Настоящее решение вступает в силу со дня его официального опубликования.</w:t>
      </w:r>
    </w:p>
    <w:p w:rsidR="0052514C" w:rsidRPr="0052514C" w:rsidRDefault="0052514C" w:rsidP="0052514C">
      <w:pPr>
        <w:autoSpaceDE w:val="0"/>
        <w:autoSpaceDN w:val="0"/>
        <w:adjustRightInd w:val="0"/>
        <w:ind w:firstLine="709"/>
        <w:jc w:val="both"/>
        <w:rPr>
          <w:sz w:val="28"/>
          <w:szCs w:val="28"/>
        </w:rPr>
      </w:pPr>
      <w:r w:rsidRPr="0052514C">
        <w:rPr>
          <w:sz w:val="28"/>
          <w:szCs w:val="28"/>
        </w:rPr>
        <w:t>4.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52514C" w:rsidRPr="0052514C" w:rsidRDefault="0052514C" w:rsidP="0052514C">
      <w:pPr>
        <w:autoSpaceDE w:val="0"/>
        <w:autoSpaceDN w:val="0"/>
        <w:adjustRightInd w:val="0"/>
        <w:ind w:firstLine="709"/>
        <w:jc w:val="both"/>
        <w:rPr>
          <w:sz w:val="28"/>
          <w:szCs w:val="28"/>
        </w:rPr>
      </w:pPr>
      <w:r w:rsidRPr="0052514C">
        <w:rPr>
          <w:sz w:val="28"/>
          <w:szCs w:val="28"/>
        </w:rPr>
        <w:t>5. Контроль за исполнением настоящего решения возложить на комитет Пермской городской Думы по вопросам градостроительства, планирования и развития территории.</w:t>
      </w:r>
    </w:p>
    <w:p w:rsidR="00D47527" w:rsidRDefault="0052514C" w:rsidP="00E86709">
      <w:pPr>
        <w:tabs>
          <w:tab w:val="left" w:pos="900"/>
        </w:tabs>
        <w:suppressAutoHyphens/>
        <w:autoSpaceDE w:val="0"/>
        <w:autoSpaceDN w:val="0"/>
        <w:adjustRightInd w:val="0"/>
        <w:spacing w:before="400"/>
        <w:outlineLvl w:val="1"/>
        <w:rPr>
          <w:sz w:val="28"/>
          <w:szCs w:val="28"/>
        </w:rPr>
      </w:pPr>
      <w:r w:rsidRPr="0052514C">
        <w:rPr>
          <w:sz w:val="28"/>
          <w:szCs w:val="28"/>
        </w:rPr>
        <w:t>Председатель</w:t>
      </w:r>
    </w:p>
    <w:p w:rsidR="00E86709" w:rsidRDefault="0052514C" w:rsidP="00E86709">
      <w:pPr>
        <w:tabs>
          <w:tab w:val="left" w:pos="900"/>
        </w:tabs>
        <w:suppressAutoHyphens/>
        <w:autoSpaceDE w:val="0"/>
        <w:autoSpaceDN w:val="0"/>
        <w:adjustRightInd w:val="0"/>
        <w:outlineLvl w:val="1"/>
        <w:rPr>
          <w:sz w:val="28"/>
          <w:szCs w:val="28"/>
        </w:rPr>
      </w:pPr>
      <w:r w:rsidRPr="0052514C">
        <w:rPr>
          <w:sz w:val="28"/>
          <w:szCs w:val="28"/>
        </w:rPr>
        <w:t>Пермской городской Думы</w:t>
      </w:r>
      <w:r w:rsidRPr="0052514C">
        <w:rPr>
          <w:sz w:val="28"/>
          <w:szCs w:val="28"/>
        </w:rPr>
        <w:tab/>
      </w:r>
      <w:r w:rsidRPr="0052514C">
        <w:rPr>
          <w:sz w:val="28"/>
          <w:szCs w:val="28"/>
        </w:rPr>
        <w:tab/>
      </w:r>
      <w:r w:rsidRPr="0052514C">
        <w:rPr>
          <w:sz w:val="28"/>
          <w:szCs w:val="28"/>
        </w:rPr>
        <w:tab/>
      </w:r>
      <w:r w:rsidRPr="0052514C">
        <w:rPr>
          <w:sz w:val="28"/>
          <w:szCs w:val="28"/>
        </w:rPr>
        <w:tab/>
      </w:r>
      <w:r w:rsidR="00E86709">
        <w:rPr>
          <w:sz w:val="28"/>
          <w:szCs w:val="28"/>
        </w:rPr>
        <w:tab/>
      </w:r>
      <w:r w:rsidR="00E86709">
        <w:rPr>
          <w:sz w:val="28"/>
          <w:szCs w:val="28"/>
        </w:rPr>
        <w:tab/>
      </w:r>
      <w:r w:rsidR="00E86709">
        <w:rPr>
          <w:sz w:val="28"/>
          <w:szCs w:val="28"/>
        </w:rPr>
        <w:tab/>
        <w:t xml:space="preserve">      </w:t>
      </w:r>
      <w:r w:rsidRPr="0052514C">
        <w:rPr>
          <w:sz w:val="28"/>
          <w:szCs w:val="28"/>
        </w:rPr>
        <w:t>Ю.А.Уткин</w:t>
      </w:r>
    </w:p>
    <w:p w:rsidR="0052514C" w:rsidRPr="0052514C" w:rsidRDefault="00E86709" w:rsidP="00E86709">
      <w:pPr>
        <w:tabs>
          <w:tab w:val="left" w:pos="900"/>
        </w:tabs>
        <w:suppressAutoHyphens/>
        <w:autoSpaceDE w:val="0"/>
        <w:autoSpaceDN w:val="0"/>
        <w:adjustRightInd w:val="0"/>
        <w:spacing w:before="480"/>
        <w:outlineLvl w:val="1"/>
        <w:rPr>
          <w:sz w:val="28"/>
          <w:szCs w:val="24"/>
        </w:rPr>
      </w:pPr>
      <w:r>
        <w:rPr>
          <w:noProof/>
        </w:rPr>
        <mc:AlternateContent>
          <mc:Choice Requires="wps">
            <w:drawing>
              <wp:anchor distT="0" distB="0" distL="114300" distR="114300" simplePos="0" relativeHeight="251659264" behindDoc="0" locked="0" layoutInCell="1" allowOverlap="1" wp14:anchorId="380908CF" wp14:editId="4DA3BEDF">
                <wp:simplePos x="0" y="0"/>
                <wp:positionH relativeFrom="column">
                  <wp:posOffset>4445</wp:posOffset>
                </wp:positionH>
                <wp:positionV relativeFrom="paragraph">
                  <wp:posOffset>725170</wp:posOffset>
                </wp:positionV>
                <wp:extent cx="6372860" cy="295275"/>
                <wp:effectExtent l="0" t="0" r="8890" b="9525"/>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F64" w:rsidRDefault="000C2F64" w:rsidP="00DF55C7"/>
                          <w:p w:rsidR="000C2F64" w:rsidRDefault="000C2F64" w:rsidP="00DF55C7">
                            <w:bookmarkStart w:id="1" w:name="_GoBack"/>
                            <w:bookmarkEnd w:id="1"/>
                          </w:p>
                          <w:p w:rsidR="000C2F64" w:rsidRDefault="000C2F64" w:rsidP="00DF55C7"/>
                          <w:p w:rsidR="000C2F64" w:rsidRDefault="000C2F64" w:rsidP="00DF55C7"/>
                          <w:p w:rsidR="000C2F64" w:rsidRDefault="000C2F64" w:rsidP="00DF55C7"/>
                          <w:p w:rsidR="000C2F64" w:rsidRDefault="000C2F64" w:rsidP="00DF55C7"/>
                          <w:p w:rsidR="000C2F64" w:rsidRDefault="000C2F64" w:rsidP="00DF55C7"/>
                          <w:p w:rsidR="000C2F64" w:rsidRDefault="000C2F64" w:rsidP="00DF55C7"/>
                          <w:p w:rsidR="00D7236A" w:rsidRDefault="00764167" w:rsidP="00DF55C7">
                            <w:r>
                              <w:t>Верно</w:t>
                            </w:r>
                          </w:p>
                          <w:p w:rsidR="00B06D59" w:rsidRDefault="00B06D59" w:rsidP="00DF55C7">
                            <w:r>
                              <w:t>к</w:t>
                            </w:r>
                            <w:r w:rsidR="00C660FD">
                              <w:t xml:space="preserve">онсультант </w:t>
                            </w:r>
                            <w:r>
                              <w:t>сектора актов Главы города</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0C2F64" w:rsidP="00DF55C7">
                            <w:r>
                              <w:t xml:space="preserve">     01.2018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08CF" id="Text Box 1025" o:spid="_x0000_s1029" type="#_x0000_t202" style="position:absolute;margin-left:.35pt;margin-top:57.1pt;width:501.8pt;height:23.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" stroked="f">
                <v:textbox inset="0,0,0,0">
                  <w:txbxContent>
                    <w:p w:rsidR="000C2F64" w:rsidRDefault="000C2F64" w:rsidP="00DF55C7"/>
                    <w:p w:rsidR="000C2F64" w:rsidRDefault="000C2F64" w:rsidP="00DF55C7">
                      <w:bookmarkStart w:id="2" w:name="_GoBack"/>
                      <w:bookmarkEnd w:id="2"/>
                    </w:p>
                    <w:p w:rsidR="000C2F64" w:rsidRDefault="000C2F64" w:rsidP="00DF55C7"/>
                    <w:p w:rsidR="000C2F64" w:rsidRDefault="000C2F64" w:rsidP="00DF55C7"/>
                    <w:p w:rsidR="000C2F64" w:rsidRDefault="000C2F64" w:rsidP="00DF55C7"/>
                    <w:p w:rsidR="000C2F64" w:rsidRDefault="000C2F64" w:rsidP="00DF55C7"/>
                    <w:p w:rsidR="000C2F64" w:rsidRDefault="000C2F64" w:rsidP="00DF55C7"/>
                    <w:p w:rsidR="000C2F64" w:rsidRDefault="000C2F64" w:rsidP="00DF55C7"/>
                    <w:p w:rsidR="00D7236A" w:rsidRDefault="00764167" w:rsidP="00DF55C7">
                      <w:r>
                        <w:t>Верно</w:t>
                      </w:r>
                    </w:p>
                    <w:p w:rsidR="00B06D59" w:rsidRDefault="00B06D59" w:rsidP="00DF55C7">
                      <w:r>
                        <w:t>к</w:t>
                      </w:r>
                      <w:r w:rsidR="00C660FD">
                        <w:t xml:space="preserve">онсультант </w:t>
                      </w:r>
                      <w:r>
                        <w:t>сектора актов Главы города</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0C2F64" w:rsidP="00DF55C7">
                      <w:r>
                        <w:t xml:space="preserve">     01.2018</w:t>
                      </w:r>
                    </w:p>
                    <w:p w:rsidR="00D7236A" w:rsidRDefault="00D7236A" w:rsidP="00DF55C7"/>
                  </w:txbxContent>
                </v:textbox>
              </v:shape>
            </w:pict>
          </mc:Fallback>
        </mc:AlternateContent>
      </w:r>
      <w:r w:rsidR="0052514C" w:rsidRPr="0052514C">
        <w:rPr>
          <w:sz w:val="28"/>
          <w:szCs w:val="28"/>
        </w:rPr>
        <w:t>Глава</w:t>
      </w:r>
      <w:r>
        <w:rPr>
          <w:sz w:val="28"/>
          <w:szCs w:val="28"/>
        </w:rPr>
        <w:t xml:space="preserve"> </w:t>
      </w:r>
      <w:r w:rsidR="0052514C" w:rsidRPr="0052514C">
        <w:rPr>
          <w:sz w:val="28"/>
          <w:szCs w:val="28"/>
        </w:rPr>
        <w:t xml:space="preserve">города Перми                                                  </w:t>
      </w:r>
      <w:r>
        <w:rPr>
          <w:sz w:val="28"/>
          <w:szCs w:val="28"/>
        </w:rPr>
        <w:t xml:space="preserve">                              </w:t>
      </w:r>
      <w:r w:rsidR="0052514C" w:rsidRPr="0052514C">
        <w:rPr>
          <w:sz w:val="28"/>
          <w:szCs w:val="28"/>
        </w:rPr>
        <w:t>Д.И.Самойлов</w:t>
      </w:r>
    </w:p>
    <w:sectPr w:rsidR="0052514C" w:rsidRPr="0052514C" w:rsidSect="00BD779D">
      <w:headerReference w:type="even" r:id="rId12"/>
      <w:headerReference w:type="default" r:id="rId13"/>
      <w:footerReference w:type="first" r:id="rId1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E86709">
      <w:rPr>
        <w:noProof/>
        <w:snapToGrid w:val="0"/>
        <w:sz w:val="16"/>
      </w:rPr>
      <w:t>25.01.2018 16:05</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E86709">
      <w:rPr>
        <w:noProof/>
        <w:snapToGrid w:val="0"/>
        <w:sz w:val="16"/>
      </w:rPr>
      <w:t>№ 12</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0336601"/>
      <w:docPartObj>
        <w:docPartGallery w:val="Page Numbers (Top of Page)"/>
        <w:docPartUnique/>
      </w:docPartObj>
    </w:sdtPr>
    <w:sdtEndPr>
      <w:rPr>
        <w:sz w:val="28"/>
        <w:szCs w:val="28"/>
      </w:rPr>
    </w:sdtEndPr>
    <w:sdtContent>
      <w:p w:rsidR="00BD779D" w:rsidRPr="00BD779D" w:rsidRDefault="00BD779D">
        <w:pPr>
          <w:pStyle w:val="aa"/>
          <w:jc w:val="center"/>
          <w:rPr>
            <w:sz w:val="28"/>
            <w:szCs w:val="28"/>
          </w:rPr>
        </w:pPr>
        <w:r w:rsidRPr="00BD779D">
          <w:rPr>
            <w:sz w:val="28"/>
            <w:szCs w:val="28"/>
          </w:rPr>
          <w:fldChar w:fldCharType="begin"/>
        </w:r>
        <w:r w:rsidRPr="00BD779D">
          <w:rPr>
            <w:sz w:val="28"/>
            <w:szCs w:val="28"/>
          </w:rPr>
          <w:instrText>PAGE   \* MERGEFORMAT</w:instrText>
        </w:r>
        <w:r w:rsidRPr="00BD779D">
          <w:rPr>
            <w:sz w:val="28"/>
            <w:szCs w:val="28"/>
          </w:rPr>
          <w:fldChar w:fldCharType="separate"/>
        </w:r>
        <w:r w:rsidR="00E86709">
          <w:rPr>
            <w:noProof/>
            <w:sz w:val="28"/>
            <w:szCs w:val="28"/>
          </w:rPr>
          <w:t>3</w:t>
        </w:r>
        <w:r w:rsidRPr="00BD779D">
          <w:rPr>
            <w:sz w:val="28"/>
            <w:szCs w:val="28"/>
          </w:rPr>
          <w:fldChar w:fldCharType="end"/>
        </w:r>
      </w:p>
    </w:sdtContent>
  </w:sdt>
  <w:p w:rsidR="00D7236A" w:rsidRDefault="00D7236A" w:rsidP="00E0527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gktwz91uBqcj3YVMVzjjyVYRt5I1cu/QeaoObvDzJdMOargBHUF20TaB0CwMr5HfKuwPKFVUOBZGDuCL0cJdg==" w:salt="mdexMijvicEyyfFRT8+NU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C2F64"/>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B5FFB"/>
    <w:rsid w:val="001C4EF5"/>
    <w:rsid w:val="001D23A5"/>
    <w:rsid w:val="001E7948"/>
    <w:rsid w:val="001F56C7"/>
    <w:rsid w:val="00205EFB"/>
    <w:rsid w:val="00220236"/>
    <w:rsid w:val="00220DAE"/>
    <w:rsid w:val="00242CE0"/>
    <w:rsid w:val="00256217"/>
    <w:rsid w:val="00265FBA"/>
    <w:rsid w:val="00271143"/>
    <w:rsid w:val="00277231"/>
    <w:rsid w:val="00282D2D"/>
    <w:rsid w:val="00284905"/>
    <w:rsid w:val="00287D93"/>
    <w:rsid w:val="002B3C94"/>
    <w:rsid w:val="002C6299"/>
    <w:rsid w:val="002C62B4"/>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7046D"/>
    <w:rsid w:val="003971D1"/>
    <w:rsid w:val="003A7159"/>
    <w:rsid w:val="003B3F8E"/>
    <w:rsid w:val="003C3452"/>
    <w:rsid w:val="003C5975"/>
    <w:rsid w:val="003C7818"/>
    <w:rsid w:val="003D7596"/>
    <w:rsid w:val="003E574B"/>
    <w:rsid w:val="0040520C"/>
    <w:rsid w:val="00414511"/>
    <w:rsid w:val="004200AF"/>
    <w:rsid w:val="00432105"/>
    <w:rsid w:val="00432DCB"/>
    <w:rsid w:val="0043317E"/>
    <w:rsid w:val="00496CF1"/>
    <w:rsid w:val="004A246F"/>
    <w:rsid w:val="004A6D70"/>
    <w:rsid w:val="004C390D"/>
    <w:rsid w:val="00501010"/>
    <w:rsid w:val="005012F5"/>
    <w:rsid w:val="0050376C"/>
    <w:rsid w:val="005050DD"/>
    <w:rsid w:val="00511DC5"/>
    <w:rsid w:val="0052514C"/>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B25B7"/>
    <w:rsid w:val="007C1524"/>
    <w:rsid w:val="007C46E8"/>
    <w:rsid w:val="00804250"/>
    <w:rsid w:val="00806D80"/>
    <w:rsid w:val="008213DD"/>
    <w:rsid w:val="0082325E"/>
    <w:rsid w:val="0083007D"/>
    <w:rsid w:val="008361C3"/>
    <w:rsid w:val="0084007F"/>
    <w:rsid w:val="0085366E"/>
    <w:rsid w:val="00857102"/>
    <w:rsid w:val="008649C8"/>
    <w:rsid w:val="0087033C"/>
    <w:rsid w:val="00897D8E"/>
    <w:rsid w:val="008B7AF1"/>
    <w:rsid w:val="008D2257"/>
    <w:rsid w:val="008D6938"/>
    <w:rsid w:val="009379BE"/>
    <w:rsid w:val="00947888"/>
    <w:rsid w:val="00957612"/>
    <w:rsid w:val="00990301"/>
    <w:rsid w:val="00996FBA"/>
    <w:rsid w:val="009A7509"/>
    <w:rsid w:val="009C4306"/>
    <w:rsid w:val="009C6276"/>
    <w:rsid w:val="009C6CA1"/>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B4B87"/>
    <w:rsid w:val="00BC175A"/>
    <w:rsid w:val="00BC4EE7"/>
    <w:rsid w:val="00BD153D"/>
    <w:rsid w:val="00BD6E89"/>
    <w:rsid w:val="00BD779D"/>
    <w:rsid w:val="00BE5ACB"/>
    <w:rsid w:val="00BE7931"/>
    <w:rsid w:val="00BF50BC"/>
    <w:rsid w:val="00C074B7"/>
    <w:rsid w:val="00C265F9"/>
    <w:rsid w:val="00C26B96"/>
    <w:rsid w:val="00C34092"/>
    <w:rsid w:val="00C400AC"/>
    <w:rsid w:val="00C635BE"/>
    <w:rsid w:val="00C63DAA"/>
    <w:rsid w:val="00C660FD"/>
    <w:rsid w:val="00C96C86"/>
    <w:rsid w:val="00C9713E"/>
    <w:rsid w:val="00CA0EEC"/>
    <w:rsid w:val="00CA62E3"/>
    <w:rsid w:val="00CA6A26"/>
    <w:rsid w:val="00CA78C0"/>
    <w:rsid w:val="00CB5E0C"/>
    <w:rsid w:val="00CC5516"/>
    <w:rsid w:val="00CD03B3"/>
    <w:rsid w:val="00CD4CDD"/>
    <w:rsid w:val="00CF0FD7"/>
    <w:rsid w:val="00CF6853"/>
    <w:rsid w:val="00D107C9"/>
    <w:rsid w:val="00D127DF"/>
    <w:rsid w:val="00D22ECE"/>
    <w:rsid w:val="00D31361"/>
    <w:rsid w:val="00D47527"/>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86709"/>
    <w:rsid w:val="00E96B46"/>
    <w:rsid w:val="00EA6904"/>
    <w:rsid w:val="00EB3313"/>
    <w:rsid w:val="00EC58BC"/>
    <w:rsid w:val="00EE0A34"/>
    <w:rsid w:val="00EE334B"/>
    <w:rsid w:val="00EF0843"/>
    <w:rsid w:val="00F02F64"/>
    <w:rsid w:val="00F0362E"/>
    <w:rsid w:val="00F05230"/>
    <w:rsid w:val="00F05CCA"/>
    <w:rsid w:val="00F109F5"/>
    <w:rsid w:val="00F16424"/>
    <w:rsid w:val="00F24F8F"/>
    <w:rsid w:val="00F25A31"/>
    <w:rsid w:val="00F3715C"/>
    <w:rsid w:val="00F446E3"/>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F3DE96A-9373-45E8-A730-AE611CA8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F52478547596D4643A6CCE33005F30970985CAA105D13A48CF379E2881A4ACC37BF5F5F1F6EF6290DE81EQB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010FA0A355B85F65C61507E5EECE64AC7F5BC5A359CF5C2B516DFB1F179465FE59E62CFAAFA6D73CF8E2E1s8IA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BL03\UserData\work\21%20&#1057;&#1077;&#1082;&#1090;&#1086;&#1088;%20&#1072;&#1082;&#1090;&#1086;&#1074;%20&#1043;&#1083;&#1072;&#1074;&#1099;%20&#1075;&#1086;&#1088;&#1086;&#1076;&#1072;\&#1088;&#1077;&#1096;&#1077;&#1085;&#1080;&#1103;%20&#1044;&#1091;&#1084;&#1099;\&#1044;&#1091;&#1084;&#1072;%2023.01.2018\12\h" TargetMode="External"/><Relationship Id="rId4" Type="http://schemas.openxmlformats.org/officeDocument/2006/relationships/webSettings" Target="webSettings.xml"/><Relationship Id="rId9" Type="http://schemas.openxmlformats.org/officeDocument/2006/relationships/hyperlink" Target="consultantplus://offline/ref=17010FA0A355B85F65C61507E5EECE64AC7F5BC5A359CF5C2B516DFB1F179465FE59E62CFAAFA6D73CF8E2E1s8IA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1139</Words>
  <Characters>6497</Characters>
  <Application>Microsoft Office Word</Application>
  <DocSecurity>8</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22</cp:revision>
  <cp:lastPrinted>2018-01-25T11:05:00Z</cp:lastPrinted>
  <dcterms:created xsi:type="dcterms:W3CDTF">2018-01-19T05:49:00Z</dcterms:created>
  <dcterms:modified xsi:type="dcterms:W3CDTF">2018-01-25T11:06:00Z</dcterms:modified>
</cp:coreProperties>
</file>