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6D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08F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6D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08FA">
                        <w:rPr>
                          <w:sz w:val="28"/>
                          <w:szCs w:val="28"/>
                          <w:u w:val="single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6D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6D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1C61" w:rsidRDefault="003F1C61" w:rsidP="003508FA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3F1C61">
        <w:rPr>
          <w:b/>
          <w:sz w:val="28"/>
          <w:szCs w:val="28"/>
        </w:rPr>
        <w:t>О награждении Почетной грамотой города Перми Захарова С.Г.</w:t>
      </w:r>
    </w:p>
    <w:p w:rsidR="003F1C61" w:rsidRDefault="003F1C61" w:rsidP="009A6D0A">
      <w:pPr>
        <w:widowControl w:val="0"/>
        <w:ind w:firstLine="709"/>
        <w:jc w:val="both"/>
        <w:rPr>
          <w:sz w:val="28"/>
          <w:szCs w:val="28"/>
        </w:rPr>
      </w:pPr>
      <w:r w:rsidRPr="003F1C61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F1C61" w:rsidRDefault="003F1C61" w:rsidP="003508FA">
      <w:pPr>
        <w:widowControl w:val="0"/>
        <w:spacing w:before="240" w:after="240"/>
        <w:jc w:val="center"/>
        <w:rPr>
          <w:b/>
          <w:spacing w:val="20"/>
          <w:sz w:val="28"/>
          <w:szCs w:val="28"/>
        </w:rPr>
      </w:pPr>
      <w:r w:rsidRPr="003F1C61">
        <w:rPr>
          <w:sz w:val="28"/>
          <w:szCs w:val="28"/>
        </w:rPr>
        <w:t xml:space="preserve">Пермская городская Дума </w:t>
      </w:r>
      <w:r w:rsidRPr="003F1C61">
        <w:rPr>
          <w:b/>
          <w:spacing w:val="20"/>
          <w:sz w:val="28"/>
          <w:szCs w:val="28"/>
        </w:rPr>
        <w:t>решила:</w:t>
      </w:r>
    </w:p>
    <w:p w:rsidR="003F1C61" w:rsidRPr="003F1C61" w:rsidRDefault="003F1C61" w:rsidP="009A6D0A">
      <w:pPr>
        <w:ind w:firstLine="709"/>
        <w:jc w:val="both"/>
        <w:rPr>
          <w:sz w:val="28"/>
          <w:szCs w:val="28"/>
        </w:rPr>
      </w:pPr>
      <w:r w:rsidRPr="003F1C61">
        <w:rPr>
          <w:sz w:val="28"/>
          <w:szCs w:val="28"/>
        </w:rPr>
        <w:t>1. Наградить Почетной грамотой города Перми Захарова Сергея Геннадьевича, депутата Пермской городск</w:t>
      </w:r>
      <w:r w:rsidR="009A6D0A">
        <w:rPr>
          <w:sz w:val="28"/>
          <w:szCs w:val="28"/>
        </w:rPr>
        <w:t xml:space="preserve">ой Думы, за значительный вклад </w:t>
      </w:r>
      <w:r w:rsidRPr="003F1C61">
        <w:rPr>
          <w:sz w:val="28"/>
          <w:szCs w:val="28"/>
        </w:rPr>
        <w:t>в развитие системы органов местного самоуп</w:t>
      </w:r>
      <w:r w:rsidR="009A6D0A">
        <w:rPr>
          <w:sz w:val="28"/>
          <w:szCs w:val="28"/>
        </w:rPr>
        <w:t xml:space="preserve">равления </w:t>
      </w:r>
      <w:r w:rsidR="000E3653">
        <w:rPr>
          <w:sz w:val="28"/>
          <w:szCs w:val="28"/>
        </w:rPr>
        <w:t xml:space="preserve">города Перми </w:t>
      </w:r>
      <w:r w:rsidR="009A6D0A">
        <w:rPr>
          <w:sz w:val="28"/>
          <w:szCs w:val="28"/>
        </w:rPr>
        <w:t xml:space="preserve">и в связи с 50-летием </w:t>
      </w:r>
      <w:r w:rsidR="003508FA">
        <w:rPr>
          <w:sz w:val="28"/>
          <w:szCs w:val="28"/>
        </w:rPr>
        <w:t>со </w:t>
      </w:r>
      <w:r w:rsidRPr="003F1C61">
        <w:rPr>
          <w:sz w:val="28"/>
          <w:szCs w:val="28"/>
        </w:rPr>
        <w:t>дня рождения.</w:t>
      </w:r>
    </w:p>
    <w:p w:rsidR="003F1C61" w:rsidRPr="003F1C61" w:rsidRDefault="003F1C61" w:rsidP="009A6D0A">
      <w:pPr>
        <w:ind w:firstLine="709"/>
        <w:jc w:val="both"/>
        <w:rPr>
          <w:sz w:val="28"/>
          <w:szCs w:val="28"/>
        </w:rPr>
      </w:pPr>
      <w:r w:rsidRPr="003F1C61">
        <w:rPr>
          <w:sz w:val="28"/>
          <w:szCs w:val="28"/>
        </w:rPr>
        <w:t>2. Выплатить Захарову С.Г. единовре</w:t>
      </w:r>
      <w:r w:rsidR="009A6D0A">
        <w:rPr>
          <w:sz w:val="28"/>
          <w:szCs w:val="28"/>
        </w:rPr>
        <w:t xml:space="preserve">менное денежное вознаграждение </w:t>
      </w:r>
      <w:r w:rsidRPr="003F1C61">
        <w:rPr>
          <w:sz w:val="28"/>
          <w:szCs w:val="28"/>
        </w:rPr>
        <w:t>в</w:t>
      </w:r>
      <w:r w:rsidR="009A6D0A">
        <w:rPr>
          <w:sz w:val="28"/>
          <w:szCs w:val="28"/>
        </w:rPr>
        <w:t> </w:t>
      </w:r>
      <w:r w:rsidRPr="003F1C61">
        <w:rPr>
          <w:sz w:val="28"/>
          <w:szCs w:val="28"/>
        </w:rPr>
        <w:t xml:space="preserve"> соответствии с Положением о Почетной грамоте города Перми, утвержденным решением Пермской городской Думы от 08.02.2000 № 15.</w:t>
      </w:r>
    </w:p>
    <w:p w:rsidR="003F1C61" w:rsidRPr="003F1C61" w:rsidRDefault="003F1C61" w:rsidP="009A6D0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1C61">
        <w:rPr>
          <w:sz w:val="28"/>
          <w:szCs w:val="28"/>
        </w:rPr>
        <w:t>3. Настоящее решение вступает в силу со дня его подписания.</w:t>
      </w:r>
    </w:p>
    <w:p w:rsidR="003F1C61" w:rsidRPr="003F1C61" w:rsidRDefault="003F1C61" w:rsidP="009A6D0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1C61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1C61" w:rsidRPr="003F1C61" w:rsidRDefault="003F1C61" w:rsidP="009A6D0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1C61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508FA" w:rsidRDefault="003F1C61" w:rsidP="003508FA">
      <w:pPr>
        <w:widowControl w:val="0"/>
        <w:spacing w:before="720"/>
        <w:jc w:val="both"/>
        <w:rPr>
          <w:sz w:val="28"/>
          <w:szCs w:val="28"/>
        </w:rPr>
      </w:pPr>
      <w:r w:rsidRPr="003F1C61">
        <w:rPr>
          <w:sz w:val="28"/>
          <w:szCs w:val="28"/>
        </w:rPr>
        <w:t xml:space="preserve">Председатель </w:t>
      </w:r>
    </w:p>
    <w:p w:rsidR="003F1C61" w:rsidRPr="003F1C61" w:rsidRDefault="003F1C61" w:rsidP="003508FA">
      <w:pPr>
        <w:widowControl w:val="0"/>
        <w:jc w:val="both"/>
        <w:rPr>
          <w:sz w:val="28"/>
          <w:szCs w:val="28"/>
        </w:rPr>
      </w:pPr>
      <w:r w:rsidRPr="003F1C61">
        <w:rPr>
          <w:sz w:val="28"/>
          <w:szCs w:val="28"/>
        </w:rPr>
        <w:t>Пермской городской Думы</w:t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</w:r>
      <w:r w:rsidR="003508FA">
        <w:rPr>
          <w:sz w:val="28"/>
          <w:szCs w:val="28"/>
        </w:rPr>
        <w:tab/>
        <w:t xml:space="preserve">        </w:t>
      </w:r>
      <w:proofErr w:type="spellStart"/>
      <w:r w:rsidRPr="003F1C61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15240</wp:posOffset>
                </wp:positionH>
                <wp:positionV relativeFrom="paragraph">
                  <wp:posOffset>415290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1.2pt;margin-top:32.7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GwZU9vbAAAACQEAAA8AAAAAAAAAAAAAAAAA4QQAAGRycy9kb3ducmV2LnhtbFBLBQYAAAAABAAE&#10;APMAAADpBQAAAAA=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08FA">
      <w:rPr>
        <w:noProof/>
        <w:snapToGrid w:val="0"/>
        <w:sz w:val="16"/>
      </w:rPr>
      <w:t>27.02.2018 9:33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08FA">
      <w:rPr>
        <w:noProof/>
        <w:snapToGrid w:val="0"/>
        <w:sz w:val="16"/>
      </w:rPr>
      <w:t>№ 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Izd+fTp8bX4NYR5RQXzTW+MJurapXabB3/zfhmfo49mjwuYjpLg0Yb7JYcdz9jCKieIPG2S+MJU/v6766gKug==" w:salt="6rz0Crth56s8hOzSFryN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E365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8FA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1C61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6725"/>
    <w:rsid w:val="00947888"/>
    <w:rsid w:val="00957612"/>
    <w:rsid w:val="00990301"/>
    <w:rsid w:val="00996FBA"/>
    <w:rsid w:val="009A6D0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5132646-9224-4ACB-ACF7-E0E6E1BC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2018-02-27T04:33:00Z</cp:lastPrinted>
  <dcterms:created xsi:type="dcterms:W3CDTF">2018-02-22T11:41:00Z</dcterms:created>
  <dcterms:modified xsi:type="dcterms:W3CDTF">2018-02-27T04:33:00Z</dcterms:modified>
</cp:coreProperties>
</file>