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553D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158BC">
                              <w:rPr>
                                <w:sz w:val="28"/>
                                <w:szCs w:val="28"/>
                                <w:u w:val="single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553D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158BC">
                        <w:rPr>
                          <w:sz w:val="28"/>
                          <w:szCs w:val="28"/>
                          <w:u w:val="single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53D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553D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553D7" w:rsidRDefault="00452CEB" w:rsidP="005553D7">
      <w:pPr>
        <w:spacing w:before="480"/>
        <w:jc w:val="center"/>
        <w:rPr>
          <w:b/>
          <w:sz w:val="28"/>
          <w:szCs w:val="28"/>
        </w:rPr>
      </w:pPr>
      <w:r w:rsidRPr="00452CEB">
        <w:rPr>
          <w:b/>
          <w:sz w:val="28"/>
          <w:szCs w:val="28"/>
        </w:rPr>
        <w:t xml:space="preserve">О признании утратившим силу решения Пермской городской Думы </w:t>
      </w:r>
    </w:p>
    <w:p w:rsidR="005553D7" w:rsidRDefault="00452CEB" w:rsidP="005553D7">
      <w:pPr>
        <w:jc w:val="center"/>
        <w:rPr>
          <w:b/>
          <w:sz w:val="28"/>
          <w:szCs w:val="28"/>
        </w:rPr>
      </w:pPr>
      <w:r w:rsidRPr="00452CEB">
        <w:rPr>
          <w:b/>
          <w:sz w:val="28"/>
          <w:szCs w:val="28"/>
        </w:rPr>
        <w:t xml:space="preserve">от 23.08.2016 № 172 «О разрешении безвозмездной передачи объектов </w:t>
      </w:r>
    </w:p>
    <w:p w:rsidR="005553D7" w:rsidRDefault="00452CEB" w:rsidP="005553D7">
      <w:pPr>
        <w:jc w:val="center"/>
        <w:rPr>
          <w:b/>
          <w:sz w:val="28"/>
          <w:szCs w:val="28"/>
        </w:rPr>
      </w:pPr>
      <w:r w:rsidRPr="00452CEB">
        <w:rPr>
          <w:b/>
          <w:sz w:val="28"/>
          <w:szCs w:val="28"/>
        </w:rPr>
        <w:t>недвижи</w:t>
      </w:r>
      <w:r w:rsidR="005553D7">
        <w:rPr>
          <w:b/>
          <w:sz w:val="28"/>
          <w:szCs w:val="28"/>
        </w:rPr>
        <w:t>мости по ул.Куйбышева,</w:t>
      </w:r>
      <w:r w:rsidRPr="00452CEB">
        <w:rPr>
          <w:b/>
          <w:sz w:val="28"/>
          <w:szCs w:val="28"/>
        </w:rPr>
        <w:t xml:space="preserve">95, земельного участка под ними, </w:t>
      </w:r>
    </w:p>
    <w:p w:rsidR="005553D7" w:rsidRDefault="00452CEB" w:rsidP="005553D7">
      <w:pPr>
        <w:jc w:val="center"/>
        <w:rPr>
          <w:b/>
          <w:sz w:val="28"/>
          <w:szCs w:val="28"/>
        </w:rPr>
      </w:pPr>
      <w:r w:rsidRPr="00452CEB">
        <w:rPr>
          <w:b/>
          <w:sz w:val="28"/>
          <w:szCs w:val="28"/>
        </w:rPr>
        <w:t>нежилых поме</w:t>
      </w:r>
      <w:r w:rsidR="005553D7">
        <w:rPr>
          <w:b/>
          <w:sz w:val="28"/>
          <w:szCs w:val="28"/>
        </w:rPr>
        <w:t>щений по ул.Куйбышева,</w:t>
      </w:r>
      <w:r w:rsidRPr="00452CEB">
        <w:rPr>
          <w:b/>
          <w:sz w:val="28"/>
          <w:szCs w:val="28"/>
        </w:rPr>
        <w:t xml:space="preserve">97 и движимого имущества </w:t>
      </w:r>
    </w:p>
    <w:p w:rsidR="00452CEB" w:rsidRPr="00452CEB" w:rsidRDefault="00452CEB" w:rsidP="005553D7">
      <w:pPr>
        <w:spacing w:after="480"/>
        <w:jc w:val="center"/>
        <w:rPr>
          <w:b/>
          <w:sz w:val="28"/>
          <w:szCs w:val="28"/>
        </w:rPr>
      </w:pPr>
      <w:r w:rsidRPr="00452CEB">
        <w:rPr>
          <w:b/>
          <w:sz w:val="28"/>
          <w:szCs w:val="28"/>
        </w:rPr>
        <w:t>в собственность Пермского края»</w:t>
      </w:r>
    </w:p>
    <w:p w:rsidR="00452CEB" w:rsidRPr="00452CEB" w:rsidRDefault="00452CEB" w:rsidP="005553D7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452CEB">
        <w:rPr>
          <w:sz w:val="28"/>
          <w:szCs w:val="28"/>
        </w:rPr>
        <w:t xml:space="preserve">На основании </w:t>
      </w:r>
      <w:r w:rsidRPr="00452CEB">
        <w:rPr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452CEB">
        <w:rPr>
          <w:sz w:val="28"/>
          <w:szCs w:val="28"/>
        </w:rPr>
        <w:t>Устава города Перми</w:t>
      </w:r>
    </w:p>
    <w:p w:rsidR="00452CEB" w:rsidRPr="00452CEB" w:rsidRDefault="00452CEB" w:rsidP="005553D7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452CEB">
        <w:rPr>
          <w:sz w:val="28"/>
          <w:szCs w:val="28"/>
        </w:rPr>
        <w:t xml:space="preserve">Пермская городская Дума </w:t>
      </w:r>
      <w:r w:rsidR="00D82C2A" w:rsidRPr="00D82C2A">
        <w:rPr>
          <w:b/>
          <w:sz w:val="28"/>
          <w:szCs w:val="28"/>
        </w:rPr>
        <w:t xml:space="preserve">р е ш и </w:t>
      </w:r>
      <w:proofErr w:type="gramStart"/>
      <w:r w:rsidR="00D82C2A" w:rsidRPr="00D82C2A">
        <w:rPr>
          <w:b/>
          <w:sz w:val="28"/>
          <w:szCs w:val="28"/>
        </w:rPr>
        <w:t>л</w:t>
      </w:r>
      <w:proofErr w:type="gramEnd"/>
      <w:r w:rsidR="00D82C2A" w:rsidRPr="00D82C2A">
        <w:rPr>
          <w:b/>
          <w:sz w:val="28"/>
          <w:szCs w:val="28"/>
        </w:rPr>
        <w:t xml:space="preserve"> а</w:t>
      </w:r>
      <w:r w:rsidRPr="00452CEB">
        <w:rPr>
          <w:b/>
          <w:spacing w:val="20"/>
          <w:sz w:val="28"/>
          <w:szCs w:val="28"/>
        </w:rPr>
        <w:t>:</w:t>
      </w:r>
    </w:p>
    <w:p w:rsidR="00452CEB" w:rsidRPr="00452CEB" w:rsidRDefault="00452CEB" w:rsidP="00452CEB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452CEB">
        <w:rPr>
          <w:bCs/>
          <w:sz w:val="28"/>
          <w:szCs w:val="28"/>
        </w:rPr>
        <w:t>1. Признать утратившим силу решение Пермской городской Думы от</w:t>
      </w:r>
      <w:r w:rsidR="005553D7">
        <w:rPr>
          <w:bCs/>
          <w:sz w:val="28"/>
          <w:szCs w:val="28"/>
        </w:rPr>
        <w:t> </w:t>
      </w:r>
      <w:r w:rsidRPr="00452CEB">
        <w:rPr>
          <w:bCs/>
          <w:sz w:val="28"/>
          <w:szCs w:val="28"/>
        </w:rPr>
        <w:t>23.08.2016 № 172 «О разрешении безвозмездной передачи объектов недвижимо</w:t>
      </w:r>
      <w:r w:rsidR="005553D7">
        <w:rPr>
          <w:bCs/>
          <w:sz w:val="28"/>
          <w:szCs w:val="28"/>
        </w:rPr>
        <w:t>сти по ул.</w:t>
      </w:r>
      <w:r w:rsidRPr="00452CEB">
        <w:rPr>
          <w:bCs/>
          <w:sz w:val="28"/>
          <w:szCs w:val="28"/>
        </w:rPr>
        <w:t>К</w:t>
      </w:r>
      <w:r w:rsidR="005553D7">
        <w:rPr>
          <w:bCs/>
          <w:sz w:val="28"/>
          <w:szCs w:val="28"/>
        </w:rPr>
        <w:t>уйбышева,</w:t>
      </w:r>
      <w:r w:rsidRPr="00452CEB">
        <w:rPr>
          <w:bCs/>
          <w:sz w:val="28"/>
          <w:szCs w:val="28"/>
        </w:rPr>
        <w:t>95, земельного участка под</w:t>
      </w:r>
      <w:r w:rsidR="005553D7">
        <w:rPr>
          <w:bCs/>
          <w:sz w:val="28"/>
          <w:szCs w:val="28"/>
        </w:rPr>
        <w:t xml:space="preserve"> ними, нежилых помещений по ул.Куйбышева,</w:t>
      </w:r>
      <w:r w:rsidRPr="00452CEB">
        <w:rPr>
          <w:bCs/>
          <w:sz w:val="28"/>
          <w:szCs w:val="28"/>
        </w:rPr>
        <w:t>97 и движимого имущества в собственность Пермского края».</w:t>
      </w:r>
    </w:p>
    <w:p w:rsidR="00452CEB" w:rsidRPr="00452CEB" w:rsidRDefault="00452CEB" w:rsidP="00452C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52CEB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52CEB" w:rsidRPr="00452CEB" w:rsidRDefault="00452CEB" w:rsidP="00452C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52CEB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2CEB" w:rsidRPr="00452CEB" w:rsidRDefault="00452CEB" w:rsidP="00452C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52CEB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5553D7" w:rsidRDefault="00452CEB" w:rsidP="002158BC">
      <w:pPr>
        <w:tabs>
          <w:tab w:val="left" w:pos="720"/>
        </w:tabs>
        <w:spacing w:before="720"/>
        <w:jc w:val="both"/>
        <w:rPr>
          <w:sz w:val="28"/>
          <w:szCs w:val="28"/>
        </w:rPr>
      </w:pPr>
      <w:r w:rsidRPr="00452CEB">
        <w:rPr>
          <w:sz w:val="28"/>
          <w:szCs w:val="28"/>
        </w:rPr>
        <w:t xml:space="preserve">Председатель </w:t>
      </w:r>
    </w:p>
    <w:p w:rsidR="00452CEB" w:rsidRPr="00452CEB" w:rsidRDefault="00452CEB" w:rsidP="00452CEB">
      <w:pPr>
        <w:tabs>
          <w:tab w:val="left" w:pos="720"/>
        </w:tabs>
        <w:jc w:val="both"/>
        <w:rPr>
          <w:sz w:val="28"/>
          <w:szCs w:val="28"/>
        </w:rPr>
      </w:pPr>
      <w:r w:rsidRPr="00452CEB">
        <w:rPr>
          <w:sz w:val="28"/>
          <w:szCs w:val="28"/>
        </w:rPr>
        <w:t>Пермской городской Думы</w:t>
      </w:r>
      <w:r w:rsidR="005553D7">
        <w:rPr>
          <w:sz w:val="28"/>
          <w:szCs w:val="28"/>
        </w:rPr>
        <w:tab/>
      </w:r>
      <w:r w:rsidR="005553D7">
        <w:rPr>
          <w:sz w:val="28"/>
          <w:szCs w:val="28"/>
        </w:rPr>
        <w:tab/>
      </w:r>
      <w:r w:rsidR="005553D7">
        <w:rPr>
          <w:sz w:val="28"/>
          <w:szCs w:val="28"/>
        </w:rPr>
        <w:tab/>
      </w:r>
      <w:r w:rsidR="002158BC">
        <w:rPr>
          <w:sz w:val="28"/>
          <w:szCs w:val="28"/>
        </w:rPr>
        <w:tab/>
      </w:r>
      <w:r w:rsidR="002158BC">
        <w:rPr>
          <w:sz w:val="28"/>
          <w:szCs w:val="28"/>
        </w:rPr>
        <w:tab/>
      </w:r>
      <w:r w:rsidR="002158BC">
        <w:rPr>
          <w:sz w:val="28"/>
          <w:szCs w:val="28"/>
        </w:rPr>
        <w:tab/>
      </w:r>
      <w:r w:rsidR="002158BC">
        <w:rPr>
          <w:sz w:val="28"/>
          <w:szCs w:val="28"/>
        </w:rPr>
        <w:tab/>
        <w:t xml:space="preserve">     </w:t>
      </w:r>
      <w:proofErr w:type="spellStart"/>
      <w:r w:rsidRPr="00452CEB">
        <w:rPr>
          <w:sz w:val="28"/>
          <w:szCs w:val="28"/>
        </w:rPr>
        <w:t>Ю.А.Уткин</w:t>
      </w:r>
      <w:proofErr w:type="spellEnd"/>
    </w:p>
    <w:p w:rsidR="00452CEB" w:rsidRPr="00452CEB" w:rsidRDefault="00452CEB" w:rsidP="00452CEB">
      <w:pPr>
        <w:tabs>
          <w:tab w:val="left" w:pos="720"/>
        </w:tabs>
        <w:jc w:val="both"/>
        <w:rPr>
          <w:sz w:val="28"/>
          <w:szCs w:val="28"/>
        </w:rPr>
      </w:pPr>
    </w:p>
    <w:p w:rsidR="00452CEB" w:rsidRPr="00452CEB" w:rsidRDefault="00452CEB" w:rsidP="00452CEB">
      <w:pPr>
        <w:tabs>
          <w:tab w:val="left" w:pos="720"/>
        </w:tabs>
        <w:jc w:val="both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2C3F1" wp14:editId="5113CA1E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C3F1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58BC">
      <w:rPr>
        <w:noProof/>
        <w:snapToGrid w:val="0"/>
        <w:sz w:val="16"/>
      </w:rPr>
      <w:t>01.03.2018 11:45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58BC">
      <w:rPr>
        <w:noProof/>
        <w:snapToGrid w:val="0"/>
        <w:sz w:val="16"/>
      </w:rPr>
      <w:t>№ 24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wwesBuCMZpOMTikt7fwileVNC60YTMQBCHaqFZThf734vUUdIwXZjJXWPQiZJIrV5WTILkysLwDnyQivEOOfA==" w:salt="6SrEnmU50/EP8QfNA4p+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58BC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2CE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53D7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2C2A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71484C5-2F0A-4375-BC3F-2F7E423D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2018-03-01T06:45:00Z</cp:lastPrinted>
  <dcterms:created xsi:type="dcterms:W3CDTF">2018-02-22T11:45:00Z</dcterms:created>
  <dcterms:modified xsi:type="dcterms:W3CDTF">2018-03-01T06:45:00Z</dcterms:modified>
</cp:coreProperties>
</file>