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F25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F25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25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F25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0776D" w:rsidRPr="00E747D1" w:rsidRDefault="00E747D1" w:rsidP="00C24174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747D1">
        <w:rPr>
          <w:b/>
          <w:sz w:val="28"/>
          <w:szCs w:val="28"/>
        </w:rPr>
        <w:t xml:space="preserve">Об отчете о деятельности Контрольно-счетной палаты города Перми </w:t>
      </w:r>
      <w:r w:rsidRPr="00E747D1">
        <w:rPr>
          <w:b/>
          <w:sz w:val="28"/>
          <w:szCs w:val="28"/>
        </w:rPr>
        <w:br/>
        <w:t>за 2017 год</w:t>
      </w:r>
    </w:p>
    <w:p w:rsidR="00E747D1" w:rsidRPr="00E747D1" w:rsidRDefault="00E747D1" w:rsidP="00E747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47D1">
        <w:rPr>
          <w:sz w:val="28"/>
          <w:szCs w:val="28"/>
        </w:rPr>
        <w:t>Заслушав и обсудив отчет о деятельности Контрольно-счетной палаты г</w:t>
      </w:r>
      <w:r w:rsidRPr="00E747D1">
        <w:rPr>
          <w:sz w:val="28"/>
          <w:szCs w:val="28"/>
        </w:rPr>
        <w:t>о</w:t>
      </w:r>
      <w:r w:rsidRPr="00E747D1">
        <w:rPr>
          <w:sz w:val="28"/>
          <w:szCs w:val="28"/>
        </w:rPr>
        <w:t>рода Перми за 2017 год,</w:t>
      </w:r>
    </w:p>
    <w:p w:rsidR="00E747D1" w:rsidRPr="00E747D1" w:rsidRDefault="00E747D1" w:rsidP="00C2417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E747D1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E747D1">
        <w:rPr>
          <w:b/>
          <w:color w:val="000000"/>
          <w:sz w:val="28"/>
          <w:szCs w:val="28"/>
        </w:rPr>
        <w:t>р</w:t>
      </w:r>
      <w:proofErr w:type="gramEnd"/>
      <w:r w:rsidRPr="00E747D1">
        <w:rPr>
          <w:b/>
          <w:color w:val="000000"/>
          <w:sz w:val="28"/>
          <w:szCs w:val="28"/>
        </w:rPr>
        <w:t xml:space="preserve"> е ш и л а: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7D1">
        <w:rPr>
          <w:sz w:val="28"/>
          <w:szCs w:val="28"/>
        </w:rPr>
        <w:t xml:space="preserve">1. Отчет о деятельности Контрольно-счетной палаты города Перми </w:t>
      </w:r>
      <w:r w:rsidR="0000776D">
        <w:rPr>
          <w:sz w:val="28"/>
          <w:szCs w:val="28"/>
        </w:rPr>
        <w:t>за 2017 </w:t>
      </w:r>
      <w:r w:rsidRPr="00E747D1">
        <w:rPr>
          <w:sz w:val="28"/>
          <w:szCs w:val="28"/>
        </w:rPr>
        <w:t>год принять к сведению.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7D1">
        <w:rPr>
          <w:sz w:val="28"/>
          <w:szCs w:val="28"/>
        </w:rPr>
        <w:t>2. Рекомендовать администрации города Перми: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7D1">
        <w:rPr>
          <w:sz w:val="28"/>
          <w:szCs w:val="28"/>
        </w:rPr>
        <w:t>2.1 обеспечить контроль за реализацией предложений Контрольно-счетной палаты города Перми по итогам контрольных и экспертно-аналитических мер</w:t>
      </w:r>
      <w:r w:rsidRPr="00E747D1">
        <w:rPr>
          <w:sz w:val="28"/>
          <w:szCs w:val="28"/>
        </w:rPr>
        <w:t>о</w:t>
      </w:r>
      <w:r w:rsidRPr="00E747D1">
        <w:rPr>
          <w:sz w:val="28"/>
          <w:szCs w:val="28"/>
        </w:rPr>
        <w:t>приятий;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7D1">
        <w:rPr>
          <w:sz w:val="28"/>
          <w:szCs w:val="28"/>
        </w:rPr>
        <w:t xml:space="preserve">2.2 до 01.07.2018 предусмотреть в типовом положении о закупке товаров, работ, услуг для муниципальных учреждений случаи осуществления закупки </w:t>
      </w:r>
      <w:r w:rsidR="0000776D">
        <w:rPr>
          <w:sz w:val="28"/>
          <w:szCs w:val="28"/>
        </w:rPr>
        <w:t>у </w:t>
      </w:r>
      <w:r w:rsidRPr="00E747D1">
        <w:rPr>
          <w:sz w:val="28"/>
          <w:szCs w:val="28"/>
        </w:rPr>
        <w:t>единственного поставщика (подрядчика, исполнителя), аналогичные случаям, определенным статьей 93 Федерального закона от 05.04.2013 № 44-ФЗ «О ко</w:t>
      </w:r>
      <w:r w:rsidRPr="00E747D1">
        <w:rPr>
          <w:sz w:val="28"/>
          <w:szCs w:val="28"/>
        </w:rPr>
        <w:t>н</w:t>
      </w:r>
      <w:r w:rsidRPr="00E747D1">
        <w:rPr>
          <w:sz w:val="28"/>
          <w:szCs w:val="28"/>
        </w:rPr>
        <w:t>трактной системе в сфере закупок товаров, работ, услуг для обеспечения госуда</w:t>
      </w:r>
      <w:r w:rsidRPr="00E747D1">
        <w:rPr>
          <w:sz w:val="28"/>
          <w:szCs w:val="28"/>
        </w:rPr>
        <w:t>р</w:t>
      </w:r>
      <w:r w:rsidRPr="00E747D1">
        <w:rPr>
          <w:sz w:val="28"/>
          <w:szCs w:val="28"/>
        </w:rPr>
        <w:t>ственных и муниципальных нужд»;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7D1">
        <w:rPr>
          <w:sz w:val="28"/>
          <w:szCs w:val="28"/>
        </w:rPr>
        <w:t>2.3 до 20.10.2018 обеспечить разработку и утверждение правовых актов г</w:t>
      </w:r>
      <w:r w:rsidRPr="00E747D1">
        <w:rPr>
          <w:sz w:val="28"/>
          <w:szCs w:val="28"/>
        </w:rPr>
        <w:t>о</w:t>
      </w:r>
      <w:r w:rsidRPr="00E747D1">
        <w:rPr>
          <w:sz w:val="28"/>
          <w:szCs w:val="28"/>
        </w:rPr>
        <w:t>рода Перми, регламентирующих вопросы установления расходных обязательств города Перми и определяющих финансовое обеспечение и (или) порядок форм</w:t>
      </w:r>
      <w:r w:rsidRPr="00E747D1">
        <w:rPr>
          <w:sz w:val="28"/>
          <w:szCs w:val="28"/>
        </w:rPr>
        <w:t>и</w:t>
      </w:r>
      <w:r w:rsidRPr="00E747D1">
        <w:rPr>
          <w:sz w:val="28"/>
          <w:szCs w:val="28"/>
        </w:rPr>
        <w:t>рования и расходования средств на 2019-2021 годы.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747D1">
        <w:rPr>
          <w:sz w:val="28"/>
          <w:szCs w:val="28"/>
        </w:rPr>
        <w:t>3. Настоящее решение вступает в силу со дня его подписания.</w:t>
      </w:r>
    </w:p>
    <w:p w:rsidR="00E747D1" w:rsidRPr="00E747D1" w:rsidRDefault="00E747D1" w:rsidP="00E747D1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E747D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1757A4" w:rsidRDefault="00E747D1" w:rsidP="00C24174">
      <w:pPr>
        <w:pStyle w:val="ac"/>
        <w:tabs>
          <w:tab w:val="right" w:pos="9915"/>
        </w:tabs>
        <w:spacing w:before="720"/>
        <w:rPr>
          <w:rFonts w:eastAsia="Arial Unicode MS"/>
          <w:sz w:val="28"/>
          <w:szCs w:val="28"/>
        </w:rPr>
      </w:pPr>
      <w:r w:rsidRPr="00E747D1">
        <w:rPr>
          <w:rFonts w:eastAsia="Arial Unicode MS"/>
          <w:sz w:val="28"/>
          <w:szCs w:val="28"/>
        </w:rPr>
        <w:t xml:space="preserve">Председатель </w:t>
      </w:r>
    </w:p>
    <w:p w:rsidR="009E1FC0" w:rsidRDefault="00E747D1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E747D1">
        <w:rPr>
          <w:rFonts w:eastAsia="Arial Unicode MS"/>
          <w:sz w:val="28"/>
          <w:szCs w:val="28"/>
        </w:rPr>
        <w:t>Пермской городской Думы</w:t>
      </w:r>
      <w:r w:rsidRPr="00E747D1">
        <w:rPr>
          <w:rFonts w:eastAsia="Arial Unicode MS"/>
          <w:sz w:val="28"/>
          <w:szCs w:val="28"/>
        </w:rPr>
        <w:tab/>
        <w:t>Ю.А.Уткин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ECE4C" wp14:editId="230D00B8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372860" cy="2762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0;margin-top:16.85pt;width:501.8pt;height:21.7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PdhA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4174">
      <w:rPr>
        <w:noProof/>
        <w:snapToGrid w:val="0"/>
        <w:sz w:val="16"/>
      </w:rPr>
      <w:t>29.03.2018 17:23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F25A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FjyP1L0wjv7GJIE+jM+HJ+r/oI=" w:salt="Rda9WfLm6ievDQ0Thumc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76D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7A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4174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7D1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5A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2018-03-28T11:27:00Z</cp:lastPrinted>
  <dcterms:created xsi:type="dcterms:W3CDTF">2018-03-23T06:58:00Z</dcterms:created>
  <dcterms:modified xsi:type="dcterms:W3CDTF">2018-03-29T12:25:00Z</dcterms:modified>
</cp:coreProperties>
</file>