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D230B3" w:rsidP="00C971BF">
      <w:pPr>
        <w:pStyle w:val="a7"/>
        <w:rPr>
          <w:szCs w:val="28"/>
          <w:lang w:val="en-US"/>
        </w:rPr>
      </w:pPr>
      <w:r w:rsidRPr="00D230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17.7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547961" w:rsidRDefault="00547961" w:rsidP="0006670F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F06D96">
                    <w:rPr>
                      <w:b/>
                    </w:rPr>
                    <w:t xml:space="preserve">О внесении изменений </w:t>
                  </w:r>
                  <w:r>
                    <w:rPr>
                      <w:b/>
                    </w:rPr>
                    <w:br/>
                    <w:t xml:space="preserve">в постановление администрации города Перми от 19.02.2016 № 117 </w:t>
                  </w:r>
                  <w:r>
                    <w:t>«</w:t>
                  </w:r>
                  <w:r>
                    <w:rPr>
                      <w:b/>
                    </w:rPr>
                    <w:t xml:space="preserve">Об установлении расходного </w:t>
                  </w:r>
                  <w:r>
                    <w:rPr>
                      <w:b/>
                    </w:rPr>
                    <w:br/>
                    <w:t xml:space="preserve">обязательства Пермского </w:t>
                  </w:r>
                  <w:r>
                    <w:rPr>
                      <w:b/>
                    </w:rPr>
                    <w:br/>
                    <w:t xml:space="preserve">городского округа по вопросам </w:t>
                  </w:r>
                  <w:r>
                    <w:rPr>
                      <w:b/>
                    </w:rPr>
                    <w:br/>
                    <w:t xml:space="preserve">организации и проведения </w:t>
                  </w:r>
                  <w:r>
                    <w:rPr>
                      <w:b/>
                    </w:rPr>
                    <w:br/>
                    <w:t>мероприятий в сфере образования города Перми</w:t>
                  </w:r>
                  <w:r>
                    <w:t>»</w:t>
                  </w:r>
                </w:p>
                <w:p w:rsidR="00547961" w:rsidRPr="007413D9" w:rsidRDefault="00547961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C971BF">
      <w:pPr>
        <w:pStyle w:val="a7"/>
        <w:rPr>
          <w:lang w:val="en-US"/>
        </w:rPr>
      </w:pPr>
    </w:p>
    <w:p w:rsidR="002763D4" w:rsidRDefault="00D230B3" w:rsidP="00C971BF">
      <w:pPr>
        <w:pStyle w:val="a7"/>
        <w:rPr>
          <w:rFonts w:cs="Calibri"/>
        </w:rPr>
      </w:pPr>
      <w:r w:rsidRPr="00D230B3">
        <w:rPr>
          <w:noProof/>
        </w:rPr>
        <w:pict>
          <v:shape id="_x0000_s1031" type="#_x0000_t202" style="position:absolute;left:0;text-align:left;margin-left:436.95pt;margin-top:118.25pt;width:135.45pt;height:15.6pt;z-index:251663360;mso-position-horizontal-relative:page;mso-position-vertical-relative:page" filled="f" stroked="f">
            <v:textbox style="mso-next-textbox:#_x0000_s1031" inset="0,0,0,0">
              <w:txbxContent>
                <w:p w:rsidR="00547961" w:rsidRPr="002E71C2" w:rsidRDefault="00D230B3" w:rsidP="002763D4">
                  <w:pPr>
                    <w:pStyle w:val="a5"/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547961">
                    <w:t>Рег</w:t>
                  </w:r>
                  <w:proofErr w:type="spellEnd"/>
                  <w:r w:rsidR="00547961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Pr="00D230B3">
        <w:rPr>
          <w:noProof/>
        </w:rPr>
        <w:pict>
          <v:shape id="_x0000_s1030" type="#_x0000_t202" style="position:absolute;left:0;text-align:left;margin-left:70.9pt;margin-top:118.25pt;width:70.85pt;height:15.6pt;z-index:251662336;mso-position-horizontal-relative:page;mso-position-vertical-relative:page" filled="f" stroked="f">
            <v:textbox style="mso-next-textbox:#_x0000_s1030" inset="0,0,0,0">
              <w:txbxContent>
                <w:p w:rsidR="00547961" w:rsidRPr="002E71C2" w:rsidRDefault="00D230B3" w:rsidP="002763D4">
                  <w:pPr>
                    <w:pStyle w:val="a5"/>
                    <w:jc w:val="center"/>
                  </w:pPr>
                  <w:r>
                    <w:fldChar w:fldCharType="begin"/>
                  </w:r>
                  <w:r>
                    <w:instrText xml:space="preserve"> DOCPROPERTY  reg_date  \* MERGEFORMAT </w:instrText>
                  </w:r>
                  <w:r>
                    <w:fldChar w:fldCharType="separate"/>
                  </w:r>
                  <w:r w:rsidR="00547961">
                    <w:t xml:space="preserve">Дата </w:t>
                  </w:r>
                  <w:proofErr w:type="spellStart"/>
                  <w:r w:rsidR="00547961">
                    <w:t>рег</w:t>
                  </w:r>
                  <w:proofErr w:type="spellEnd"/>
                  <w:r w:rsidR="00547961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2763D4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3D4">
        <w:t xml:space="preserve">В соответствии с Бюджетным кодексом Российской Федерации, в </w:t>
      </w:r>
      <w:r w:rsidR="002763D4" w:rsidRPr="00E06E32">
        <w:t>целях а</w:t>
      </w:r>
      <w:r w:rsidR="002763D4" w:rsidRPr="00E06E32">
        <w:t>к</w:t>
      </w:r>
      <w:r w:rsidR="002763D4" w:rsidRPr="00E06E32">
        <w:t>туализации нормативной правовой базы города Перми</w:t>
      </w:r>
      <w:r w:rsidR="002763D4">
        <w:rPr>
          <w:rFonts w:cs="Calibri"/>
        </w:rPr>
        <w:t xml:space="preserve"> </w:t>
      </w:r>
    </w:p>
    <w:p w:rsidR="002763D4" w:rsidRDefault="002763D4" w:rsidP="00C971BF">
      <w:pPr>
        <w:pStyle w:val="a7"/>
      </w:pPr>
      <w:r>
        <w:t xml:space="preserve">администрация города Перми </w:t>
      </w:r>
      <w:r w:rsidRPr="0098518A">
        <w:t>ПОСТАНОВЛЯ</w:t>
      </w:r>
      <w:r>
        <w:t>ЕТ</w:t>
      </w:r>
      <w:r w:rsidRPr="0098518A">
        <w:t>:</w:t>
      </w:r>
    </w:p>
    <w:p w:rsidR="0006670F" w:rsidRPr="00E46CD3" w:rsidRDefault="0006670F" w:rsidP="00C971BF">
      <w:pPr>
        <w:rPr>
          <w:sz w:val="24"/>
        </w:rPr>
      </w:pPr>
      <w:r w:rsidRPr="0006670F">
        <w:t xml:space="preserve">1. </w:t>
      </w:r>
      <w:proofErr w:type="gramStart"/>
      <w:r w:rsidRPr="0059023C">
        <w:t xml:space="preserve">Внести в </w:t>
      </w:r>
      <w:r>
        <w:t>постановление администрации гор</w:t>
      </w:r>
      <w:r w:rsidR="00C971BF">
        <w:t xml:space="preserve">ода Перми от 19 февраля 2016 г. </w:t>
      </w:r>
      <w:r>
        <w:t>№ 117 «Об установлении расходного обязательства Пермского городского о</w:t>
      </w:r>
      <w:r>
        <w:t>к</w:t>
      </w:r>
      <w:r>
        <w:t>руга по вопросам организации и проведения мероприятий в сфере образования города Перми» (от 20.10.2016 № 922, от 07.04.2017 № 260, от 09.08.2017 № 609, от 18.10.2017 № 858</w:t>
      </w:r>
      <w:r w:rsidR="00E46CD3" w:rsidRPr="00E46CD3">
        <w:t>, от 23.01.2018 № 43</w:t>
      </w:r>
      <w:r>
        <w:t xml:space="preserve">) следующие </w:t>
      </w:r>
      <w:r w:rsidRPr="0059023C">
        <w:t>изменения</w:t>
      </w:r>
      <w:r>
        <w:t>:</w:t>
      </w:r>
      <w:proofErr w:type="gramEnd"/>
    </w:p>
    <w:p w:rsidR="0006670F" w:rsidRDefault="0006670F" w:rsidP="00C971BF">
      <w:pPr>
        <w:pStyle w:val="a7"/>
      </w:pPr>
      <w:r>
        <w:t xml:space="preserve">1.1. </w:t>
      </w:r>
      <w:r w:rsidR="00E46CD3">
        <w:t>пункт 2.1 дополнить абзацем следующего содержания:</w:t>
      </w:r>
    </w:p>
    <w:p w:rsidR="00E46CD3" w:rsidRPr="007413D9" w:rsidRDefault="00E46CD3" w:rsidP="00C971BF">
      <w:pPr>
        <w:pStyle w:val="a7"/>
      </w:pPr>
      <w:r>
        <w:t>«</w:t>
      </w:r>
      <w:r w:rsidR="00C80FAE" w:rsidRPr="003C72EB">
        <w:t>организация и прове</w:t>
      </w:r>
      <w:r w:rsidR="00C80FAE">
        <w:t>дение мероприятия «Поход по местам боевой славы А.В.Суворова»</w:t>
      </w:r>
      <w:proofErr w:type="gramStart"/>
      <w:r w:rsidR="00C80FAE">
        <w:t>.»</w:t>
      </w:r>
      <w:proofErr w:type="gramEnd"/>
    </w:p>
    <w:p w:rsidR="003C72EB" w:rsidRDefault="0006670F" w:rsidP="002223D5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2763D4">
        <w:rPr>
          <w:b w:val="0"/>
        </w:rPr>
        <w:t xml:space="preserve">. </w:t>
      </w:r>
      <w:proofErr w:type="gramStart"/>
      <w:r w:rsidR="002763D4" w:rsidRPr="0059023C">
        <w:rPr>
          <w:b w:val="0"/>
        </w:rPr>
        <w:t xml:space="preserve">Внести в </w:t>
      </w:r>
      <w:r w:rsidR="00B966CE">
        <w:rPr>
          <w:b w:val="0"/>
        </w:rPr>
        <w:t xml:space="preserve">Перечень мероприятий в сфере образования города Перми на 2018 год и плановый период 2019 и 2020 годов, утвержденный </w:t>
      </w:r>
      <w:r w:rsidR="002763D4">
        <w:rPr>
          <w:b w:val="0"/>
        </w:rPr>
        <w:t>постановление</w:t>
      </w:r>
      <w:r w:rsidR="00B966CE">
        <w:rPr>
          <w:b w:val="0"/>
        </w:rPr>
        <w:t>м</w:t>
      </w:r>
      <w:r w:rsidR="002763D4">
        <w:rPr>
          <w:b w:val="0"/>
        </w:rPr>
        <w:t xml:space="preserve"> администрации города Перми от 19</w:t>
      </w:r>
      <w:r w:rsidR="00D1043E">
        <w:rPr>
          <w:b w:val="0"/>
        </w:rPr>
        <w:t>.02.</w:t>
      </w:r>
      <w:r w:rsidR="002763D4">
        <w:rPr>
          <w:b w:val="0"/>
        </w:rPr>
        <w:t>2016 г. № 117 «Об установлении расходн</w:t>
      </w:r>
      <w:r w:rsidR="002763D4">
        <w:rPr>
          <w:b w:val="0"/>
        </w:rPr>
        <w:t>о</w:t>
      </w:r>
      <w:r w:rsidR="002763D4">
        <w:rPr>
          <w:b w:val="0"/>
        </w:rPr>
        <w:t>го обязательства Пермского городского округа по вопросам организации и пров</w:t>
      </w:r>
      <w:r w:rsidR="002763D4">
        <w:rPr>
          <w:b w:val="0"/>
        </w:rPr>
        <w:t>е</w:t>
      </w:r>
      <w:r w:rsidR="002763D4">
        <w:rPr>
          <w:b w:val="0"/>
        </w:rPr>
        <w:t>дения мероприятий в сфере образования</w:t>
      </w:r>
      <w:r w:rsidR="00D1043E">
        <w:rPr>
          <w:b w:val="0"/>
        </w:rPr>
        <w:t xml:space="preserve"> города Перми»</w:t>
      </w:r>
      <w:r w:rsidR="003C72EB">
        <w:rPr>
          <w:b w:val="0"/>
        </w:rPr>
        <w:t xml:space="preserve"> </w:t>
      </w:r>
      <w:r w:rsidR="000C0872">
        <w:rPr>
          <w:b w:val="0"/>
        </w:rPr>
        <w:t>(</w:t>
      </w:r>
      <w:r w:rsidR="003C72EB">
        <w:rPr>
          <w:b w:val="0"/>
        </w:rPr>
        <w:t>ред. от 18.10.2017</w:t>
      </w:r>
      <w:r w:rsidR="003C72EB">
        <w:rPr>
          <w:b w:val="0"/>
        </w:rPr>
        <w:br/>
      </w:r>
      <w:r w:rsidR="00D1043E">
        <w:rPr>
          <w:b w:val="0"/>
        </w:rPr>
        <w:t>№ 858</w:t>
      </w:r>
      <w:r w:rsidR="00E46CD3">
        <w:rPr>
          <w:b w:val="0"/>
        </w:rPr>
        <w:t xml:space="preserve">, </w:t>
      </w:r>
      <w:r w:rsidR="00E46CD3" w:rsidRPr="00E46CD3">
        <w:rPr>
          <w:b w:val="0"/>
        </w:rPr>
        <w:t>от 23.01.2018 № 43</w:t>
      </w:r>
      <w:r w:rsidR="000C0872">
        <w:rPr>
          <w:b w:val="0"/>
        </w:rPr>
        <w:t>)</w:t>
      </w:r>
      <w:r w:rsidR="00D1043E">
        <w:rPr>
          <w:b w:val="0"/>
        </w:rPr>
        <w:t>,</w:t>
      </w:r>
      <w:r w:rsidR="003C72EB">
        <w:rPr>
          <w:b w:val="0"/>
        </w:rPr>
        <w:t xml:space="preserve"> следующие</w:t>
      </w:r>
      <w:r w:rsidR="00D1043E">
        <w:rPr>
          <w:b w:val="0"/>
        </w:rPr>
        <w:t xml:space="preserve"> </w:t>
      </w:r>
      <w:r w:rsidR="003C72EB">
        <w:rPr>
          <w:b w:val="0"/>
        </w:rPr>
        <w:t xml:space="preserve">изменения: </w:t>
      </w:r>
      <w:proofErr w:type="gramEnd"/>
    </w:p>
    <w:p w:rsidR="00547961" w:rsidRDefault="00547961" w:rsidP="00E46CD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2.1. в графе 5 строки 1 цифру «6465,8» заменить цифрой «6860,6»;</w:t>
      </w:r>
    </w:p>
    <w:p w:rsidR="002F661B" w:rsidRPr="00E46CD3" w:rsidRDefault="0006670F" w:rsidP="00E46CD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3C72EB">
        <w:rPr>
          <w:b w:val="0"/>
        </w:rPr>
        <w:t xml:space="preserve">.2. </w:t>
      </w:r>
      <w:r w:rsidR="00E46CD3">
        <w:rPr>
          <w:b w:val="0"/>
        </w:rPr>
        <w:t xml:space="preserve">после строки 1.8 дополнить строкой 1.9 </w:t>
      </w:r>
      <w:r w:rsidR="00D1043E">
        <w:rPr>
          <w:b w:val="0"/>
        </w:rPr>
        <w:t>следую</w:t>
      </w:r>
      <w:r w:rsidR="00E46CD3">
        <w:rPr>
          <w:b w:val="0"/>
        </w:rPr>
        <w:t>щего</w:t>
      </w:r>
      <w:r w:rsidR="00D1043E">
        <w:rPr>
          <w:b w:val="0"/>
        </w:rPr>
        <w:t xml:space="preserve"> </w:t>
      </w:r>
      <w:r w:rsidR="00E46CD3">
        <w:rPr>
          <w:b w:val="0"/>
        </w:rPr>
        <w:t>содержания</w:t>
      </w:r>
      <w:r w:rsidR="00D1043E">
        <w:rPr>
          <w:b w:val="0"/>
        </w:rPr>
        <w:t>:</w:t>
      </w:r>
    </w:p>
    <w:tbl>
      <w:tblPr>
        <w:tblStyle w:val="ad"/>
        <w:tblW w:w="10065" w:type="dxa"/>
        <w:tblLayout w:type="fixed"/>
        <w:tblLook w:val="04A0"/>
      </w:tblPr>
      <w:tblGrid>
        <w:gridCol w:w="574"/>
        <w:gridCol w:w="2407"/>
        <w:gridCol w:w="1947"/>
        <w:gridCol w:w="1453"/>
        <w:gridCol w:w="1275"/>
        <w:gridCol w:w="1276"/>
        <w:gridCol w:w="1133"/>
      </w:tblGrid>
      <w:tr w:rsidR="003C72EB" w:rsidRPr="003C72EB" w:rsidTr="00BA0A90">
        <w:tc>
          <w:tcPr>
            <w:tcW w:w="574" w:type="dxa"/>
          </w:tcPr>
          <w:p w:rsidR="003C72EB" w:rsidRPr="003C72EB" w:rsidRDefault="003C72EB" w:rsidP="00C971BF">
            <w:pPr>
              <w:ind w:firstLine="0"/>
              <w:jc w:val="center"/>
            </w:pPr>
            <w:r w:rsidRPr="003C72EB">
              <w:t>1.</w:t>
            </w:r>
            <w:r w:rsidR="00E46CD3">
              <w:t>9</w:t>
            </w:r>
          </w:p>
        </w:tc>
        <w:tc>
          <w:tcPr>
            <w:tcW w:w="2407" w:type="dxa"/>
          </w:tcPr>
          <w:p w:rsidR="003C72EB" w:rsidRPr="003C72EB" w:rsidRDefault="003C72EB" w:rsidP="00C971BF">
            <w:pPr>
              <w:ind w:firstLine="0"/>
              <w:jc w:val="left"/>
            </w:pPr>
            <w:r w:rsidRPr="003C72EB">
              <w:t>организация и прове</w:t>
            </w:r>
            <w:r w:rsidR="002F661B">
              <w:t>дение</w:t>
            </w:r>
            <w:r w:rsidR="00E46CD3">
              <w:t xml:space="preserve"> мер</w:t>
            </w:r>
            <w:r w:rsidR="00E46CD3">
              <w:t>о</w:t>
            </w:r>
            <w:r w:rsidR="00E46CD3">
              <w:t>приятия</w:t>
            </w:r>
            <w:r w:rsidR="00B3322A">
              <w:t xml:space="preserve"> «Поход по местам боевой славы А.В.Суворова»</w:t>
            </w:r>
          </w:p>
        </w:tc>
        <w:tc>
          <w:tcPr>
            <w:tcW w:w="1947" w:type="dxa"/>
          </w:tcPr>
          <w:p w:rsidR="003C72EB" w:rsidRPr="003C72EB" w:rsidRDefault="003C72EB" w:rsidP="00C971BF">
            <w:pPr>
              <w:ind w:firstLine="0"/>
              <w:jc w:val="center"/>
            </w:pPr>
            <w:r w:rsidRPr="003C72EB">
              <w:t>колич</w:t>
            </w:r>
            <w:r w:rsidRPr="003C72EB">
              <w:t>е</w:t>
            </w:r>
            <w:r w:rsidRPr="003C72EB">
              <w:t>ств</w:t>
            </w:r>
            <w:r w:rsidR="00547961">
              <w:t>о</w:t>
            </w:r>
            <w:r w:rsidR="00547961">
              <w:br/>
            </w:r>
            <w:r w:rsidR="00B3322A">
              <w:t>учащихся</w:t>
            </w:r>
            <w:r w:rsidR="00BA0A90">
              <w:t>, участвующих в меропри</w:t>
            </w:r>
            <w:r w:rsidR="00BA0A90">
              <w:t>я</w:t>
            </w:r>
            <w:r w:rsidR="00BA0A90">
              <w:t>тии</w:t>
            </w:r>
          </w:p>
        </w:tc>
        <w:tc>
          <w:tcPr>
            <w:tcW w:w="1453" w:type="dxa"/>
          </w:tcPr>
          <w:p w:rsidR="003C72EB" w:rsidRPr="003C72EB" w:rsidRDefault="002F661B" w:rsidP="00C971BF">
            <w:pPr>
              <w:ind w:firstLine="0"/>
              <w:jc w:val="center"/>
            </w:pPr>
            <w:r>
              <w:t xml:space="preserve">не менее </w:t>
            </w:r>
            <w:r w:rsidR="00547961">
              <w:t>25</w:t>
            </w:r>
          </w:p>
        </w:tc>
        <w:tc>
          <w:tcPr>
            <w:tcW w:w="1275" w:type="dxa"/>
          </w:tcPr>
          <w:p w:rsidR="003C72EB" w:rsidRPr="003C72EB" w:rsidRDefault="00547961" w:rsidP="00C971BF">
            <w:pPr>
              <w:ind w:firstLine="0"/>
              <w:jc w:val="center"/>
            </w:pPr>
            <w:r>
              <w:t>394,8</w:t>
            </w:r>
          </w:p>
        </w:tc>
        <w:tc>
          <w:tcPr>
            <w:tcW w:w="1276" w:type="dxa"/>
          </w:tcPr>
          <w:p w:rsidR="003C72EB" w:rsidRPr="003C72EB" w:rsidRDefault="00547961" w:rsidP="00C971BF">
            <w:pPr>
              <w:ind w:firstLine="0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3C72EB" w:rsidRPr="003C72EB" w:rsidRDefault="00547961" w:rsidP="00C971BF">
            <w:pPr>
              <w:ind w:firstLine="0"/>
              <w:jc w:val="center"/>
            </w:pPr>
            <w:r>
              <w:t>-</w:t>
            </w:r>
          </w:p>
        </w:tc>
      </w:tr>
    </w:tbl>
    <w:p w:rsidR="003C72EB" w:rsidRDefault="003C72EB" w:rsidP="00C971BF"/>
    <w:p w:rsidR="002F661B" w:rsidRDefault="0006670F" w:rsidP="00C971BF">
      <w:r>
        <w:t>2</w:t>
      </w:r>
      <w:r w:rsidR="002F661B">
        <w:t>.</w:t>
      </w:r>
      <w:r w:rsidR="00547961">
        <w:t>3</w:t>
      </w:r>
      <w:r w:rsidR="002F661B">
        <w:t xml:space="preserve">. строку </w:t>
      </w:r>
      <w:r w:rsidR="00547961">
        <w:t>«Итого»</w:t>
      </w:r>
      <w:r w:rsidR="002F661B">
        <w:t xml:space="preserve"> изложить в следующей редакции:</w:t>
      </w:r>
    </w:p>
    <w:tbl>
      <w:tblPr>
        <w:tblStyle w:val="ad"/>
        <w:tblW w:w="10065" w:type="dxa"/>
        <w:tblLayout w:type="fixed"/>
        <w:tblLook w:val="04A0"/>
      </w:tblPr>
      <w:tblGrid>
        <w:gridCol w:w="6381"/>
        <w:gridCol w:w="1275"/>
        <w:gridCol w:w="1276"/>
        <w:gridCol w:w="1133"/>
      </w:tblGrid>
      <w:tr w:rsidR="00547961" w:rsidRPr="002F661B" w:rsidTr="00547961">
        <w:tc>
          <w:tcPr>
            <w:tcW w:w="6381" w:type="dxa"/>
          </w:tcPr>
          <w:p w:rsidR="00547961" w:rsidRPr="002F661B" w:rsidRDefault="00547961" w:rsidP="00C971BF">
            <w:pPr>
              <w:ind w:firstLine="0"/>
            </w:pPr>
            <w:r>
              <w:t>Итого</w:t>
            </w:r>
          </w:p>
        </w:tc>
        <w:tc>
          <w:tcPr>
            <w:tcW w:w="1275" w:type="dxa"/>
          </w:tcPr>
          <w:p w:rsidR="00547961" w:rsidRPr="002F661B" w:rsidRDefault="00547961" w:rsidP="00C971BF">
            <w:pPr>
              <w:ind w:firstLine="0"/>
            </w:pPr>
            <w:r>
              <w:t>12133,4</w:t>
            </w:r>
          </w:p>
        </w:tc>
        <w:tc>
          <w:tcPr>
            <w:tcW w:w="1276" w:type="dxa"/>
          </w:tcPr>
          <w:p w:rsidR="00547961" w:rsidRPr="002F661B" w:rsidRDefault="00547961" w:rsidP="00C971BF">
            <w:pPr>
              <w:ind w:firstLine="0"/>
            </w:pPr>
            <w:r>
              <w:t>11738,6</w:t>
            </w:r>
          </w:p>
        </w:tc>
        <w:tc>
          <w:tcPr>
            <w:tcW w:w="1133" w:type="dxa"/>
          </w:tcPr>
          <w:p w:rsidR="00547961" w:rsidRPr="002F661B" w:rsidRDefault="00547961" w:rsidP="00C971BF">
            <w:pPr>
              <w:ind w:firstLine="0"/>
            </w:pPr>
            <w:r>
              <w:t>11738,6</w:t>
            </w:r>
          </w:p>
        </w:tc>
      </w:tr>
    </w:tbl>
    <w:p w:rsidR="002763D4" w:rsidRPr="00945305" w:rsidRDefault="0006670F" w:rsidP="00C971BF">
      <w:r>
        <w:lastRenderedPageBreak/>
        <w:t>3</w:t>
      </w:r>
      <w:r w:rsidR="002763D4">
        <w:t xml:space="preserve">. </w:t>
      </w:r>
      <w:r w:rsidR="00C80FAE" w:rsidRPr="003E476C">
        <w:t>Настоящее постановление вступает в силу со дня официального опубл</w:t>
      </w:r>
      <w:r w:rsidR="00C80FAE" w:rsidRPr="003E476C">
        <w:t>и</w:t>
      </w:r>
      <w:r w:rsidR="00C80FAE" w:rsidRPr="003E476C"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80FAE">
        <w:t>.</w:t>
      </w:r>
    </w:p>
    <w:p w:rsidR="002763D4" w:rsidRPr="00DC4377" w:rsidRDefault="0006670F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3D4">
        <w:rPr>
          <w:rFonts w:ascii="Times New Roman" w:hAnsi="Times New Roman" w:cs="Times New Roman"/>
          <w:sz w:val="28"/>
          <w:szCs w:val="28"/>
        </w:rPr>
        <w:t xml:space="preserve">. </w:t>
      </w:r>
      <w:r w:rsidR="002763D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2763D4" w:rsidRPr="00DC4377">
        <w:rPr>
          <w:rFonts w:ascii="Times New Roman" w:hAnsi="Times New Roman" w:cs="Times New Roman"/>
          <w:sz w:val="28"/>
          <w:szCs w:val="28"/>
        </w:rPr>
        <w:t>е</w:t>
      </w:r>
      <w:r w:rsidR="002763D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763D4" w:rsidRDefault="0006670F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63D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63D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63D4" w:rsidRPr="003A432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81E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763D4" w:rsidRPr="003A432A">
        <w:rPr>
          <w:rFonts w:ascii="Times New Roman" w:hAnsi="Times New Roman" w:cs="Times New Roman"/>
          <w:sz w:val="28"/>
          <w:szCs w:val="28"/>
        </w:rPr>
        <w:t>постановления возложить на з</w:t>
      </w:r>
      <w:r w:rsidR="002763D4" w:rsidRPr="003A432A">
        <w:rPr>
          <w:rFonts w:ascii="Times New Roman" w:hAnsi="Times New Roman" w:cs="Times New Roman"/>
          <w:sz w:val="28"/>
          <w:szCs w:val="28"/>
        </w:rPr>
        <w:t>а</w:t>
      </w:r>
      <w:r w:rsidR="002763D4" w:rsidRPr="003A432A">
        <w:rPr>
          <w:rFonts w:ascii="Times New Roman" w:hAnsi="Times New Roman" w:cs="Times New Roman"/>
          <w:sz w:val="28"/>
          <w:szCs w:val="28"/>
        </w:rPr>
        <w:t>местителя г</w:t>
      </w:r>
      <w:r w:rsidR="002763D4">
        <w:rPr>
          <w:rFonts w:ascii="Times New Roman" w:hAnsi="Times New Roman" w:cs="Times New Roman"/>
          <w:sz w:val="28"/>
          <w:szCs w:val="28"/>
        </w:rPr>
        <w:t>лавы администрации города Перми Гаджиеву Л.А.</w:t>
      </w:r>
    </w:p>
    <w:p w:rsidR="000177D3" w:rsidRDefault="000B6614" w:rsidP="002223D5">
      <w:pPr>
        <w:pStyle w:val="ConsPlusNormal"/>
        <w:widowControl/>
        <w:spacing w:before="720"/>
        <w:ind w:firstLine="0"/>
        <w:jc w:val="both"/>
      </w:pPr>
      <w:r w:rsidRPr="00FF6045">
        <w:rPr>
          <w:rFonts w:ascii="Times New Roman" w:hAnsi="Times New Roman" w:cs="Times New Roman"/>
          <w:sz w:val="28"/>
          <w:szCs w:val="28"/>
        </w:rPr>
        <w:t>Глава</w:t>
      </w:r>
      <w:r w:rsidR="007B3EC1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F6045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7B3EC1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3EC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6045">
        <w:rPr>
          <w:rFonts w:ascii="Times New Roman" w:hAnsi="Times New Roman" w:cs="Times New Roman"/>
          <w:sz w:val="28"/>
          <w:szCs w:val="28"/>
        </w:rPr>
        <w:t>Д.И.Самойлов</w:t>
      </w:r>
      <w:r w:rsidR="002223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77D3" w:rsidSect="002223D5">
      <w:headerReference w:type="default" r:id="rId8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961" w:rsidRDefault="00547961" w:rsidP="00C971BF">
      <w:r>
        <w:separator/>
      </w:r>
    </w:p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000000" w:rsidRDefault="00C971BF" w:rsidP="00C971BF"/>
  </w:endnote>
  <w:endnote w:type="continuationSeparator" w:id="0">
    <w:p w:rsidR="00547961" w:rsidRDefault="00547961" w:rsidP="00C971BF">
      <w:r>
        <w:continuationSeparator/>
      </w:r>
    </w:p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000000" w:rsidRDefault="00C971BF" w:rsidP="00C971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961" w:rsidRDefault="00547961" w:rsidP="00C971BF">
      <w:r>
        <w:separator/>
      </w:r>
    </w:p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000000" w:rsidRDefault="00C971BF" w:rsidP="00C971BF"/>
  </w:footnote>
  <w:footnote w:type="continuationSeparator" w:id="0">
    <w:p w:rsidR="00547961" w:rsidRDefault="00547961" w:rsidP="00C971BF">
      <w:r>
        <w:continuationSeparator/>
      </w:r>
    </w:p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547961" w:rsidRDefault="00547961" w:rsidP="00C971BF"/>
    <w:p w:rsidR="00000000" w:rsidRDefault="00C971BF" w:rsidP="00C971B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C971BF" w:rsidRDefault="00D230B3" w:rsidP="00C971BF">
    <w:pPr>
      <w:pStyle w:val="a3"/>
      <w:spacing w:line="240" w:lineRule="exact"/>
      <w:rPr>
        <w:sz w:val="28"/>
        <w:szCs w:val="28"/>
      </w:rPr>
    </w:pPr>
    <w:r w:rsidRPr="00994D83">
      <w:rPr>
        <w:sz w:val="28"/>
        <w:szCs w:val="28"/>
      </w:rPr>
      <w:fldChar w:fldCharType="begin"/>
    </w:r>
    <w:r w:rsidR="00547961" w:rsidRPr="00994D83">
      <w:rPr>
        <w:sz w:val="28"/>
        <w:szCs w:val="28"/>
      </w:rPr>
      <w:instrText xml:space="preserve"> PAGE </w:instrText>
    </w:r>
    <w:r w:rsidRPr="00994D83">
      <w:rPr>
        <w:sz w:val="28"/>
        <w:szCs w:val="28"/>
      </w:rPr>
      <w:fldChar w:fldCharType="separate"/>
    </w:r>
    <w:r w:rsidR="00C971BF">
      <w:rPr>
        <w:noProof/>
        <w:sz w:val="28"/>
        <w:szCs w:val="28"/>
      </w:rPr>
      <w:t>2</w:t>
    </w:r>
    <w:r w:rsidRPr="00994D8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3CF0"/>
    <w:rsid w:val="000177D3"/>
    <w:rsid w:val="0002690C"/>
    <w:rsid w:val="00027B51"/>
    <w:rsid w:val="00051733"/>
    <w:rsid w:val="00056F20"/>
    <w:rsid w:val="0006670F"/>
    <w:rsid w:val="00075628"/>
    <w:rsid w:val="00081982"/>
    <w:rsid w:val="00081E9D"/>
    <w:rsid w:val="000968AF"/>
    <w:rsid w:val="000A0FD5"/>
    <w:rsid w:val="000A603E"/>
    <w:rsid w:val="000B6614"/>
    <w:rsid w:val="000C0872"/>
    <w:rsid w:val="000E736D"/>
    <w:rsid w:val="000F49B9"/>
    <w:rsid w:val="000F7F84"/>
    <w:rsid w:val="001235BD"/>
    <w:rsid w:val="00131642"/>
    <w:rsid w:val="001355DA"/>
    <w:rsid w:val="00150D1B"/>
    <w:rsid w:val="001516DE"/>
    <w:rsid w:val="001732BA"/>
    <w:rsid w:val="001A0775"/>
    <w:rsid w:val="001F5D65"/>
    <w:rsid w:val="002223D5"/>
    <w:rsid w:val="00223265"/>
    <w:rsid w:val="00232CF6"/>
    <w:rsid w:val="00263822"/>
    <w:rsid w:val="002745C3"/>
    <w:rsid w:val="00275C79"/>
    <w:rsid w:val="002763D4"/>
    <w:rsid w:val="002B783B"/>
    <w:rsid w:val="002C03D7"/>
    <w:rsid w:val="002D7830"/>
    <w:rsid w:val="002F661B"/>
    <w:rsid w:val="003034F3"/>
    <w:rsid w:val="00310DAC"/>
    <w:rsid w:val="00316F4C"/>
    <w:rsid w:val="003414A4"/>
    <w:rsid w:val="003A6CBA"/>
    <w:rsid w:val="003B567F"/>
    <w:rsid w:val="003C72EB"/>
    <w:rsid w:val="003D5F62"/>
    <w:rsid w:val="003E5385"/>
    <w:rsid w:val="00412E20"/>
    <w:rsid w:val="00415DA4"/>
    <w:rsid w:val="004337F5"/>
    <w:rsid w:val="004423AC"/>
    <w:rsid w:val="0044404B"/>
    <w:rsid w:val="0045104E"/>
    <w:rsid w:val="00454CC3"/>
    <w:rsid w:val="004878F8"/>
    <w:rsid w:val="004941A2"/>
    <w:rsid w:val="00495B9A"/>
    <w:rsid w:val="004A3FB1"/>
    <w:rsid w:val="004B5FFA"/>
    <w:rsid w:val="004C730E"/>
    <w:rsid w:val="004D2CF2"/>
    <w:rsid w:val="004D3DB9"/>
    <w:rsid w:val="005046A1"/>
    <w:rsid w:val="00515CB8"/>
    <w:rsid w:val="005404CB"/>
    <w:rsid w:val="00547961"/>
    <w:rsid w:val="005563B0"/>
    <w:rsid w:val="00560804"/>
    <w:rsid w:val="00586AE0"/>
    <w:rsid w:val="0059023C"/>
    <w:rsid w:val="005B3623"/>
    <w:rsid w:val="005C6C75"/>
    <w:rsid w:val="005F0BED"/>
    <w:rsid w:val="006322F2"/>
    <w:rsid w:val="00637E17"/>
    <w:rsid w:val="00681659"/>
    <w:rsid w:val="006C6B32"/>
    <w:rsid w:val="006D68A8"/>
    <w:rsid w:val="006D7D4A"/>
    <w:rsid w:val="006F3974"/>
    <w:rsid w:val="0070727F"/>
    <w:rsid w:val="00732540"/>
    <w:rsid w:val="007413D9"/>
    <w:rsid w:val="007564D9"/>
    <w:rsid w:val="007853EE"/>
    <w:rsid w:val="007B3EC1"/>
    <w:rsid w:val="007C0523"/>
    <w:rsid w:val="007D7AAF"/>
    <w:rsid w:val="007E30D5"/>
    <w:rsid w:val="007F0404"/>
    <w:rsid w:val="008043A7"/>
    <w:rsid w:val="00812F62"/>
    <w:rsid w:val="008317C1"/>
    <w:rsid w:val="00835B1F"/>
    <w:rsid w:val="00836E82"/>
    <w:rsid w:val="0084603D"/>
    <w:rsid w:val="008502EC"/>
    <w:rsid w:val="00866A90"/>
    <w:rsid w:val="00880285"/>
    <w:rsid w:val="0088469B"/>
    <w:rsid w:val="008B36B0"/>
    <w:rsid w:val="00905DBC"/>
    <w:rsid w:val="009525A1"/>
    <w:rsid w:val="0097083B"/>
    <w:rsid w:val="00972B45"/>
    <w:rsid w:val="00985493"/>
    <w:rsid w:val="009D7205"/>
    <w:rsid w:val="009F4D68"/>
    <w:rsid w:val="00A63F65"/>
    <w:rsid w:val="00A776EB"/>
    <w:rsid w:val="00A875D0"/>
    <w:rsid w:val="00AA6B5B"/>
    <w:rsid w:val="00B0718C"/>
    <w:rsid w:val="00B07DC8"/>
    <w:rsid w:val="00B27770"/>
    <w:rsid w:val="00B3322A"/>
    <w:rsid w:val="00B47654"/>
    <w:rsid w:val="00B5305F"/>
    <w:rsid w:val="00B67441"/>
    <w:rsid w:val="00B750A7"/>
    <w:rsid w:val="00B92B50"/>
    <w:rsid w:val="00B966CE"/>
    <w:rsid w:val="00BA0A90"/>
    <w:rsid w:val="00BA77D0"/>
    <w:rsid w:val="00BB16AE"/>
    <w:rsid w:val="00BF5007"/>
    <w:rsid w:val="00C16721"/>
    <w:rsid w:val="00C41C88"/>
    <w:rsid w:val="00C4410B"/>
    <w:rsid w:val="00C64962"/>
    <w:rsid w:val="00C76FA4"/>
    <w:rsid w:val="00C80448"/>
    <w:rsid w:val="00C80FAE"/>
    <w:rsid w:val="00C80FBA"/>
    <w:rsid w:val="00C971BF"/>
    <w:rsid w:val="00CA4CCA"/>
    <w:rsid w:val="00CA4E63"/>
    <w:rsid w:val="00CD357C"/>
    <w:rsid w:val="00D1043E"/>
    <w:rsid w:val="00D230B3"/>
    <w:rsid w:val="00D361D4"/>
    <w:rsid w:val="00D47037"/>
    <w:rsid w:val="00D47255"/>
    <w:rsid w:val="00D77D44"/>
    <w:rsid w:val="00D8306C"/>
    <w:rsid w:val="00DA255F"/>
    <w:rsid w:val="00DE6648"/>
    <w:rsid w:val="00DE6DC8"/>
    <w:rsid w:val="00DF5E4A"/>
    <w:rsid w:val="00E139B8"/>
    <w:rsid w:val="00E46CD3"/>
    <w:rsid w:val="00E62C62"/>
    <w:rsid w:val="00E75F61"/>
    <w:rsid w:val="00E87FB4"/>
    <w:rsid w:val="00E90D8A"/>
    <w:rsid w:val="00E96F86"/>
    <w:rsid w:val="00EB01BB"/>
    <w:rsid w:val="00EE5B8D"/>
    <w:rsid w:val="00EE6DD1"/>
    <w:rsid w:val="00EF2718"/>
    <w:rsid w:val="00F00AD3"/>
    <w:rsid w:val="00F06975"/>
    <w:rsid w:val="00F06D96"/>
    <w:rsid w:val="00F267F6"/>
    <w:rsid w:val="00F5236B"/>
    <w:rsid w:val="00F6124A"/>
    <w:rsid w:val="00F61BD6"/>
    <w:rsid w:val="00F766C3"/>
    <w:rsid w:val="00F92AFB"/>
    <w:rsid w:val="00FD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971BF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45C3"/>
    <w:pPr>
      <w:ind w:left="720"/>
      <w:contextualSpacing/>
    </w:pPr>
  </w:style>
  <w:style w:type="table" w:styleId="ad">
    <w:name w:val="Table Grid"/>
    <w:basedOn w:val="a1"/>
    <w:rsid w:val="00275C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C5B0-730F-44DA-BD6D-F5B80E73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270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vlasova-ta</cp:lastModifiedBy>
  <cp:revision>58</cp:revision>
  <cp:lastPrinted>2017-11-28T05:55:00Z</cp:lastPrinted>
  <dcterms:created xsi:type="dcterms:W3CDTF">2016-07-19T05:27:00Z</dcterms:created>
  <dcterms:modified xsi:type="dcterms:W3CDTF">2018-04-26T09:30:00Z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