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62" w:rsidRDefault="00822062" w:rsidP="00B73A45">
      <w:pPr>
        <w:pStyle w:val="a9"/>
      </w:pPr>
    </w:p>
    <w:p w:rsidR="00822062" w:rsidRDefault="00822062" w:rsidP="00B73A45">
      <w:pPr>
        <w:pStyle w:val="a9"/>
      </w:pPr>
    </w:p>
    <w:p w:rsidR="00822062" w:rsidRDefault="00822062" w:rsidP="00B73A45">
      <w:pPr>
        <w:pStyle w:val="a9"/>
      </w:pPr>
    </w:p>
    <w:p w:rsidR="007B62EE" w:rsidRPr="00DD3CF0" w:rsidRDefault="00A31F0B" w:rsidP="00B73A45">
      <w:pPr>
        <w:pStyle w:val="a9"/>
      </w:pPr>
      <w:r w:rsidRPr="00DD3CF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98E3CA" wp14:editId="2067A07D">
                <wp:simplePos x="0" y="0"/>
                <wp:positionH relativeFrom="page">
                  <wp:posOffset>925034</wp:posOffset>
                </wp:positionH>
                <wp:positionV relativeFrom="page">
                  <wp:posOffset>2126512</wp:posOffset>
                </wp:positionV>
                <wp:extent cx="2636874" cy="1900555"/>
                <wp:effectExtent l="0" t="0" r="11430" b="4445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874" cy="190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E1" w:rsidRPr="008A56C9" w:rsidRDefault="00242FE1" w:rsidP="00957309">
                            <w:pPr>
                              <w:pStyle w:val="a7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A31F0B"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A31F0B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A31F0B">
                              <w:rPr>
                                <w:b/>
                              </w:rPr>
                              <w:instrText xml:space="preserve">  </w:instrTex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A31F0B">
                              <w:rPr>
                                <w:b/>
                              </w:rPr>
                              <w:instrText>_</w:instrTex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A31F0B">
                              <w:rPr>
                                <w:b/>
                              </w:rPr>
                              <w:instrText xml:space="preserve">  \* </w:instrTex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A31F0B">
                              <w:rPr>
                                <w:b/>
                              </w:rPr>
                              <w:instrText xml:space="preserve"> </w:instrTex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A31F0B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8F6CAB" w:rsidRPr="00A31F0B">
                              <w:rPr>
                                <w:b/>
                              </w:rPr>
                              <w:t>М</w:t>
                            </w:r>
                            <w:r w:rsidRPr="00A31F0B">
                              <w:rPr>
                                <w:b/>
                              </w:rPr>
                              <w:t xml:space="preserve">етодику расчета нормативных затрат на оказание муниципальных услуг (выполнение работ), уплату налогов и нормативных затрат на содержание муниципального имущества в сфере архивного дела города Перми, утвержденную </w:t>
                            </w:r>
                            <w:r w:rsidR="00321B07" w:rsidRPr="00A31F0B">
                              <w:rPr>
                                <w:b/>
                              </w:rPr>
                              <w:t>п</w:t>
                            </w:r>
                            <w:r w:rsidRPr="00A31F0B">
                              <w:rPr>
                                <w:b/>
                              </w:rPr>
                              <w:t xml:space="preserve">остановлением администрации города Перми от </w:t>
                            </w:r>
                            <w:r w:rsidR="00A202C3" w:rsidRPr="00A31F0B">
                              <w:rPr>
                                <w:b/>
                              </w:rPr>
                              <w:t>0</w:t>
                            </w:r>
                            <w:r w:rsidRPr="00A31F0B">
                              <w:rPr>
                                <w:b/>
                              </w:rPr>
                              <w:t>7</w:t>
                            </w:r>
                            <w:r w:rsidR="00A31F0B">
                              <w:rPr>
                                <w:b/>
                              </w:rPr>
                              <w:t>.07.</w:t>
                            </w:r>
                            <w:r w:rsidRPr="00A31F0B">
                              <w:rPr>
                                <w:b/>
                              </w:rPr>
                              <w:t>2016 № 473</w:t>
                            </w:r>
                            <w:r w:rsidRPr="00A31F0B"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E3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2.85pt;margin-top:167.45pt;width:207.65pt;height:14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XwrwIAAKo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" filled="f" stroked="f">
                <v:textbox inset="0,0,0,0">
                  <w:txbxContent>
                    <w:p w:rsidR="00242FE1" w:rsidRPr="008A56C9" w:rsidRDefault="00242FE1" w:rsidP="00957309">
                      <w:pPr>
                        <w:pStyle w:val="a7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A31F0B">
                        <w:rPr>
                          <w:b/>
                          <w:lang w:val="en-US"/>
                        </w:rPr>
                        <w:fldChar w:fldCharType="begin"/>
                      </w:r>
                      <w:r w:rsidRPr="00A31F0B">
                        <w:rPr>
                          <w:b/>
                        </w:rPr>
                        <w:instrText xml:space="preserve"> </w:instrText>
                      </w:r>
                      <w:r w:rsidRPr="00A31F0B"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A31F0B">
                        <w:rPr>
                          <w:b/>
                        </w:rPr>
                        <w:instrText xml:space="preserve">  </w:instrText>
                      </w:r>
                      <w:r w:rsidRPr="00A31F0B">
                        <w:rPr>
                          <w:b/>
                          <w:lang w:val="en-US"/>
                        </w:rPr>
                        <w:instrText>doc</w:instrText>
                      </w:r>
                      <w:r w:rsidRPr="00A31F0B">
                        <w:rPr>
                          <w:b/>
                        </w:rPr>
                        <w:instrText>_</w:instrText>
                      </w:r>
                      <w:r w:rsidRPr="00A31F0B">
                        <w:rPr>
                          <w:b/>
                          <w:lang w:val="en-US"/>
                        </w:rPr>
                        <w:instrText>summary</w:instrText>
                      </w:r>
                      <w:r w:rsidRPr="00A31F0B">
                        <w:rPr>
                          <w:b/>
                        </w:rPr>
                        <w:instrText xml:space="preserve">  \* </w:instrText>
                      </w:r>
                      <w:r w:rsidRPr="00A31F0B"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A31F0B">
                        <w:rPr>
                          <w:b/>
                        </w:rPr>
                        <w:instrText xml:space="preserve"> </w:instrText>
                      </w:r>
                      <w:r w:rsidRPr="00A31F0B"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A31F0B">
                        <w:rPr>
                          <w:b/>
                        </w:rPr>
                        <w:t xml:space="preserve">О внесении изменений в </w:t>
                      </w:r>
                      <w:r w:rsidR="008F6CAB" w:rsidRPr="00A31F0B">
                        <w:rPr>
                          <w:b/>
                        </w:rPr>
                        <w:t>М</w:t>
                      </w:r>
                      <w:r w:rsidRPr="00A31F0B">
                        <w:rPr>
                          <w:b/>
                        </w:rPr>
                        <w:t xml:space="preserve">етодику расчета нормативных затрат на оказание муниципальных услуг (выполнение работ), уплату налогов и нормативных затрат на содержание муниципального имущества в сфере архивного дела города Перми, утвержденную </w:t>
                      </w:r>
                      <w:r w:rsidR="00321B07" w:rsidRPr="00A31F0B">
                        <w:rPr>
                          <w:b/>
                        </w:rPr>
                        <w:t>п</w:t>
                      </w:r>
                      <w:r w:rsidRPr="00A31F0B">
                        <w:rPr>
                          <w:b/>
                        </w:rPr>
                        <w:t xml:space="preserve">остановлением администрации города Перми от </w:t>
                      </w:r>
                      <w:r w:rsidR="00A202C3" w:rsidRPr="00A31F0B">
                        <w:rPr>
                          <w:b/>
                        </w:rPr>
                        <w:t>0</w:t>
                      </w:r>
                      <w:r w:rsidRPr="00A31F0B">
                        <w:rPr>
                          <w:b/>
                        </w:rPr>
                        <w:t>7</w:t>
                      </w:r>
                      <w:r w:rsidR="00A31F0B">
                        <w:rPr>
                          <w:b/>
                        </w:rPr>
                        <w:t>.07.</w:t>
                      </w:r>
                      <w:r w:rsidRPr="00A31F0B">
                        <w:rPr>
                          <w:b/>
                        </w:rPr>
                        <w:t>2016 № 473</w:t>
                      </w:r>
                      <w:r w:rsidRPr="00A31F0B"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5271E5" w:rsidRPr="00DD3C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E1" w:rsidRPr="002E71C2" w:rsidRDefault="00DA4822" w:rsidP="00834F3A">
                            <w:pPr>
                              <w:pStyle w:val="a7"/>
                            </w:pPr>
                            <w:fldSimple w:instr=" DOCPROPERTY  reg_number  \* MERGEFORMAT ">
                              <w:r w:rsidR="00242FE1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242FE1" w:rsidRPr="002E71C2" w:rsidRDefault="00DA4822" w:rsidP="00834F3A">
                      <w:pPr>
                        <w:pStyle w:val="a7"/>
                      </w:pPr>
                      <w:fldSimple w:instr=" DOCPROPERTY  reg_number  \* MERGEFORMAT ">
                        <w:r w:rsidR="00242FE1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271E5" w:rsidRPr="00DD3CF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FE1" w:rsidRPr="002E71C2" w:rsidRDefault="00DA4822" w:rsidP="00834F3A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242FE1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242FE1" w:rsidRPr="002E71C2" w:rsidRDefault="00DA4822" w:rsidP="00834F3A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242FE1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271E5" w:rsidRPr="00DD3CF0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170815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3A" w:rsidRPr="00DD3CF0">
        <w:t xml:space="preserve">В </w:t>
      </w:r>
      <w:r w:rsidR="0054500F" w:rsidRPr="00DD3CF0">
        <w:t xml:space="preserve">соответствии со статьей 78.1 Бюджетного кодекса Российской Федерации, в </w:t>
      </w:r>
      <w:r w:rsidR="00834F3A" w:rsidRPr="00DD3CF0">
        <w:t>целях актуализации нормативных правовых актов администрации города Перми</w:t>
      </w:r>
      <w:r w:rsidR="00242FE1" w:rsidRPr="00DD3CF0">
        <w:t xml:space="preserve"> </w:t>
      </w:r>
    </w:p>
    <w:p w:rsidR="00834F3A" w:rsidRPr="00DD3CF0" w:rsidRDefault="00834F3A" w:rsidP="00A95305">
      <w:pPr>
        <w:pStyle w:val="a9"/>
        <w:ind w:firstLine="0"/>
      </w:pPr>
      <w:r w:rsidRPr="00DD3CF0">
        <w:t>администрация города Перми ПОСТАНОВЛЯЕТ:</w:t>
      </w:r>
    </w:p>
    <w:p w:rsidR="00242FE1" w:rsidRPr="00DD3CF0" w:rsidRDefault="00242FE1" w:rsidP="00B73A45">
      <w:bookmarkStart w:id="0" w:name="Par20"/>
      <w:bookmarkEnd w:id="0"/>
      <w:r w:rsidRPr="00DD3CF0">
        <w:t xml:space="preserve">1. Внести в </w:t>
      </w:r>
      <w:r w:rsidR="00EA5CE1" w:rsidRPr="00DD3CF0">
        <w:t>М</w:t>
      </w:r>
      <w:r w:rsidRPr="00DD3CF0">
        <w:t xml:space="preserve">етодику расчета нормативных затрат на оказание муниципальных услуг (выполнение работ), уплату налогов и нормативных затрат на содержание муниципального имущества в сфере архивного дела города Перми, утвержденную </w:t>
      </w:r>
      <w:r w:rsidR="00321B07" w:rsidRPr="00DD3CF0">
        <w:t>п</w:t>
      </w:r>
      <w:r w:rsidRPr="00DD3CF0">
        <w:t xml:space="preserve">остановлением администрации города Перми от </w:t>
      </w:r>
      <w:r w:rsidR="00A202C3" w:rsidRPr="00DD3CF0">
        <w:t>0</w:t>
      </w:r>
      <w:r w:rsidRPr="00DD3CF0">
        <w:t>7 июля 2016 г. № 473 (в ред. от 23.12.2016 №</w:t>
      </w:r>
      <w:r w:rsidR="00321B07" w:rsidRPr="00DD3CF0">
        <w:t xml:space="preserve"> </w:t>
      </w:r>
      <w:r w:rsidRPr="00DD3CF0">
        <w:t>1162, от 26.04.2017 № 319</w:t>
      </w:r>
      <w:r w:rsidR="00B87E1B" w:rsidRPr="00DD3CF0">
        <w:t>, от 17.10.2017 № 843</w:t>
      </w:r>
      <w:r w:rsidRPr="00DD3CF0">
        <w:t>)</w:t>
      </w:r>
      <w:r w:rsidR="00321B07" w:rsidRPr="00DD3CF0">
        <w:t xml:space="preserve"> </w:t>
      </w:r>
      <w:r w:rsidR="00161462" w:rsidRPr="00DD3CF0">
        <w:t>(далее – Методика)</w:t>
      </w:r>
      <w:r w:rsidRPr="00DD3CF0">
        <w:t xml:space="preserve">, </w:t>
      </w:r>
      <w:r w:rsidR="00EA5CE1" w:rsidRPr="00DD3CF0">
        <w:t>следующие изменения:</w:t>
      </w:r>
    </w:p>
    <w:p w:rsidR="008A04B8" w:rsidRPr="00DD3CF0" w:rsidRDefault="00A202C3" w:rsidP="00105E5F">
      <w:r w:rsidRPr="00DD3CF0">
        <w:t>1.1</w:t>
      </w:r>
      <w:r w:rsidR="008A04B8" w:rsidRPr="00DD3CF0">
        <w:t xml:space="preserve">. </w:t>
      </w:r>
      <w:r w:rsidR="000679F6" w:rsidRPr="00DD3CF0">
        <w:t>в</w:t>
      </w:r>
      <w:r w:rsidR="00105E5F" w:rsidRPr="00DD3CF0">
        <w:t xml:space="preserve"> пункте 1.10 </w:t>
      </w:r>
      <w:r w:rsidR="00B87E1B" w:rsidRPr="00DD3CF0">
        <w:t>а</w:t>
      </w:r>
      <w:r w:rsidR="008A04B8" w:rsidRPr="00DD3CF0">
        <w:t>бзац</w:t>
      </w:r>
      <w:r w:rsidRPr="00DD3CF0">
        <w:t xml:space="preserve"> </w:t>
      </w:r>
      <w:r w:rsidR="00B87E1B" w:rsidRPr="00DD3CF0">
        <w:t>третий</w:t>
      </w:r>
      <w:r w:rsidR="008A04B8" w:rsidRPr="00DD3CF0">
        <w:t xml:space="preserve"> изложить в следующей редакции:</w:t>
      </w:r>
    </w:p>
    <w:p w:rsidR="00B87E1B" w:rsidRPr="00DD3CF0" w:rsidRDefault="00A202C3" w:rsidP="00B73A45">
      <w:r w:rsidRPr="00DD3CF0">
        <w:t>«</w:t>
      </w:r>
      <w:r w:rsidR="00B87E1B" w:rsidRPr="00DD3CF0">
        <w:t>суммы затрат на коммунальные услуги</w:t>
      </w:r>
      <w:r w:rsidR="000679F6" w:rsidRPr="00DD3CF0">
        <w:t xml:space="preserve"> и содержание муниципального имущества, необходимого для выполнения муниципального задания на оказание муниципальной услуги (выполнение работы)»</w:t>
      </w:r>
      <w:r w:rsidR="00C07BF5" w:rsidRPr="00DD3CF0">
        <w:t>;</w:t>
      </w:r>
    </w:p>
    <w:p w:rsidR="000679F6" w:rsidRPr="00DD3CF0" w:rsidRDefault="000679F6" w:rsidP="00B73A45">
      <w:r w:rsidRPr="00DD3CF0">
        <w:t>1.2. пункт 5.1 изложить в следующей редакции:</w:t>
      </w:r>
    </w:p>
    <w:p w:rsidR="00E54D8B" w:rsidRPr="00DD3CF0" w:rsidRDefault="00E54D8B" w:rsidP="00E54D8B">
      <w:r w:rsidRPr="00DD3CF0">
        <w:t>«5.1. Нормативные затраты на содержание муниципального имущества рассчитываются с учетом затрат:</w:t>
      </w:r>
    </w:p>
    <w:p w:rsidR="00E54D8B" w:rsidRPr="00DD3CF0" w:rsidRDefault="00E54D8B" w:rsidP="00E54D8B">
      <w:r w:rsidRPr="00DD3CF0">
        <w:t xml:space="preserve">на потребление электрической энергии в размере 50 процентов </w:t>
      </w:r>
      <w:r w:rsidR="00037897" w:rsidRPr="00DD3CF0">
        <w:t xml:space="preserve">от </w:t>
      </w:r>
      <w:r w:rsidRPr="00DD3CF0">
        <w:t xml:space="preserve">общего объема затрат </w:t>
      </w:r>
      <w:r w:rsidR="00037897" w:rsidRPr="00DD3CF0">
        <w:t>Архива</w:t>
      </w:r>
      <w:r w:rsidRPr="00DD3CF0">
        <w:t xml:space="preserve"> в части указанного вида затрат в составе затрат на коммунальные услуги;</w:t>
      </w:r>
    </w:p>
    <w:p w:rsidR="00E54D8B" w:rsidRPr="00DD3CF0" w:rsidRDefault="00E54D8B" w:rsidP="00E54D8B">
      <w:r w:rsidRPr="00DD3CF0">
        <w:t xml:space="preserve">на потребление тепловой энергии в размере 50 процентов </w:t>
      </w:r>
      <w:r w:rsidR="00037897" w:rsidRPr="00DD3CF0">
        <w:t xml:space="preserve">от </w:t>
      </w:r>
      <w:r w:rsidRPr="00DD3CF0">
        <w:t xml:space="preserve">общего объема затрат </w:t>
      </w:r>
      <w:r w:rsidR="00037897" w:rsidRPr="00DD3CF0">
        <w:t>Архива</w:t>
      </w:r>
      <w:r w:rsidRPr="00DD3CF0">
        <w:t xml:space="preserve"> в части указанного вида затрат в составе затрат на коммунальные услуги.</w:t>
      </w:r>
    </w:p>
    <w:p w:rsidR="000679F6" w:rsidRPr="00DD3CF0" w:rsidRDefault="00E54D8B" w:rsidP="00E54D8B">
      <w:r w:rsidRPr="00DD3CF0">
        <w:t xml:space="preserve">Затраты на содержание муниципального имущества </w:t>
      </w:r>
      <w:r w:rsidR="00C07BB7" w:rsidRPr="00DD3CF0">
        <w:t>Архива</w:t>
      </w:r>
      <w:r w:rsidRPr="00DD3CF0">
        <w:t xml:space="preserve"> включаются в объем финансового обеспечения выполнения муниципального задания</w:t>
      </w:r>
      <w:r w:rsidR="00C07BB7" w:rsidRPr="00DD3CF0">
        <w:t>.»;</w:t>
      </w:r>
    </w:p>
    <w:p w:rsidR="00557892" w:rsidRPr="00DD3CF0" w:rsidRDefault="00557892" w:rsidP="00E54D8B">
      <w:r w:rsidRPr="00DD3CF0">
        <w:lastRenderedPageBreak/>
        <w:t>1.3. в пункте 5.2 абзаце четвертом после слов «затраты на уплату налогов» дополнить словами «затраты на содержание муниципального имущества».</w:t>
      </w:r>
    </w:p>
    <w:p w:rsidR="00242FE1" w:rsidRPr="00A31F0B" w:rsidRDefault="00242FE1" w:rsidP="00B73A45">
      <w:r w:rsidRPr="00DD3CF0">
        <w:t xml:space="preserve">2. </w:t>
      </w:r>
      <w:r w:rsidR="005E0404" w:rsidRPr="00DD3CF0">
        <w:t>Настоящее постановление вступает в силу с 01 января 2019 г. и применяется при расчете объема финансового обеспечения выполнения муниципального задания, начиная с муниципального задания на 2019 год и плановый период 2020 и 2021 годов.</w:t>
      </w:r>
    </w:p>
    <w:p w:rsidR="00242FE1" w:rsidRPr="00A31F0B" w:rsidRDefault="00242FE1" w:rsidP="00B73A45">
      <w:r w:rsidRPr="00A31F0B">
        <w:t xml:space="preserve">3. Управлению по общим вопросам администрации города Перми обеспечить опубликование настоящего </w:t>
      </w:r>
      <w:r w:rsidR="00E8015B" w:rsidRPr="00A31F0B">
        <w:t>п</w:t>
      </w:r>
      <w:r w:rsidRPr="00A31F0B"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2FE1" w:rsidRPr="00A31F0B" w:rsidRDefault="00242FE1" w:rsidP="00B73A45">
      <w:r w:rsidRPr="00A31F0B">
        <w:t xml:space="preserve">4. Контроль за исполнением настоящего </w:t>
      </w:r>
      <w:r w:rsidR="00E8015B" w:rsidRPr="00A31F0B">
        <w:t>п</w:t>
      </w:r>
      <w:r w:rsidRPr="00A31F0B">
        <w:t>остановления возложить на руководителя аппарата администрации города Перми Анисимову Е.Л.</w:t>
      </w:r>
    </w:p>
    <w:p w:rsidR="00242FE1" w:rsidRDefault="00242FE1" w:rsidP="00B73A45"/>
    <w:p w:rsidR="006C2070" w:rsidRDefault="006C2070" w:rsidP="00B73A45"/>
    <w:p w:rsidR="006C2070" w:rsidRDefault="006C2070" w:rsidP="00B73A45"/>
    <w:p w:rsidR="00242FE1" w:rsidRDefault="00242FE1" w:rsidP="0050471E">
      <w:pPr>
        <w:ind w:firstLine="0"/>
      </w:pPr>
      <w:r w:rsidRPr="00A31F0B">
        <w:t>Глава города Перми</w:t>
      </w:r>
      <w:r w:rsidRPr="00A31F0B">
        <w:tab/>
      </w:r>
      <w:bookmarkStart w:id="1" w:name="_GoBack"/>
      <w:bookmarkEnd w:id="1"/>
      <w:r w:rsidRPr="00A31F0B">
        <w:tab/>
      </w:r>
      <w:r w:rsidRPr="00A31F0B">
        <w:tab/>
      </w:r>
      <w:r w:rsidRPr="00A31F0B">
        <w:tab/>
      </w:r>
      <w:r w:rsidRPr="00A31F0B">
        <w:tab/>
      </w:r>
      <w:r w:rsidRPr="00A31F0B">
        <w:tab/>
      </w:r>
      <w:r w:rsidRPr="00A31F0B">
        <w:tab/>
        <w:t xml:space="preserve">   </w:t>
      </w:r>
      <w:r w:rsidR="0054500F">
        <w:t xml:space="preserve">           </w:t>
      </w:r>
      <w:r w:rsidRPr="00A31F0B">
        <w:t>Д.И.</w:t>
      </w:r>
      <w:r w:rsidR="00B0720F" w:rsidRPr="00A31F0B">
        <w:t xml:space="preserve"> </w:t>
      </w:r>
      <w:r w:rsidR="00A31F0B" w:rsidRPr="00A31F0B">
        <w:t>Самойлов</w:t>
      </w:r>
    </w:p>
    <w:sectPr w:rsidR="00242FE1" w:rsidSect="00857555">
      <w:headerReference w:type="default" r:id="rId8"/>
      <w:pgSz w:w="11906" w:h="16838" w:code="9"/>
      <w:pgMar w:top="1134" w:right="567" w:bottom="1276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79" w:rsidRDefault="00B34679" w:rsidP="00B73A45">
      <w:r>
        <w:separator/>
      </w:r>
    </w:p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</w:endnote>
  <w:endnote w:type="continuationSeparator" w:id="0">
    <w:p w:rsidR="00B34679" w:rsidRDefault="00B34679" w:rsidP="00B73A45">
      <w:r>
        <w:continuationSeparator/>
      </w:r>
    </w:p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79" w:rsidRDefault="00B34679" w:rsidP="00B73A45">
      <w:r>
        <w:separator/>
      </w:r>
    </w:p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</w:footnote>
  <w:footnote w:type="continuationSeparator" w:id="0">
    <w:p w:rsidR="00B34679" w:rsidRDefault="00B34679" w:rsidP="00B73A45">
      <w:r>
        <w:continuationSeparator/>
      </w:r>
    </w:p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  <w:p w:rsidR="00B34679" w:rsidRDefault="00B34679" w:rsidP="00B73A4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FE1" w:rsidRPr="002F046E" w:rsidRDefault="00242FE1">
    <w:pPr>
      <w:pStyle w:val="a3"/>
      <w:rPr>
        <w:sz w:val="28"/>
        <w:szCs w:val="28"/>
      </w:rPr>
    </w:pPr>
    <w:r w:rsidRPr="002F046E">
      <w:rPr>
        <w:sz w:val="28"/>
        <w:szCs w:val="28"/>
      </w:rPr>
      <w:fldChar w:fldCharType="begin"/>
    </w:r>
    <w:r w:rsidRPr="002F046E">
      <w:rPr>
        <w:sz w:val="28"/>
        <w:szCs w:val="28"/>
      </w:rPr>
      <w:instrText xml:space="preserve"> PAGE </w:instrText>
    </w:r>
    <w:r w:rsidRPr="002F046E">
      <w:rPr>
        <w:sz w:val="28"/>
        <w:szCs w:val="28"/>
      </w:rPr>
      <w:fldChar w:fldCharType="separate"/>
    </w:r>
    <w:r w:rsidR="00DD3CF0">
      <w:rPr>
        <w:noProof/>
        <w:sz w:val="28"/>
        <w:szCs w:val="28"/>
      </w:rPr>
      <w:t>2</w:t>
    </w:r>
    <w:r w:rsidRPr="002F046E">
      <w:rPr>
        <w:sz w:val="28"/>
        <w:szCs w:val="28"/>
      </w:rPr>
      <w:fldChar w:fldCharType="end"/>
    </w:r>
  </w:p>
  <w:p w:rsidR="00F96323" w:rsidRDefault="00F96323" w:rsidP="00B73A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1196"/>
    <w:rsid w:val="0002161B"/>
    <w:rsid w:val="00037897"/>
    <w:rsid w:val="00037C7E"/>
    <w:rsid w:val="0005006C"/>
    <w:rsid w:val="00055C15"/>
    <w:rsid w:val="0006264C"/>
    <w:rsid w:val="000679F6"/>
    <w:rsid w:val="0007726F"/>
    <w:rsid w:val="000865C3"/>
    <w:rsid w:val="000877EB"/>
    <w:rsid w:val="000901C2"/>
    <w:rsid w:val="000A420E"/>
    <w:rsid w:val="000B20B5"/>
    <w:rsid w:val="000B3378"/>
    <w:rsid w:val="000B6C5D"/>
    <w:rsid w:val="000C0779"/>
    <w:rsid w:val="000C09EE"/>
    <w:rsid w:val="000C12AD"/>
    <w:rsid w:val="000D017C"/>
    <w:rsid w:val="000D7291"/>
    <w:rsid w:val="00105E5F"/>
    <w:rsid w:val="00120239"/>
    <w:rsid w:val="00131D26"/>
    <w:rsid w:val="00145C9C"/>
    <w:rsid w:val="00161462"/>
    <w:rsid w:val="0017382E"/>
    <w:rsid w:val="00183392"/>
    <w:rsid w:val="001A7DA8"/>
    <w:rsid w:val="001B0175"/>
    <w:rsid w:val="001B6229"/>
    <w:rsid w:val="001C7C1D"/>
    <w:rsid w:val="001D3660"/>
    <w:rsid w:val="00202260"/>
    <w:rsid w:val="00207239"/>
    <w:rsid w:val="00216C2E"/>
    <w:rsid w:val="00242FE1"/>
    <w:rsid w:val="002446DD"/>
    <w:rsid w:val="002558B7"/>
    <w:rsid w:val="0026141D"/>
    <w:rsid w:val="00262685"/>
    <w:rsid w:val="0028270D"/>
    <w:rsid w:val="002A07D2"/>
    <w:rsid w:val="002B3E32"/>
    <w:rsid w:val="002C142B"/>
    <w:rsid w:val="002C3038"/>
    <w:rsid w:val="002E6BF9"/>
    <w:rsid w:val="002F046E"/>
    <w:rsid w:val="002F2D60"/>
    <w:rsid w:val="002F35DC"/>
    <w:rsid w:val="002F4A6C"/>
    <w:rsid w:val="002F644D"/>
    <w:rsid w:val="00321B07"/>
    <w:rsid w:val="00353427"/>
    <w:rsid w:val="00367F5D"/>
    <w:rsid w:val="00384FAC"/>
    <w:rsid w:val="003A7373"/>
    <w:rsid w:val="003D5611"/>
    <w:rsid w:val="003F22BA"/>
    <w:rsid w:val="00417703"/>
    <w:rsid w:val="00430C9B"/>
    <w:rsid w:val="004347D8"/>
    <w:rsid w:val="00437314"/>
    <w:rsid w:val="00482FDE"/>
    <w:rsid w:val="0049033A"/>
    <w:rsid w:val="004B2E74"/>
    <w:rsid w:val="004C0AEE"/>
    <w:rsid w:val="004D184E"/>
    <w:rsid w:val="004D5A3B"/>
    <w:rsid w:val="004E1F64"/>
    <w:rsid w:val="004E24E9"/>
    <w:rsid w:val="004F7C84"/>
    <w:rsid w:val="00501852"/>
    <w:rsid w:val="0050471E"/>
    <w:rsid w:val="00507BAB"/>
    <w:rsid w:val="00515043"/>
    <w:rsid w:val="005271E5"/>
    <w:rsid w:val="0054500F"/>
    <w:rsid w:val="0055786D"/>
    <w:rsid w:val="00557892"/>
    <w:rsid w:val="005717AB"/>
    <w:rsid w:val="005A07A9"/>
    <w:rsid w:val="005A1BBF"/>
    <w:rsid w:val="005C19E3"/>
    <w:rsid w:val="005C642B"/>
    <w:rsid w:val="005D015C"/>
    <w:rsid w:val="005E0404"/>
    <w:rsid w:val="00612741"/>
    <w:rsid w:val="0061340C"/>
    <w:rsid w:val="00614DF2"/>
    <w:rsid w:val="00651FC4"/>
    <w:rsid w:val="006538B1"/>
    <w:rsid w:val="006616EA"/>
    <w:rsid w:val="00685F46"/>
    <w:rsid w:val="006C2070"/>
    <w:rsid w:val="006C515F"/>
    <w:rsid w:val="00715D97"/>
    <w:rsid w:val="00721E80"/>
    <w:rsid w:val="00723C5C"/>
    <w:rsid w:val="007330EF"/>
    <w:rsid w:val="007363D7"/>
    <w:rsid w:val="007440F7"/>
    <w:rsid w:val="007613C8"/>
    <w:rsid w:val="00772078"/>
    <w:rsid w:val="007919AC"/>
    <w:rsid w:val="007938E4"/>
    <w:rsid w:val="007968C5"/>
    <w:rsid w:val="0079690B"/>
    <w:rsid w:val="0079760C"/>
    <w:rsid w:val="007A1DA5"/>
    <w:rsid w:val="007B62EE"/>
    <w:rsid w:val="007C23F4"/>
    <w:rsid w:val="007E10AD"/>
    <w:rsid w:val="007E6ABB"/>
    <w:rsid w:val="0080771B"/>
    <w:rsid w:val="00814320"/>
    <w:rsid w:val="00822062"/>
    <w:rsid w:val="00825FD9"/>
    <w:rsid w:val="00832359"/>
    <w:rsid w:val="00834F3A"/>
    <w:rsid w:val="00840CEE"/>
    <w:rsid w:val="00857555"/>
    <w:rsid w:val="00883222"/>
    <w:rsid w:val="00890280"/>
    <w:rsid w:val="008A04B8"/>
    <w:rsid w:val="008D331D"/>
    <w:rsid w:val="008E178E"/>
    <w:rsid w:val="008F6CAB"/>
    <w:rsid w:val="008F76D3"/>
    <w:rsid w:val="00925DA4"/>
    <w:rsid w:val="00950051"/>
    <w:rsid w:val="00957309"/>
    <w:rsid w:val="00981086"/>
    <w:rsid w:val="00993D1F"/>
    <w:rsid w:val="009A47ED"/>
    <w:rsid w:val="009C40AA"/>
    <w:rsid w:val="009D39E3"/>
    <w:rsid w:val="009E50D8"/>
    <w:rsid w:val="00A012F3"/>
    <w:rsid w:val="00A202C3"/>
    <w:rsid w:val="00A2477F"/>
    <w:rsid w:val="00A2605E"/>
    <w:rsid w:val="00A31F0B"/>
    <w:rsid w:val="00A32C72"/>
    <w:rsid w:val="00A32DF8"/>
    <w:rsid w:val="00A51D5A"/>
    <w:rsid w:val="00A663C4"/>
    <w:rsid w:val="00A919FF"/>
    <w:rsid w:val="00A91FD6"/>
    <w:rsid w:val="00A95305"/>
    <w:rsid w:val="00AB423B"/>
    <w:rsid w:val="00AC1D1C"/>
    <w:rsid w:val="00AC2009"/>
    <w:rsid w:val="00AD2A3E"/>
    <w:rsid w:val="00B01A83"/>
    <w:rsid w:val="00B0720F"/>
    <w:rsid w:val="00B238C3"/>
    <w:rsid w:val="00B3255D"/>
    <w:rsid w:val="00B34679"/>
    <w:rsid w:val="00B41064"/>
    <w:rsid w:val="00B732D1"/>
    <w:rsid w:val="00B73A45"/>
    <w:rsid w:val="00B8020F"/>
    <w:rsid w:val="00B87E1B"/>
    <w:rsid w:val="00BA6828"/>
    <w:rsid w:val="00BA77F1"/>
    <w:rsid w:val="00BC0711"/>
    <w:rsid w:val="00BD723D"/>
    <w:rsid w:val="00BE3C36"/>
    <w:rsid w:val="00BF0269"/>
    <w:rsid w:val="00BF6805"/>
    <w:rsid w:val="00C047CB"/>
    <w:rsid w:val="00C06766"/>
    <w:rsid w:val="00C07BB7"/>
    <w:rsid w:val="00C07BF5"/>
    <w:rsid w:val="00C123C9"/>
    <w:rsid w:val="00C80448"/>
    <w:rsid w:val="00CE2679"/>
    <w:rsid w:val="00CF5A90"/>
    <w:rsid w:val="00CF7539"/>
    <w:rsid w:val="00D15228"/>
    <w:rsid w:val="00D36BB1"/>
    <w:rsid w:val="00D55FC7"/>
    <w:rsid w:val="00D935C6"/>
    <w:rsid w:val="00D954F7"/>
    <w:rsid w:val="00D97319"/>
    <w:rsid w:val="00DA2862"/>
    <w:rsid w:val="00DA4822"/>
    <w:rsid w:val="00DA4DE5"/>
    <w:rsid w:val="00DD1581"/>
    <w:rsid w:val="00DD3CF0"/>
    <w:rsid w:val="00DF63C8"/>
    <w:rsid w:val="00E0411F"/>
    <w:rsid w:val="00E1233C"/>
    <w:rsid w:val="00E15162"/>
    <w:rsid w:val="00E34058"/>
    <w:rsid w:val="00E54D8B"/>
    <w:rsid w:val="00E601D3"/>
    <w:rsid w:val="00E73CC7"/>
    <w:rsid w:val="00E7561C"/>
    <w:rsid w:val="00E8015B"/>
    <w:rsid w:val="00E854D4"/>
    <w:rsid w:val="00EA5CE1"/>
    <w:rsid w:val="00EC73D5"/>
    <w:rsid w:val="00EE31BC"/>
    <w:rsid w:val="00EE6787"/>
    <w:rsid w:val="00F22F86"/>
    <w:rsid w:val="00F33543"/>
    <w:rsid w:val="00F47639"/>
    <w:rsid w:val="00F623BF"/>
    <w:rsid w:val="00F66018"/>
    <w:rsid w:val="00F86B79"/>
    <w:rsid w:val="00F96323"/>
    <w:rsid w:val="00FB3CA2"/>
    <w:rsid w:val="00FB5B13"/>
    <w:rsid w:val="00FD0CFE"/>
    <w:rsid w:val="00FD780C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78B4E6-CE5D-485A-B450-1092E08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73A45"/>
    <w:pPr>
      <w:autoSpaceDE w:val="0"/>
      <w:autoSpaceDN w:val="0"/>
      <w:adjustRightInd w:val="0"/>
      <w:ind w:firstLine="539"/>
      <w:contextualSpacing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3F44B4"/>
    <w:rPr>
      <w:sz w:val="16"/>
    </w:rPr>
  </w:style>
  <w:style w:type="paragraph" w:styleId="a5">
    <w:name w:val="footer"/>
    <w:link w:val="a6"/>
    <w:uiPriority w:val="99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uiPriority w:val="99"/>
    <w:rsid w:val="003F44B4"/>
    <w:rPr>
      <w:sz w:val="16"/>
      <w:szCs w:val="24"/>
    </w:rPr>
  </w:style>
  <w:style w:type="paragraph" w:customStyle="1" w:styleId="a7">
    <w:name w:val="Форма"/>
    <w:rsid w:val="00E1554E"/>
    <w:rPr>
      <w:sz w:val="28"/>
      <w:szCs w:val="28"/>
    </w:rPr>
  </w:style>
  <w:style w:type="paragraph" w:customStyle="1" w:styleId="a8">
    <w:name w:val="Приложение"/>
    <w:basedOn w:val="a9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E1554E"/>
    <w:pPr>
      <w:spacing w:line="360" w:lineRule="exact"/>
    </w:pPr>
  </w:style>
  <w:style w:type="character" w:customStyle="1" w:styleId="aa">
    <w:name w:val="Основной текст Знак"/>
    <w:link w:val="a9"/>
    <w:rsid w:val="003F44B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link w:val="ac"/>
    <w:rsid w:val="003F44B4"/>
    <w:rPr>
      <w:sz w:val="28"/>
    </w:rPr>
  </w:style>
  <w:style w:type="paragraph" w:styleId="ae">
    <w:name w:val="Balloon Text"/>
    <w:basedOn w:val="a"/>
    <w:link w:val="af"/>
    <w:rsid w:val="00DA25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90280"/>
    <w:pPr>
      <w:widowControl w:val="0"/>
      <w:autoSpaceDE w:val="0"/>
      <w:autoSpaceDN w:val="0"/>
    </w:pPr>
    <w:rPr>
      <w:sz w:val="28"/>
    </w:rPr>
  </w:style>
  <w:style w:type="character" w:styleId="af0">
    <w:name w:val="Hyperlink"/>
    <w:basedOn w:val="a0"/>
    <w:uiPriority w:val="99"/>
    <w:rsid w:val="005C19E3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B87E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B219-5F7A-4171-97A8-4B7B500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Якушева</cp:lastModifiedBy>
  <cp:revision>37</cp:revision>
  <cp:lastPrinted>2018-08-07T06:29:00Z</cp:lastPrinted>
  <dcterms:created xsi:type="dcterms:W3CDTF">2017-09-18T06:40:00Z</dcterms:created>
  <dcterms:modified xsi:type="dcterms:W3CDTF">2018-08-13T06:09:00Z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090000019965b321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