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FD0A67" w:rsidRDefault="00DC6DF7" w:rsidP="00FA068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</w:t>
                            </w:r>
                            <w:r w:rsidR="00816CDF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143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EA0F"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D7236A" w:rsidRPr="00FD0A67" w:rsidRDefault="00DC6DF7" w:rsidP="00FA068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</w:t>
                      </w:r>
                      <w:r w:rsidR="00816CDF">
                        <w:rPr>
                          <w:sz w:val="28"/>
                          <w:szCs w:val="28"/>
                          <w:u w:val="single"/>
                        </w:rPr>
                        <w:t xml:space="preserve"> 143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1810F7" w:rsidP="00FA068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816CDF">
                              <w:rPr>
                                <w:sz w:val="28"/>
                                <w:szCs w:val="28"/>
                                <w:u w:val="single"/>
                              </w:rPr>
                              <w:t>8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.08.2018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6868"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D7236A" w:rsidRPr="00170172" w:rsidRDefault="001810F7" w:rsidP="00FA068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</w:t>
                      </w:r>
                      <w:r w:rsidR="00816CDF">
                        <w:rPr>
                          <w:sz w:val="28"/>
                          <w:szCs w:val="28"/>
                          <w:u w:val="single"/>
                        </w:rPr>
                        <w:t>8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>.08.2018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897D8E" w:rsidP="00025DB9">
      <w:pPr>
        <w:jc w:val="both"/>
        <w:rPr>
          <w:b/>
          <w:bCs/>
          <w:sz w:val="28"/>
          <w:szCs w:val="28"/>
        </w:rPr>
      </w:pP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8A7182" w:rsidRDefault="00D00DC4" w:rsidP="00816CDF">
      <w:pPr>
        <w:spacing w:before="240"/>
        <w:jc w:val="center"/>
        <w:rPr>
          <w:b/>
          <w:color w:val="000000"/>
          <w:sz w:val="28"/>
          <w:szCs w:val="28"/>
        </w:rPr>
      </w:pPr>
      <w:r w:rsidRPr="00D00DC4">
        <w:rPr>
          <w:b/>
          <w:color w:val="000000"/>
          <w:sz w:val="28"/>
          <w:szCs w:val="28"/>
        </w:rPr>
        <w:t>О внесении изменений в Правила землепользования и застройки</w:t>
      </w:r>
    </w:p>
    <w:p w:rsidR="008A7182" w:rsidRDefault="00D00DC4" w:rsidP="008A7182">
      <w:pPr>
        <w:jc w:val="center"/>
        <w:rPr>
          <w:b/>
          <w:color w:val="000000"/>
          <w:sz w:val="28"/>
          <w:szCs w:val="28"/>
        </w:rPr>
      </w:pPr>
      <w:r w:rsidRPr="00D00DC4">
        <w:rPr>
          <w:b/>
          <w:color w:val="000000"/>
          <w:sz w:val="28"/>
          <w:szCs w:val="28"/>
        </w:rPr>
        <w:t>города Перми, утвержденные решением Пермской городской Думы</w:t>
      </w:r>
    </w:p>
    <w:p w:rsidR="00D00DC4" w:rsidRPr="00D00DC4" w:rsidRDefault="00D00DC4" w:rsidP="008A7182">
      <w:pPr>
        <w:jc w:val="center"/>
        <w:rPr>
          <w:b/>
          <w:color w:val="000000"/>
          <w:sz w:val="28"/>
          <w:szCs w:val="28"/>
        </w:rPr>
      </w:pPr>
      <w:r w:rsidRPr="00D00DC4">
        <w:rPr>
          <w:b/>
          <w:color w:val="000000"/>
          <w:sz w:val="28"/>
          <w:szCs w:val="28"/>
        </w:rPr>
        <w:t>от 26.06.2007</w:t>
      </w:r>
      <w:r w:rsidR="008A7182">
        <w:rPr>
          <w:b/>
          <w:color w:val="000000"/>
          <w:sz w:val="28"/>
          <w:szCs w:val="28"/>
        </w:rPr>
        <w:t xml:space="preserve"> </w:t>
      </w:r>
      <w:r w:rsidRPr="00D00DC4">
        <w:rPr>
          <w:b/>
          <w:color w:val="000000"/>
          <w:sz w:val="28"/>
          <w:szCs w:val="28"/>
        </w:rPr>
        <w:t>№ 143</w:t>
      </w:r>
    </w:p>
    <w:p w:rsidR="00D00DC4" w:rsidRPr="00D00DC4" w:rsidRDefault="00D00DC4" w:rsidP="008A7182">
      <w:pPr>
        <w:spacing w:before="480" w:after="240"/>
        <w:ind w:firstLine="709"/>
        <w:jc w:val="both"/>
        <w:rPr>
          <w:sz w:val="28"/>
          <w:szCs w:val="28"/>
        </w:rPr>
      </w:pPr>
      <w:r w:rsidRPr="00D00DC4">
        <w:rPr>
          <w:sz w:val="28"/>
          <w:szCs w:val="28"/>
        </w:rPr>
        <w:t xml:space="preserve">В соответствии со статьями 31, 32, 33 Градостроительного кодекса Российской Федерации, </w:t>
      </w:r>
      <w:r w:rsidR="00EC35D1">
        <w:rPr>
          <w:sz w:val="28"/>
          <w:szCs w:val="28"/>
        </w:rPr>
        <w:t xml:space="preserve">статьей 38 </w:t>
      </w:r>
      <w:r w:rsidRPr="00D00DC4">
        <w:rPr>
          <w:sz w:val="28"/>
          <w:szCs w:val="28"/>
        </w:rPr>
        <w:t>Устав</w:t>
      </w:r>
      <w:r w:rsidR="00EC35D1">
        <w:rPr>
          <w:sz w:val="28"/>
          <w:szCs w:val="28"/>
        </w:rPr>
        <w:t>а</w:t>
      </w:r>
      <w:r w:rsidRPr="00D00DC4">
        <w:rPr>
          <w:sz w:val="28"/>
          <w:szCs w:val="28"/>
        </w:rPr>
        <w:t xml:space="preserve"> города Перми</w:t>
      </w:r>
    </w:p>
    <w:p w:rsidR="00D00DC4" w:rsidRPr="00D00DC4" w:rsidRDefault="00D00DC4" w:rsidP="00D00DC4">
      <w:pPr>
        <w:spacing w:after="240"/>
        <w:ind w:firstLine="720"/>
        <w:jc w:val="center"/>
        <w:rPr>
          <w:sz w:val="28"/>
          <w:szCs w:val="28"/>
        </w:rPr>
      </w:pPr>
      <w:r w:rsidRPr="00D00DC4">
        <w:rPr>
          <w:sz w:val="28"/>
          <w:szCs w:val="28"/>
        </w:rPr>
        <w:t xml:space="preserve">Пермская городская Дума </w:t>
      </w:r>
      <w:r w:rsidR="008A7182" w:rsidRPr="008A7182">
        <w:rPr>
          <w:b/>
          <w:bCs/>
          <w:sz w:val="28"/>
          <w:szCs w:val="28"/>
        </w:rPr>
        <w:t>р</w:t>
      </w:r>
      <w:r w:rsidR="008A7182">
        <w:rPr>
          <w:b/>
          <w:bCs/>
          <w:sz w:val="28"/>
          <w:szCs w:val="28"/>
        </w:rPr>
        <w:t xml:space="preserve"> </w:t>
      </w:r>
      <w:r w:rsidRPr="008A7182">
        <w:rPr>
          <w:b/>
          <w:bCs/>
          <w:sz w:val="28"/>
          <w:szCs w:val="28"/>
        </w:rPr>
        <w:t>е</w:t>
      </w:r>
      <w:r w:rsidR="008A7182">
        <w:rPr>
          <w:b/>
          <w:bCs/>
          <w:sz w:val="28"/>
          <w:szCs w:val="28"/>
        </w:rPr>
        <w:t xml:space="preserve"> </w:t>
      </w:r>
      <w:r w:rsidRPr="008A7182">
        <w:rPr>
          <w:b/>
          <w:bCs/>
          <w:sz w:val="28"/>
          <w:szCs w:val="28"/>
        </w:rPr>
        <w:t>ш</w:t>
      </w:r>
      <w:r w:rsidR="008A7182">
        <w:rPr>
          <w:b/>
          <w:bCs/>
          <w:sz w:val="28"/>
          <w:szCs w:val="28"/>
        </w:rPr>
        <w:t xml:space="preserve"> </w:t>
      </w:r>
      <w:r w:rsidRPr="008A7182">
        <w:rPr>
          <w:b/>
          <w:bCs/>
          <w:sz w:val="28"/>
          <w:szCs w:val="28"/>
        </w:rPr>
        <w:t>и</w:t>
      </w:r>
      <w:r w:rsidR="008A7182">
        <w:rPr>
          <w:b/>
          <w:bCs/>
          <w:sz w:val="28"/>
          <w:szCs w:val="28"/>
        </w:rPr>
        <w:t xml:space="preserve"> </w:t>
      </w:r>
      <w:r w:rsidRPr="008A7182">
        <w:rPr>
          <w:b/>
          <w:bCs/>
          <w:sz w:val="28"/>
          <w:szCs w:val="28"/>
        </w:rPr>
        <w:t>л</w:t>
      </w:r>
      <w:r w:rsidR="008A7182">
        <w:rPr>
          <w:b/>
          <w:bCs/>
          <w:sz w:val="28"/>
          <w:szCs w:val="28"/>
        </w:rPr>
        <w:t xml:space="preserve"> </w:t>
      </w:r>
      <w:r w:rsidRPr="008A7182">
        <w:rPr>
          <w:b/>
          <w:bCs/>
          <w:sz w:val="28"/>
          <w:szCs w:val="28"/>
        </w:rPr>
        <w:t>а</w:t>
      </w:r>
      <w:r w:rsidRPr="00D00DC4">
        <w:rPr>
          <w:sz w:val="28"/>
          <w:szCs w:val="28"/>
        </w:rPr>
        <w:t>:</w:t>
      </w:r>
    </w:p>
    <w:p w:rsidR="00D00DC4" w:rsidRPr="00D00DC4" w:rsidRDefault="00D00DC4" w:rsidP="00D00DC4">
      <w:pPr>
        <w:tabs>
          <w:tab w:val="left" w:pos="720"/>
        </w:tabs>
        <w:autoSpaceDE w:val="0"/>
        <w:autoSpaceDN w:val="0"/>
        <w:adjustRightInd w:val="0"/>
        <w:ind w:right="18" w:firstLine="709"/>
        <w:jc w:val="both"/>
      </w:pPr>
      <w:r w:rsidRPr="00D00DC4">
        <w:rPr>
          <w:kern w:val="24"/>
          <w:sz w:val="28"/>
          <w:szCs w:val="28"/>
        </w:rPr>
        <w:t xml:space="preserve">1. Внести в </w:t>
      </w:r>
      <w:r w:rsidRPr="00D00DC4">
        <w:rPr>
          <w:bCs/>
          <w:kern w:val="24"/>
          <w:sz w:val="28"/>
          <w:szCs w:val="28"/>
        </w:rPr>
        <w:t>Правила</w:t>
      </w:r>
      <w:r w:rsidRPr="00D00DC4">
        <w:rPr>
          <w:kern w:val="24"/>
          <w:sz w:val="28"/>
          <w:szCs w:val="28"/>
        </w:rPr>
        <w:t xml:space="preserve"> землепользования и застройки города Перми, утвержденные </w:t>
      </w:r>
      <w:r w:rsidRPr="00D00DC4">
        <w:rPr>
          <w:bCs/>
          <w:kern w:val="24"/>
          <w:sz w:val="28"/>
          <w:szCs w:val="28"/>
        </w:rPr>
        <w:t>решением</w:t>
      </w:r>
      <w:r w:rsidRPr="00D00DC4">
        <w:rPr>
          <w:kern w:val="24"/>
          <w:sz w:val="28"/>
          <w:szCs w:val="28"/>
        </w:rPr>
        <w:t xml:space="preserve"> Пермской городской Думы</w:t>
      </w:r>
      <w:r w:rsidRPr="00D00DC4">
        <w:rPr>
          <w:sz w:val="28"/>
          <w:szCs w:val="24"/>
        </w:rPr>
        <w:t xml:space="preserve"> </w:t>
      </w:r>
      <w:r w:rsidRPr="00D00DC4">
        <w:rPr>
          <w:kern w:val="24"/>
          <w:sz w:val="28"/>
          <w:szCs w:val="28"/>
        </w:rPr>
        <w:t xml:space="preserve">от 26.06.2007 № 143 </w:t>
      </w:r>
      <w:r w:rsidR="006A1031" w:rsidRPr="006A1031">
        <w:rPr>
          <w:sz w:val="28"/>
          <w:szCs w:val="28"/>
        </w:rPr>
        <w:t>(в редакции решений Пермской городской Думы от 23.10.2007 № 258, от 25.03.2008 № 78, от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24.06.2008 № 215, от 24.02.2009 № 29, от 26.01.2010 № 16, от 25.02.2010 № 31, от 24.08.2010 № 131, от 02.11.2010 № 177, от 17</w:t>
      </w:r>
      <w:r w:rsidR="006A1031">
        <w:rPr>
          <w:sz w:val="28"/>
          <w:szCs w:val="28"/>
        </w:rPr>
        <w:t>.12.2010 № 207, от 26.04.2011 № </w:t>
      </w:r>
      <w:r w:rsidR="006A1031" w:rsidRPr="006A1031">
        <w:rPr>
          <w:sz w:val="28"/>
          <w:szCs w:val="28"/>
        </w:rPr>
        <w:t>64, от 30.08.2011 № 176, от 27.09.2011 № 195, от 21.12.2011 № 245, от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21.12.2011 № 246, от 28.02.2012 № 25, от 22.05.2012 № 94, от 25.09.2012 № 195, от 20.11.2012 № 258, от 18.12.2012 № 287 (в ред. 25.06.2013), от 26.02.2013 № 40, от 28.05.2013 № 117, от 24.09.2013 № 199, от 24.09.2013 № 211, от 19.11.2013 №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261, от 19.11.2013 № 262, от 28.01.2014 № 4, от 28.01.2014 № 5, от 25.02.2014 № 34, от 25.03.2014 № 63, от 25.03.2014 № 64, от 27.05.2014 № 113, от 20.06.2014 № 129, от 20.06.2014 № 130, от 23.09.2014 № 191, от 23.09.2014 № 199, от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23.09.2014 № 200, от 16.12.2014 № 280, от 16.12.2014 № 281, от 16.12.2014 №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282, от 27.01.2015 № 12, от 24.02.2015 № 30, от 24.02.2015 № 37, от 24.03.2015 № 58, от 28.04.2015 № 87, от 26.05.2015 № 125, от 23.06.2015 № 141, от 23.06.2015 № 147, от 25.08.2015  № 162, от  25.08.2015 № 163, от 25.08.2015 № 164, от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25.08.2015 № 165, от 22.09.2015 № 192, от 27.10.2015 № 224, от 27.10.2015 №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225, от 27.10.2015 № 226, от 27.10.2015 № 227, от 27.10.2015 № 228</w:t>
      </w:r>
      <w:r w:rsidR="00CE0FA4">
        <w:rPr>
          <w:sz w:val="28"/>
          <w:szCs w:val="28"/>
        </w:rPr>
        <w:t xml:space="preserve"> (в ред. 28.02.2017)</w:t>
      </w:r>
      <w:r w:rsidR="006A1031" w:rsidRPr="006A1031">
        <w:rPr>
          <w:sz w:val="28"/>
          <w:szCs w:val="28"/>
        </w:rPr>
        <w:t>, от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22.12.2015 №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278</w:t>
      </w:r>
      <w:r w:rsidR="00CE0FA4">
        <w:rPr>
          <w:sz w:val="28"/>
          <w:szCs w:val="28"/>
        </w:rPr>
        <w:t xml:space="preserve"> </w:t>
      </w:r>
      <w:r w:rsidR="00CE0FA4" w:rsidRPr="00CE0FA4">
        <w:rPr>
          <w:sz w:val="28"/>
          <w:szCs w:val="28"/>
        </w:rPr>
        <w:t>(в ред. 28.02.2017)</w:t>
      </w:r>
      <w:r w:rsidR="006A1031" w:rsidRPr="006A1031">
        <w:rPr>
          <w:sz w:val="28"/>
          <w:szCs w:val="28"/>
        </w:rPr>
        <w:t>, от 22.12.2015 № 279, от 26.01.2016 № 8, от 26.01.2016 № 9, от 26.01.2016 № 10, от 24.02.2016 № 22, от</w:t>
      </w:r>
      <w:r w:rsidR="00E8792B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24.02.2016 № 23, от 24.02.2016 № 24, от 24.02.2016 № 25</w:t>
      </w:r>
      <w:r w:rsidR="00E8792B">
        <w:rPr>
          <w:sz w:val="28"/>
          <w:szCs w:val="28"/>
        </w:rPr>
        <w:t xml:space="preserve"> </w:t>
      </w:r>
      <w:r w:rsidR="00E8792B" w:rsidRPr="00E8792B">
        <w:rPr>
          <w:sz w:val="28"/>
          <w:szCs w:val="28"/>
        </w:rPr>
        <w:t>(в ред. 28.02.2017)</w:t>
      </w:r>
      <w:r w:rsidR="006A1031" w:rsidRPr="006A1031">
        <w:rPr>
          <w:sz w:val="28"/>
          <w:szCs w:val="28"/>
        </w:rPr>
        <w:t>, от</w:t>
      </w:r>
      <w:r w:rsidR="00E8792B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24.05.2016 № 103, от 28.06.2016 № 126, от 28.06.2016 №</w:t>
      </w:r>
      <w:r w:rsidR="006A1031">
        <w:rPr>
          <w:sz w:val="28"/>
          <w:szCs w:val="28"/>
        </w:rPr>
        <w:t> </w:t>
      </w:r>
      <w:r w:rsidR="00E8792B">
        <w:rPr>
          <w:sz w:val="28"/>
          <w:szCs w:val="28"/>
        </w:rPr>
        <w:t>127, от 23.08.2016 № </w:t>
      </w:r>
      <w:r w:rsidR="006A1031" w:rsidRPr="006A1031">
        <w:rPr>
          <w:sz w:val="28"/>
          <w:szCs w:val="28"/>
        </w:rPr>
        <w:t>187, от 23.08.2016 № 188, от 23.08.2016 № 189, от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23.08.2016 № 190, от</w:t>
      </w:r>
      <w:r w:rsidR="00E8792B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23.08.2016 № 191, от 23.08.2016 № 192, от 22.11.2016 №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247, от 22.11.2016 №</w:t>
      </w:r>
      <w:r w:rsidR="00E8792B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248, от 20.12.2016 № 271, от 20.12.2016 № 272, от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 xml:space="preserve">28.02.2017 № 31, </w:t>
      </w:r>
      <w:r w:rsidR="006A1031" w:rsidRPr="006A1031">
        <w:rPr>
          <w:sz w:val="28"/>
          <w:szCs w:val="28"/>
        </w:rPr>
        <w:lastRenderedPageBreak/>
        <w:t>от</w:t>
      </w:r>
      <w:r w:rsidR="00E8792B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28.02.2017 № 32, от 23.05.2017 № 102, от 27.06.2017 № 124, от 27.06.2017 №</w:t>
      </w:r>
      <w:r w:rsidR="00E8792B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125, от 22.08.2017 № 166, от 22.08.2017 № 167, от 26.09.2017 №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188, от</w:t>
      </w:r>
      <w:r w:rsidR="00E8792B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24.10.2017 № 210, от 24.10.2017 № 211, от 19.12.2017 № 254, от</w:t>
      </w:r>
      <w:r w:rsidR="006A1031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19.12.2017 №</w:t>
      </w:r>
      <w:r w:rsidR="00E8792B">
        <w:rPr>
          <w:sz w:val="28"/>
          <w:szCs w:val="28"/>
        </w:rPr>
        <w:t> </w:t>
      </w:r>
      <w:r w:rsidR="006A1031" w:rsidRPr="006A1031">
        <w:rPr>
          <w:sz w:val="28"/>
          <w:szCs w:val="28"/>
        </w:rPr>
        <w:t>255, от 19.12.2017 № 256, от 19.12.2017 № 257, от 23.01.2018 № 4, от 27.02.2018 № 26, от 27.02.2018 № 27, от 24.04.2018 № 65, от 24.04.2018 № 66, от 24.04.2018 № 67</w:t>
      </w:r>
      <w:r w:rsidR="006A1031">
        <w:rPr>
          <w:sz w:val="28"/>
          <w:szCs w:val="28"/>
        </w:rPr>
        <w:t>,</w:t>
      </w:r>
      <w:r w:rsidRPr="00D00DC4">
        <w:rPr>
          <w:sz w:val="28"/>
          <w:szCs w:val="28"/>
        </w:rPr>
        <w:t xml:space="preserve"> от 22.05.2018 № 94), изменения</w:t>
      </w:r>
      <w:r w:rsidR="00A67A71">
        <w:rPr>
          <w:sz w:val="28"/>
          <w:szCs w:val="28"/>
        </w:rPr>
        <w:t>.</w:t>
      </w:r>
      <w:r w:rsidR="00C06855">
        <w:rPr>
          <w:sz w:val="28"/>
          <w:szCs w:val="28"/>
        </w:rPr>
        <w:t xml:space="preserve"> </w:t>
      </w:r>
      <w:r w:rsidR="00A67A71">
        <w:rPr>
          <w:sz w:val="28"/>
          <w:szCs w:val="28"/>
        </w:rPr>
        <w:t>В</w:t>
      </w:r>
      <w:r w:rsidR="00C06855" w:rsidRPr="00C06855">
        <w:rPr>
          <w:sz w:val="28"/>
          <w:szCs w:val="28"/>
        </w:rPr>
        <w:t xml:space="preserve"> статье 49:</w:t>
      </w:r>
    </w:p>
    <w:p w:rsidR="00D00DC4" w:rsidRPr="00D00DC4" w:rsidRDefault="00D00DC4" w:rsidP="00D00DC4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D00DC4">
        <w:rPr>
          <w:color w:val="000000"/>
          <w:spacing w:val="-2"/>
          <w:sz w:val="28"/>
          <w:szCs w:val="28"/>
        </w:rPr>
        <w:t>1.1</w:t>
      </w:r>
      <w:r w:rsidRPr="00D00DC4">
        <w:rPr>
          <w:sz w:val="28"/>
          <w:szCs w:val="28"/>
        </w:rPr>
        <w:t xml:space="preserve"> откорректировать границы территориальной зоны кладбищ и мемориальных парков (С-4) </w:t>
      </w:r>
      <w:r w:rsidRPr="00D00DC4">
        <w:rPr>
          <w:color w:val="000000"/>
          <w:spacing w:val="-2"/>
          <w:sz w:val="28"/>
          <w:szCs w:val="28"/>
        </w:rPr>
        <w:t>в отношении</w:t>
      </w:r>
      <w:r w:rsidRPr="00D00DC4">
        <w:rPr>
          <w:color w:val="000000"/>
          <w:spacing w:val="-2"/>
        </w:rPr>
        <w:t xml:space="preserve"> </w:t>
      </w:r>
      <w:r w:rsidRPr="00D00DC4">
        <w:rPr>
          <w:color w:val="000000"/>
          <w:spacing w:val="-2"/>
          <w:sz w:val="28"/>
          <w:szCs w:val="28"/>
        </w:rPr>
        <w:t>территории кладбища Верхне-Муллинского площадью 48061 кв. м в Индустриальном районе города Перми согласно приложению 1 к настоящему решению;</w:t>
      </w:r>
    </w:p>
    <w:p w:rsidR="00D00DC4" w:rsidRPr="00D00DC4" w:rsidRDefault="00D00DC4" w:rsidP="00D00D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0DC4">
        <w:rPr>
          <w:color w:val="000000"/>
          <w:spacing w:val="-2"/>
          <w:sz w:val="28"/>
          <w:szCs w:val="28"/>
        </w:rPr>
        <w:t xml:space="preserve">1.2 </w:t>
      </w:r>
      <w:r w:rsidRPr="00D00DC4">
        <w:rPr>
          <w:sz w:val="28"/>
          <w:szCs w:val="28"/>
        </w:rPr>
        <w:t xml:space="preserve">откорректировать границы территориальной зоны кладбищ и мемориальных парков (С-4) </w:t>
      </w:r>
      <w:r w:rsidRPr="00D00DC4">
        <w:rPr>
          <w:color w:val="000000"/>
          <w:spacing w:val="-2"/>
          <w:sz w:val="28"/>
          <w:szCs w:val="28"/>
        </w:rPr>
        <w:t>в отношении</w:t>
      </w:r>
      <w:r w:rsidRPr="00D00DC4">
        <w:rPr>
          <w:color w:val="000000"/>
          <w:spacing w:val="-2"/>
        </w:rPr>
        <w:t xml:space="preserve"> </w:t>
      </w:r>
      <w:r w:rsidRPr="00D00DC4">
        <w:rPr>
          <w:color w:val="000000"/>
          <w:spacing w:val="-2"/>
          <w:sz w:val="28"/>
          <w:szCs w:val="28"/>
        </w:rPr>
        <w:t>территории кладбища Кислотные дачи площадью 120419 кв. м в Орджоникидзевском районе города Перми согласно приложению 2 к настоящему решению;</w:t>
      </w:r>
    </w:p>
    <w:p w:rsidR="00D00DC4" w:rsidRPr="00D00DC4" w:rsidRDefault="00D00DC4" w:rsidP="00D00DC4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D00DC4">
        <w:rPr>
          <w:color w:val="000000"/>
          <w:spacing w:val="-2"/>
          <w:sz w:val="28"/>
          <w:szCs w:val="28"/>
        </w:rPr>
        <w:t xml:space="preserve">1.3 </w:t>
      </w:r>
      <w:r w:rsidRPr="00D00DC4">
        <w:rPr>
          <w:sz w:val="28"/>
          <w:szCs w:val="28"/>
        </w:rPr>
        <w:t xml:space="preserve">откорректировать границы территориальной зоны кладбищ и мемориальных парков (С-4) </w:t>
      </w:r>
      <w:r w:rsidRPr="00D00DC4">
        <w:rPr>
          <w:color w:val="000000"/>
          <w:spacing w:val="-2"/>
          <w:sz w:val="28"/>
          <w:szCs w:val="28"/>
        </w:rPr>
        <w:t>в отношении</w:t>
      </w:r>
      <w:r w:rsidRPr="00D00DC4">
        <w:rPr>
          <w:color w:val="000000"/>
          <w:spacing w:val="-2"/>
        </w:rPr>
        <w:t xml:space="preserve"> </w:t>
      </w:r>
      <w:r w:rsidRPr="00D00DC4">
        <w:rPr>
          <w:color w:val="000000"/>
          <w:spacing w:val="-2"/>
          <w:sz w:val="28"/>
          <w:szCs w:val="28"/>
        </w:rPr>
        <w:t>территории кладбища Банная гора</w:t>
      </w:r>
      <w:r w:rsidR="00295313">
        <w:rPr>
          <w:color w:val="000000"/>
          <w:spacing w:val="-2"/>
          <w:sz w:val="28"/>
          <w:szCs w:val="28"/>
        </w:rPr>
        <w:t xml:space="preserve"> </w:t>
      </w:r>
      <w:r w:rsidR="00295313" w:rsidRPr="00295313">
        <w:rPr>
          <w:color w:val="000000"/>
          <w:spacing w:val="-2"/>
          <w:sz w:val="28"/>
          <w:szCs w:val="28"/>
        </w:rPr>
        <w:t>(старое)</w:t>
      </w:r>
      <w:r w:rsidRPr="00D00DC4">
        <w:rPr>
          <w:color w:val="000000"/>
          <w:spacing w:val="-2"/>
          <w:sz w:val="28"/>
          <w:szCs w:val="28"/>
        </w:rPr>
        <w:t xml:space="preserve"> по</w:t>
      </w:r>
      <w:r w:rsidR="00F279FC">
        <w:rPr>
          <w:color w:val="000000"/>
          <w:spacing w:val="-2"/>
          <w:sz w:val="28"/>
          <w:szCs w:val="28"/>
        </w:rPr>
        <w:t xml:space="preserve"> </w:t>
      </w:r>
      <w:r w:rsidRPr="00D00DC4">
        <w:rPr>
          <w:color w:val="000000"/>
          <w:spacing w:val="-2"/>
          <w:sz w:val="28"/>
          <w:szCs w:val="28"/>
        </w:rPr>
        <w:t>ул. 2-й Корсуньской площадью 24133 кв. м в Орджоникидзевском районе города Перми согласно приложению 3 к настоящему решению;</w:t>
      </w:r>
    </w:p>
    <w:p w:rsidR="00D00DC4" w:rsidRPr="00D00DC4" w:rsidRDefault="00D00DC4" w:rsidP="00D00DC4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D00DC4">
        <w:rPr>
          <w:color w:val="000000"/>
          <w:spacing w:val="-2"/>
          <w:sz w:val="28"/>
          <w:szCs w:val="28"/>
        </w:rPr>
        <w:t xml:space="preserve">1.4 </w:t>
      </w:r>
      <w:r w:rsidRPr="00D00DC4">
        <w:rPr>
          <w:sz w:val="28"/>
          <w:szCs w:val="28"/>
        </w:rPr>
        <w:t xml:space="preserve">откорректировать границы территориальной зоны кладбищ и мемориальных парков (С-4) </w:t>
      </w:r>
      <w:r w:rsidRPr="00D00DC4">
        <w:rPr>
          <w:color w:val="000000"/>
          <w:spacing w:val="-2"/>
          <w:sz w:val="28"/>
          <w:szCs w:val="28"/>
        </w:rPr>
        <w:t>в отношении</w:t>
      </w:r>
      <w:r w:rsidRPr="00D00DC4">
        <w:rPr>
          <w:color w:val="000000"/>
          <w:spacing w:val="-2"/>
        </w:rPr>
        <w:t xml:space="preserve"> </w:t>
      </w:r>
      <w:r w:rsidRPr="00D00DC4">
        <w:rPr>
          <w:color w:val="000000"/>
          <w:spacing w:val="-2"/>
          <w:sz w:val="28"/>
          <w:szCs w:val="28"/>
        </w:rPr>
        <w:t>территории кладбища Головановское площадью 22442 кв. м в Орджоникидзевском районе города Перми согласно приложению 4 к настоящему решению;</w:t>
      </w:r>
    </w:p>
    <w:p w:rsidR="00D00DC4" w:rsidRPr="00D00DC4" w:rsidRDefault="00D00DC4" w:rsidP="00D00DC4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D00DC4">
        <w:rPr>
          <w:color w:val="000000"/>
          <w:spacing w:val="-2"/>
          <w:sz w:val="28"/>
          <w:szCs w:val="28"/>
        </w:rPr>
        <w:t xml:space="preserve">1.5 </w:t>
      </w:r>
      <w:r w:rsidRPr="00D00DC4">
        <w:rPr>
          <w:sz w:val="28"/>
          <w:szCs w:val="28"/>
        </w:rPr>
        <w:t xml:space="preserve">откорректировать границы территориальной зоны кладбищ и мемориальных парков (С-4) </w:t>
      </w:r>
      <w:r w:rsidRPr="00D00DC4">
        <w:rPr>
          <w:color w:val="000000"/>
          <w:spacing w:val="-2"/>
          <w:sz w:val="28"/>
          <w:szCs w:val="28"/>
        </w:rPr>
        <w:t>в отношении</w:t>
      </w:r>
      <w:r w:rsidRPr="00D00DC4">
        <w:rPr>
          <w:color w:val="000000"/>
          <w:spacing w:val="-2"/>
        </w:rPr>
        <w:t xml:space="preserve"> </w:t>
      </w:r>
      <w:r w:rsidRPr="00D00DC4">
        <w:rPr>
          <w:color w:val="000000"/>
          <w:spacing w:val="-2"/>
          <w:sz w:val="28"/>
          <w:szCs w:val="28"/>
        </w:rPr>
        <w:t>территории кладбища Запрудское площадью 67749 кв. м в Мотовилихинском районе города Перми согласно приложению 5 к настоящему решению;</w:t>
      </w:r>
    </w:p>
    <w:p w:rsidR="00D00DC4" w:rsidRPr="00D00DC4" w:rsidRDefault="00D00DC4" w:rsidP="00D00DC4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D00DC4">
        <w:rPr>
          <w:color w:val="000000"/>
          <w:spacing w:val="-2"/>
          <w:sz w:val="28"/>
          <w:szCs w:val="28"/>
        </w:rPr>
        <w:t xml:space="preserve">1.6 </w:t>
      </w:r>
      <w:r w:rsidRPr="00D00DC4">
        <w:rPr>
          <w:sz w:val="28"/>
          <w:szCs w:val="28"/>
        </w:rPr>
        <w:t xml:space="preserve">откорректировать границы территориальной зоны кладбищ и мемориальных парков (С-4) </w:t>
      </w:r>
      <w:r w:rsidRPr="00D00DC4">
        <w:rPr>
          <w:color w:val="000000"/>
          <w:spacing w:val="-2"/>
          <w:sz w:val="28"/>
          <w:szCs w:val="28"/>
        </w:rPr>
        <w:t>в отношении</w:t>
      </w:r>
      <w:r w:rsidRPr="00D00DC4">
        <w:rPr>
          <w:color w:val="000000"/>
          <w:spacing w:val="-2"/>
        </w:rPr>
        <w:t xml:space="preserve"> </w:t>
      </w:r>
      <w:r w:rsidRPr="00D00DC4">
        <w:rPr>
          <w:color w:val="000000"/>
          <w:spacing w:val="-2"/>
          <w:sz w:val="28"/>
          <w:szCs w:val="28"/>
        </w:rPr>
        <w:t>территории кладбища Закамское площадью 228967 кв. м в Кировском районе города Перми согласно приложению 6 к</w:t>
      </w:r>
      <w:r w:rsidR="00F279FC">
        <w:rPr>
          <w:color w:val="000000"/>
          <w:spacing w:val="-2"/>
          <w:sz w:val="28"/>
          <w:szCs w:val="28"/>
        </w:rPr>
        <w:t> </w:t>
      </w:r>
      <w:r w:rsidRPr="00D00DC4">
        <w:rPr>
          <w:color w:val="000000"/>
          <w:spacing w:val="-2"/>
          <w:sz w:val="28"/>
          <w:szCs w:val="28"/>
        </w:rPr>
        <w:t>настоящему решению.</w:t>
      </w:r>
    </w:p>
    <w:p w:rsidR="00D00DC4" w:rsidRPr="00D00DC4" w:rsidRDefault="00D00DC4" w:rsidP="00D00D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0DC4">
        <w:rPr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D00DC4" w:rsidRPr="00D00DC4" w:rsidRDefault="00D00DC4" w:rsidP="00D00D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0DC4">
        <w:rPr>
          <w:sz w:val="28"/>
          <w:szCs w:val="28"/>
        </w:rPr>
        <w:t>3.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D00DC4" w:rsidRPr="00D00DC4" w:rsidRDefault="00D00DC4" w:rsidP="00D00DC4">
      <w:pPr>
        <w:ind w:firstLine="709"/>
        <w:jc w:val="both"/>
        <w:rPr>
          <w:sz w:val="28"/>
          <w:szCs w:val="28"/>
        </w:rPr>
      </w:pPr>
      <w:bookmarkStart w:id="0" w:name="sub_4"/>
      <w:r w:rsidRPr="00D00DC4">
        <w:rPr>
          <w:sz w:val="28"/>
          <w:szCs w:val="28"/>
        </w:rPr>
        <w:t>4. Контроль за исполнением настоящего решения возложить на комитет Пермской городской Думы по вопросам градостроительства, планирования и развития территории.</w:t>
      </w:r>
      <w:bookmarkEnd w:id="0"/>
    </w:p>
    <w:p w:rsidR="00D00DC4" w:rsidRDefault="00D00DC4" w:rsidP="00816CDF">
      <w:pPr>
        <w:spacing w:before="480"/>
        <w:jc w:val="both"/>
        <w:rPr>
          <w:sz w:val="28"/>
          <w:szCs w:val="28"/>
        </w:rPr>
      </w:pPr>
      <w:r w:rsidRPr="00D00DC4">
        <w:rPr>
          <w:sz w:val="28"/>
          <w:szCs w:val="28"/>
        </w:rPr>
        <w:t xml:space="preserve">Председатель </w:t>
      </w:r>
    </w:p>
    <w:p w:rsidR="00D00DC4" w:rsidRPr="00D00DC4" w:rsidRDefault="00D00DC4" w:rsidP="00D00DC4">
      <w:pPr>
        <w:jc w:val="both"/>
        <w:rPr>
          <w:sz w:val="28"/>
          <w:szCs w:val="28"/>
        </w:rPr>
      </w:pPr>
      <w:r w:rsidRPr="00D00DC4">
        <w:rPr>
          <w:sz w:val="28"/>
          <w:szCs w:val="28"/>
        </w:rPr>
        <w:t xml:space="preserve">Пермской городской Думы </w:t>
      </w:r>
      <w:r w:rsidRPr="00D00DC4">
        <w:rPr>
          <w:sz w:val="28"/>
          <w:szCs w:val="28"/>
        </w:rPr>
        <w:tab/>
      </w:r>
      <w:r w:rsidRPr="00D00DC4">
        <w:rPr>
          <w:sz w:val="28"/>
          <w:szCs w:val="28"/>
        </w:rPr>
        <w:tab/>
        <w:t xml:space="preserve">                              </w:t>
      </w:r>
      <w:r>
        <w:rPr>
          <w:sz w:val="28"/>
          <w:szCs w:val="28"/>
        </w:rPr>
        <w:t xml:space="preserve">                              </w:t>
      </w:r>
      <w:r w:rsidRPr="00D00DC4">
        <w:rPr>
          <w:sz w:val="28"/>
          <w:szCs w:val="28"/>
        </w:rPr>
        <w:t>Ю.А.Уткин</w:t>
      </w:r>
    </w:p>
    <w:p w:rsidR="00CE0AEE" w:rsidRDefault="00CE0AEE" w:rsidP="00D00DC4">
      <w:pPr>
        <w:spacing w:before="720"/>
        <w:jc w:val="both"/>
        <w:rPr>
          <w:sz w:val="28"/>
          <w:szCs w:val="28"/>
        </w:rPr>
        <w:sectPr w:rsidR="00CE0AEE" w:rsidSect="00141D19">
          <w:headerReference w:type="default" r:id="rId9"/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908CF" wp14:editId="4DA3BEDF">
                <wp:simplePos x="0" y="0"/>
                <wp:positionH relativeFrom="column">
                  <wp:posOffset>4445</wp:posOffset>
                </wp:positionH>
                <wp:positionV relativeFrom="paragraph">
                  <wp:posOffset>102870</wp:posOffset>
                </wp:positionV>
                <wp:extent cx="6372860" cy="762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>
                              <w:t>сектора актов Главы города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2560BB" w:rsidP="00DF55C7">
                            <w:r>
                              <w:t>06..2018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908CF" id="Text Box 1025" o:spid="_x0000_s1029" type="#_x0000_t202" style="position:absolute;left:0;text-align:left;margin-left:.35pt;margin-top:8.1pt;width:501.8pt;height: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" stroked="f">
                <v:textbox inset="0,0,0,0">
                  <w:txbxContent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>
                        <w:t>сектора актов Главы города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2560BB" w:rsidP="00DF55C7">
                      <w:r>
                        <w:t>06..2018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  <w:r w:rsidR="00D00DC4">
        <w:rPr>
          <w:sz w:val="28"/>
          <w:szCs w:val="28"/>
        </w:rPr>
        <w:t>Глава города Перми</w:t>
      </w:r>
      <w:r w:rsidR="00D00DC4">
        <w:rPr>
          <w:sz w:val="28"/>
          <w:szCs w:val="28"/>
        </w:rPr>
        <w:tab/>
      </w:r>
      <w:r w:rsidR="00D00DC4">
        <w:rPr>
          <w:sz w:val="28"/>
          <w:szCs w:val="28"/>
        </w:rPr>
        <w:tab/>
      </w:r>
      <w:r w:rsidR="00D00DC4">
        <w:rPr>
          <w:sz w:val="28"/>
          <w:szCs w:val="28"/>
        </w:rPr>
        <w:tab/>
      </w:r>
      <w:r w:rsidR="00D00DC4">
        <w:rPr>
          <w:sz w:val="28"/>
          <w:szCs w:val="28"/>
        </w:rPr>
        <w:tab/>
      </w:r>
      <w:r w:rsidR="00D00DC4">
        <w:rPr>
          <w:sz w:val="28"/>
          <w:szCs w:val="28"/>
        </w:rPr>
        <w:tab/>
      </w:r>
      <w:r w:rsidR="00D00DC4">
        <w:rPr>
          <w:sz w:val="28"/>
          <w:szCs w:val="28"/>
        </w:rPr>
        <w:tab/>
      </w:r>
      <w:r w:rsidR="00D00DC4">
        <w:rPr>
          <w:sz w:val="28"/>
          <w:szCs w:val="28"/>
        </w:rPr>
        <w:tab/>
      </w:r>
      <w:r w:rsidR="00D00DC4">
        <w:rPr>
          <w:sz w:val="28"/>
          <w:szCs w:val="28"/>
        </w:rPr>
        <w:tab/>
        <w:t xml:space="preserve">  </w:t>
      </w:r>
      <w:r w:rsidR="00D00DC4" w:rsidRPr="00D00DC4">
        <w:rPr>
          <w:sz w:val="28"/>
          <w:szCs w:val="28"/>
        </w:rPr>
        <w:t xml:space="preserve"> Д.И.Самойлов</w:t>
      </w:r>
    </w:p>
    <w:p w:rsidR="00D00DC4" w:rsidRPr="00D00DC4" w:rsidRDefault="00D00DC4" w:rsidP="00D00DC4">
      <w:pPr>
        <w:ind w:left="3600" w:firstLine="720"/>
        <w:jc w:val="center"/>
        <w:rPr>
          <w:sz w:val="28"/>
          <w:szCs w:val="28"/>
        </w:rPr>
      </w:pPr>
      <w:r w:rsidRPr="00D00DC4">
        <w:rPr>
          <w:sz w:val="28"/>
          <w:szCs w:val="28"/>
        </w:rPr>
        <w:t>ПРИЛОЖЕНИЕ 1</w:t>
      </w:r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 xml:space="preserve">к </w:t>
      </w:r>
      <w:hyperlink w:anchor="sub_0" w:history="1">
        <w:r w:rsidRPr="00D00DC4">
          <w:rPr>
            <w:sz w:val="28"/>
            <w:szCs w:val="28"/>
          </w:rPr>
          <w:t>решению</w:t>
        </w:r>
      </w:hyperlink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>Пермской городской Думы</w:t>
      </w:r>
    </w:p>
    <w:p w:rsidR="00D00DC4" w:rsidRPr="00D00DC4" w:rsidRDefault="00FA0688" w:rsidP="00FA0688">
      <w:pPr>
        <w:ind w:left="6662" w:hanging="566"/>
        <w:jc w:val="both"/>
        <w:rPr>
          <w:sz w:val="28"/>
          <w:szCs w:val="28"/>
        </w:rPr>
      </w:pPr>
      <w:bookmarkStart w:id="1" w:name="_GoBack"/>
      <w:bookmarkEnd w:id="1"/>
      <w:r>
        <w:rPr>
          <w:sz w:val="28"/>
          <w:szCs w:val="28"/>
        </w:rPr>
        <w:t>от 28.08.2018 № </w:t>
      </w:r>
      <w:r w:rsidR="00816CDF">
        <w:rPr>
          <w:sz w:val="28"/>
          <w:szCs w:val="28"/>
        </w:rPr>
        <w:t>143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>ФРАГМЕНТ КАРТЫ</w:t>
      </w:r>
    </w:p>
    <w:p w:rsidR="002353D9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2353D9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 xml:space="preserve">предусматривающий </w:t>
      </w:r>
      <w:r w:rsidR="00295313" w:rsidRPr="00295313">
        <w:rPr>
          <w:b/>
          <w:sz w:val="28"/>
          <w:szCs w:val="28"/>
        </w:rPr>
        <w:t>корректировку границ</w:t>
      </w:r>
    </w:p>
    <w:p w:rsidR="002353D9" w:rsidRDefault="00295313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295313">
        <w:rPr>
          <w:b/>
          <w:sz w:val="28"/>
          <w:szCs w:val="28"/>
        </w:rPr>
        <w:t>территориальной зоны кладбищ и мемориальных парков (С-4)</w:t>
      </w:r>
    </w:p>
    <w:p w:rsidR="002353D9" w:rsidRDefault="00D00DC4" w:rsidP="00D00DC4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D00DC4">
        <w:rPr>
          <w:b/>
          <w:sz w:val="28"/>
          <w:szCs w:val="28"/>
        </w:rPr>
        <w:t xml:space="preserve">в отношении </w:t>
      </w:r>
      <w:r w:rsidRPr="00D00DC4">
        <w:rPr>
          <w:b/>
          <w:color w:val="000000"/>
          <w:spacing w:val="-2"/>
          <w:sz w:val="28"/>
          <w:szCs w:val="28"/>
        </w:rPr>
        <w:t>территории кладбища</w:t>
      </w:r>
      <w:r w:rsidR="002353D9">
        <w:rPr>
          <w:b/>
          <w:color w:val="000000"/>
          <w:spacing w:val="-2"/>
          <w:sz w:val="28"/>
          <w:szCs w:val="28"/>
        </w:rPr>
        <w:t xml:space="preserve"> </w:t>
      </w:r>
      <w:r w:rsidRPr="00D00DC4">
        <w:rPr>
          <w:b/>
          <w:color w:val="000000"/>
          <w:spacing w:val="-2"/>
          <w:sz w:val="28"/>
          <w:szCs w:val="28"/>
        </w:rPr>
        <w:t>Верхне-Муллинского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color w:val="000000"/>
          <w:spacing w:val="-2"/>
          <w:sz w:val="28"/>
          <w:szCs w:val="28"/>
        </w:rPr>
        <w:t>площадью</w:t>
      </w:r>
      <w:r w:rsidR="002353D9">
        <w:rPr>
          <w:b/>
          <w:color w:val="000000"/>
          <w:spacing w:val="-2"/>
          <w:sz w:val="28"/>
          <w:szCs w:val="28"/>
        </w:rPr>
        <w:t xml:space="preserve"> </w:t>
      </w:r>
      <w:r w:rsidRPr="00D00DC4">
        <w:rPr>
          <w:b/>
          <w:color w:val="000000"/>
          <w:spacing w:val="-2"/>
          <w:sz w:val="28"/>
          <w:szCs w:val="28"/>
        </w:rPr>
        <w:t>48061 кв. м</w:t>
      </w:r>
      <w:r w:rsidR="002353D9">
        <w:rPr>
          <w:b/>
          <w:color w:val="000000"/>
          <w:spacing w:val="-2"/>
          <w:sz w:val="28"/>
          <w:szCs w:val="28"/>
        </w:rPr>
        <w:t xml:space="preserve"> </w:t>
      </w:r>
      <w:r w:rsidRPr="00D00DC4">
        <w:rPr>
          <w:b/>
          <w:color w:val="000000"/>
          <w:spacing w:val="-2"/>
          <w:sz w:val="28"/>
          <w:szCs w:val="28"/>
        </w:rPr>
        <w:t>в Индустриальном районе города Перми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jc w:val="center"/>
        <w:rPr>
          <w:noProof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 wp14:anchorId="2CA9A873" wp14:editId="03B01C6C">
            <wp:simplePos x="0" y="0"/>
            <wp:positionH relativeFrom="column">
              <wp:posOffset>2100580</wp:posOffset>
            </wp:positionH>
            <wp:positionV relativeFrom="paragraph">
              <wp:posOffset>-1523365</wp:posOffset>
            </wp:positionV>
            <wp:extent cx="2562860" cy="1712595"/>
            <wp:effectExtent l="0" t="0" r="8890" b="1905"/>
            <wp:wrapNone/>
            <wp:docPr id="11" name="Рисунок 11" descr="W:\ДГА\ОГЗ\Проекты\Проекты 2018\Проект с 01.06.2017 по 30.11.2017\Публичные слушания\Картинки\п 70 кладбище верхне-мулл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:\ДГА\ОГЗ\Проекты\Проекты 2018\Проект с 01.06.2017 по 30.11.2017\Публичные слушания\Картинки\п 70 кладбище верхне-муллинско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43852" r="46826" b="3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D00DC4">
        <w:rPr>
          <w:sz w:val="28"/>
          <w:szCs w:val="28"/>
        </w:rPr>
        <w:t xml:space="preserve"> </w:t>
      </w:r>
    </w:p>
    <w:p w:rsidR="00D00DC4" w:rsidRPr="00D00DC4" w:rsidRDefault="00D00DC4" w:rsidP="00D00DC4">
      <w:pPr>
        <w:spacing w:line="360" w:lineRule="exact"/>
        <w:ind w:firstLine="720"/>
        <w:jc w:val="center"/>
        <w:rPr>
          <w:sz w:val="28"/>
          <w:szCs w:val="28"/>
        </w:rPr>
      </w:pPr>
      <w:r w:rsidRPr="00D00DC4">
        <w:rPr>
          <w:sz w:val="28"/>
          <w:szCs w:val="28"/>
        </w:rPr>
        <w:t>1:25000</w:t>
      </w:r>
    </w:p>
    <w:p w:rsidR="00D00DC4" w:rsidRPr="00D00DC4" w:rsidRDefault="00D00DC4" w:rsidP="00D00DC4">
      <w:pPr>
        <w:spacing w:line="360" w:lineRule="exact"/>
        <w:ind w:left="6095" w:firstLine="1"/>
        <w:jc w:val="both"/>
        <w:rPr>
          <w:sz w:val="28"/>
          <w:szCs w:val="28"/>
        </w:rPr>
        <w:sectPr w:rsidR="00D00DC4" w:rsidRPr="00D00DC4" w:rsidSect="00141D19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>ПРИЛОЖЕНИЕ 2</w:t>
      </w:r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 xml:space="preserve">к </w:t>
      </w:r>
      <w:hyperlink w:anchor="sub_0" w:history="1">
        <w:r w:rsidRPr="00D00DC4">
          <w:rPr>
            <w:sz w:val="28"/>
            <w:szCs w:val="28"/>
          </w:rPr>
          <w:t>решению</w:t>
        </w:r>
      </w:hyperlink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>Пермской городской Думы</w:t>
      </w:r>
    </w:p>
    <w:p w:rsidR="00D00DC4" w:rsidRPr="00D00DC4" w:rsidRDefault="00FA0688" w:rsidP="00FA0688">
      <w:pPr>
        <w:ind w:left="6096"/>
        <w:jc w:val="both"/>
        <w:rPr>
          <w:sz w:val="28"/>
          <w:szCs w:val="28"/>
        </w:rPr>
      </w:pPr>
      <w:r w:rsidRPr="00FA0688">
        <w:rPr>
          <w:sz w:val="28"/>
          <w:szCs w:val="28"/>
        </w:rPr>
        <w:t>от 28.08.2018 №</w:t>
      </w:r>
      <w:r>
        <w:rPr>
          <w:sz w:val="28"/>
          <w:szCs w:val="28"/>
        </w:rPr>
        <w:t xml:space="preserve"> </w:t>
      </w:r>
      <w:r w:rsidR="00816CDF">
        <w:rPr>
          <w:sz w:val="28"/>
          <w:szCs w:val="28"/>
        </w:rPr>
        <w:t>143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>ФРАГМЕНТ КАРТЫ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0152F2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 xml:space="preserve">предусматривающий </w:t>
      </w:r>
      <w:r w:rsidR="00295313" w:rsidRPr="00295313">
        <w:rPr>
          <w:b/>
          <w:sz w:val="28"/>
          <w:szCs w:val="28"/>
        </w:rPr>
        <w:t>корректировку границ</w:t>
      </w:r>
    </w:p>
    <w:p w:rsidR="00D00DC4" w:rsidRPr="00D00DC4" w:rsidRDefault="00295313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295313">
        <w:rPr>
          <w:b/>
          <w:sz w:val="28"/>
          <w:szCs w:val="28"/>
        </w:rPr>
        <w:t>территориальной зоны кладбищ и мемориальных парков (С-4)</w:t>
      </w:r>
    </w:p>
    <w:p w:rsidR="000152F2" w:rsidRDefault="00D00DC4" w:rsidP="00D00DC4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D00DC4">
        <w:rPr>
          <w:b/>
          <w:sz w:val="28"/>
          <w:szCs w:val="28"/>
        </w:rPr>
        <w:t xml:space="preserve">в отношении </w:t>
      </w:r>
      <w:r w:rsidRPr="00D00DC4">
        <w:rPr>
          <w:b/>
          <w:color w:val="000000"/>
          <w:spacing w:val="-2"/>
          <w:sz w:val="28"/>
          <w:szCs w:val="28"/>
        </w:rPr>
        <w:t>территории кладбища</w:t>
      </w:r>
      <w:r w:rsidRPr="00D00DC4">
        <w:rPr>
          <w:color w:val="000000"/>
          <w:spacing w:val="-2"/>
          <w:sz w:val="28"/>
          <w:szCs w:val="28"/>
        </w:rPr>
        <w:t xml:space="preserve"> </w:t>
      </w:r>
      <w:r w:rsidR="000152F2">
        <w:rPr>
          <w:b/>
          <w:color w:val="000000"/>
          <w:spacing w:val="-2"/>
          <w:sz w:val="28"/>
          <w:szCs w:val="28"/>
        </w:rPr>
        <w:t>Кислотные дач</w:t>
      </w:r>
      <w:r w:rsidR="00DC6DF7">
        <w:rPr>
          <w:b/>
          <w:color w:val="000000"/>
          <w:spacing w:val="-2"/>
          <w:sz w:val="28"/>
          <w:szCs w:val="28"/>
        </w:rPr>
        <w:t>и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color w:val="000000"/>
          <w:spacing w:val="-2"/>
          <w:sz w:val="28"/>
          <w:szCs w:val="28"/>
        </w:rPr>
        <w:t xml:space="preserve"> площадью 120419 кв. м в Орджоникидзевском районе города Перми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-1476375</wp:posOffset>
            </wp:positionV>
            <wp:extent cx="2575560" cy="1661160"/>
            <wp:effectExtent l="0" t="0" r="0" b="0"/>
            <wp:wrapNone/>
            <wp:docPr id="10" name="Рисунок 10" descr="W:\ДГА\ОГЗ\Проекты\Проекты 2018\Проект с 01.06.2017 по 30.11.2017\Публичные слушания\Картинки\п 70 кладбище кислотные 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W:\ДГА\ОГЗ\Проекты\Проекты 2018\Проект с 01.06.2017 по 30.11.2017\Публичные слушания\Картинки\п 70 кладбище кислотные дач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6" t="43864" r="39841" b="3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D00DC4">
        <w:rPr>
          <w:sz w:val="28"/>
          <w:szCs w:val="28"/>
        </w:rPr>
        <w:t xml:space="preserve"> </w:t>
      </w:r>
    </w:p>
    <w:p w:rsidR="00D00DC4" w:rsidRPr="00D00DC4" w:rsidRDefault="00D00DC4" w:rsidP="00D00DC4">
      <w:pPr>
        <w:spacing w:line="360" w:lineRule="exact"/>
        <w:ind w:firstLine="720"/>
        <w:jc w:val="center"/>
        <w:rPr>
          <w:sz w:val="28"/>
          <w:szCs w:val="28"/>
        </w:rPr>
      </w:pPr>
      <w:r w:rsidRPr="00D00DC4">
        <w:rPr>
          <w:sz w:val="28"/>
          <w:szCs w:val="28"/>
        </w:rPr>
        <w:t>1:25000</w:t>
      </w:r>
    </w:p>
    <w:p w:rsidR="00D00DC4" w:rsidRPr="00D00DC4" w:rsidRDefault="00D00DC4" w:rsidP="00D00DC4">
      <w:pPr>
        <w:spacing w:line="360" w:lineRule="exact"/>
        <w:ind w:left="6095" w:firstLine="1"/>
        <w:jc w:val="both"/>
        <w:rPr>
          <w:sz w:val="28"/>
          <w:szCs w:val="28"/>
        </w:rPr>
        <w:sectPr w:rsidR="00D00DC4" w:rsidRPr="00D00DC4" w:rsidSect="00141D19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D00DC4" w:rsidRPr="00D00DC4" w:rsidRDefault="00D00DC4" w:rsidP="00D00DC4">
      <w:pPr>
        <w:ind w:left="6095" w:firstLine="1"/>
        <w:jc w:val="both"/>
        <w:rPr>
          <w:sz w:val="28"/>
          <w:szCs w:val="28"/>
        </w:rPr>
      </w:pPr>
      <w:r w:rsidRPr="00D00DC4">
        <w:rPr>
          <w:sz w:val="28"/>
          <w:szCs w:val="28"/>
        </w:rPr>
        <w:t>ПРИЛОЖЕНИЕ 3</w:t>
      </w:r>
    </w:p>
    <w:p w:rsidR="00D00DC4" w:rsidRPr="00D00DC4" w:rsidRDefault="00D00DC4" w:rsidP="00D00DC4">
      <w:pPr>
        <w:ind w:left="6095" w:firstLine="1"/>
        <w:jc w:val="both"/>
        <w:rPr>
          <w:sz w:val="28"/>
          <w:szCs w:val="28"/>
        </w:rPr>
      </w:pPr>
      <w:r w:rsidRPr="00D00DC4">
        <w:rPr>
          <w:sz w:val="28"/>
          <w:szCs w:val="28"/>
        </w:rPr>
        <w:t xml:space="preserve">к </w:t>
      </w:r>
      <w:hyperlink w:anchor="sub_0" w:history="1">
        <w:r w:rsidRPr="00D00DC4">
          <w:rPr>
            <w:sz w:val="28"/>
            <w:szCs w:val="28"/>
          </w:rPr>
          <w:t>решению</w:t>
        </w:r>
      </w:hyperlink>
    </w:p>
    <w:p w:rsidR="00D00DC4" w:rsidRPr="00D00DC4" w:rsidRDefault="00D00DC4" w:rsidP="00D00DC4">
      <w:pPr>
        <w:ind w:left="6095" w:firstLine="1"/>
        <w:jc w:val="both"/>
        <w:rPr>
          <w:sz w:val="28"/>
          <w:szCs w:val="28"/>
        </w:rPr>
      </w:pPr>
      <w:r w:rsidRPr="00D00DC4">
        <w:rPr>
          <w:sz w:val="28"/>
          <w:szCs w:val="28"/>
        </w:rPr>
        <w:t>Пермской городской Думы</w:t>
      </w:r>
    </w:p>
    <w:p w:rsidR="00D00DC4" w:rsidRPr="00D00DC4" w:rsidRDefault="00FA360F" w:rsidP="00FA360F">
      <w:pPr>
        <w:ind w:left="6096" w:firstLine="1"/>
        <w:jc w:val="both"/>
        <w:rPr>
          <w:sz w:val="28"/>
          <w:szCs w:val="28"/>
        </w:rPr>
      </w:pPr>
      <w:r w:rsidRPr="00FA360F">
        <w:rPr>
          <w:sz w:val="28"/>
          <w:szCs w:val="28"/>
        </w:rPr>
        <w:t>от 28.08.2018 №</w:t>
      </w:r>
      <w:r w:rsidR="00816CDF">
        <w:rPr>
          <w:sz w:val="28"/>
          <w:szCs w:val="28"/>
        </w:rPr>
        <w:t xml:space="preserve"> 143</w:t>
      </w:r>
    </w:p>
    <w:p w:rsidR="00D00DC4" w:rsidRPr="00D00DC4" w:rsidRDefault="00D00DC4" w:rsidP="00D00DC4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>ФРАГМЕНТ КАРТЫ</w:t>
      </w:r>
    </w:p>
    <w:p w:rsidR="00D00DC4" w:rsidRPr="00D00DC4" w:rsidRDefault="00D00DC4" w:rsidP="00D00DC4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BC7D40" w:rsidRDefault="00D00DC4" w:rsidP="00D00DC4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 xml:space="preserve">предусматривающий </w:t>
      </w:r>
      <w:r w:rsidR="003045FA" w:rsidRPr="003045FA">
        <w:rPr>
          <w:b/>
          <w:sz w:val="28"/>
          <w:szCs w:val="28"/>
        </w:rPr>
        <w:t>корректировку границ</w:t>
      </w:r>
    </w:p>
    <w:p w:rsidR="00D00DC4" w:rsidRPr="00D00DC4" w:rsidRDefault="003045FA" w:rsidP="00D00DC4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 w:rsidRPr="003045FA">
        <w:rPr>
          <w:b/>
          <w:sz w:val="28"/>
          <w:szCs w:val="28"/>
        </w:rPr>
        <w:t>территориальной зоны кладбищ и мемориальных парков (С-4)</w:t>
      </w:r>
    </w:p>
    <w:p w:rsidR="00BC7D40" w:rsidRDefault="00D00DC4" w:rsidP="00D00DC4">
      <w:pPr>
        <w:tabs>
          <w:tab w:val="left" w:pos="142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D00DC4">
        <w:rPr>
          <w:b/>
          <w:sz w:val="28"/>
          <w:szCs w:val="28"/>
        </w:rPr>
        <w:t xml:space="preserve">в отношении </w:t>
      </w:r>
      <w:r w:rsidRPr="00D00DC4">
        <w:rPr>
          <w:b/>
          <w:color w:val="000000"/>
          <w:spacing w:val="-2"/>
          <w:sz w:val="28"/>
          <w:szCs w:val="28"/>
        </w:rPr>
        <w:t>территории кладбища Банная гора</w:t>
      </w:r>
      <w:r w:rsidR="00136464">
        <w:rPr>
          <w:b/>
          <w:color w:val="000000"/>
          <w:spacing w:val="-2"/>
          <w:sz w:val="28"/>
          <w:szCs w:val="28"/>
        </w:rPr>
        <w:t xml:space="preserve"> (старое)</w:t>
      </w:r>
    </w:p>
    <w:p w:rsidR="00BC7D40" w:rsidRDefault="00D00DC4" w:rsidP="00D00DC4">
      <w:pPr>
        <w:tabs>
          <w:tab w:val="left" w:pos="142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D00DC4">
        <w:rPr>
          <w:b/>
          <w:color w:val="000000"/>
          <w:spacing w:val="-2"/>
          <w:sz w:val="28"/>
          <w:szCs w:val="28"/>
        </w:rPr>
        <w:t>по ул. 2-й К</w:t>
      </w:r>
      <w:r w:rsidR="00BC7D40">
        <w:rPr>
          <w:b/>
          <w:color w:val="000000"/>
          <w:spacing w:val="-2"/>
          <w:sz w:val="28"/>
          <w:szCs w:val="28"/>
        </w:rPr>
        <w:t>орсуньской площадью 24133 кв. м</w:t>
      </w:r>
    </w:p>
    <w:p w:rsidR="00D00DC4" w:rsidRPr="00D00DC4" w:rsidRDefault="00D00DC4" w:rsidP="00D00DC4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 w:rsidRPr="00D00DC4">
        <w:rPr>
          <w:b/>
          <w:color w:val="000000"/>
          <w:spacing w:val="-2"/>
          <w:sz w:val="28"/>
          <w:szCs w:val="28"/>
        </w:rPr>
        <w:t>в Орджоникидзевском районе города Перми</w:t>
      </w:r>
    </w:p>
    <w:p w:rsidR="00D00DC4" w:rsidRPr="00D00DC4" w:rsidRDefault="00D00DC4" w:rsidP="00D00DC4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204470</wp:posOffset>
            </wp:positionV>
            <wp:extent cx="2498725" cy="1622425"/>
            <wp:effectExtent l="0" t="0" r="0" b="0"/>
            <wp:wrapNone/>
            <wp:docPr id="9" name="Рисунок 9" descr="W:\ДГА\ОГЗ\Проекты\Проекты 2018\Проект с 01.06.2017 по 30.11.2017\Публичные слушания\Картинки\п 70 кладбище баннная гора стар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W:\ДГА\ОГЗ\Проекты\Проекты 2018\Проект с 01.06.2017 по 30.11.2017\Публичные слушания\Картинки\п 70 кладбище баннная гора старо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3" t="40495" r="38809" b="4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D00DC4">
        <w:rPr>
          <w:sz w:val="28"/>
          <w:szCs w:val="28"/>
        </w:rPr>
        <w:t xml:space="preserve"> </w:t>
      </w:r>
    </w:p>
    <w:p w:rsidR="00D00DC4" w:rsidRPr="00D00DC4" w:rsidRDefault="00D00DC4" w:rsidP="00D00DC4">
      <w:pPr>
        <w:spacing w:line="360" w:lineRule="exact"/>
        <w:ind w:firstLine="720"/>
        <w:jc w:val="center"/>
        <w:rPr>
          <w:sz w:val="28"/>
          <w:szCs w:val="28"/>
        </w:rPr>
      </w:pPr>
      <w:r w:rsidRPr="00D00DC4">
        <w:rPr>
          <w:sz w:val="28"/>
          <w:szCs w:val="28"/>
        </w:rPr>
        <w:t>1:25000</w:t>
      </w:r>
    </w:p>
    <w:p w:rsidR="00D00DC4" w:rsidRPr="00D00DC4" w:rsidRDefault="00D00DC4" w:rsidP="00D00DC4">
      <w:pPr>
        <w:spacing w:line="360" w:lineRule="exact"/>
        <w:ind w:left="6095" w:firstLine="1"/>
        <w:jc w:val="both"/>
        <w:rPr>
          <w:sz w:val="28"/>
          <w:szCs w:val="28"/>
        </w:rPr>
        <w:sectPr w:rsidR="00D00DC4" w:rsidRPr="00D00DC4" w:rsidSect="00141D19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>ПРИЛОЖЕНИЕ 4</w:t>
      </w:r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 xml:space="preserve">к </w:t>
      </w:r>
      <w:hyperlink w:anchor="sub_0" w:history="1">
        <w:r w:rsidRPr="00D00DC4">
          <w:rPr>
            <w:sz w:val="28"/>
            <w:szCs w:val="28"/>
          </w:rPr>
          <w:t>решению</w:t>
        </w:r>
      </w:hyperlink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>Пермской городской Думы</w:t>
      </w:r>
    </w:p>
    <w:p w:rsidR="00D00DC4" w:rsidRPr="00D00DC4" w:rsidRDefault="00FA360F" w:rsidP="00FA360F">
      <w:pPr>
        <w:ind w:left="6096"/>
        <w:jc w:val="both"/>
        <w:rPr>
          <w:sz w:val="28"/>
          <w:szCs w:val="28"/>
        </w:rPr>
      </w:pPr>
      <w:r w:rsidRPr="00FA360F">
        <w:rPr>
          <w:sz w:val="28"/>
          <w:szCs w:val="28"/>
        </w:rPr>
        <w:t>от 28.08.2018 №</w:t>
      </w:r>
      <w:r w:rsidR="00816CDF">
        <w:rPr>
          <w:sz w:val="28"/>
          <w:szCs w:val="28"/>
        </w:rPr>
        <w:t xml:space="preserve"> 143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>ФРАГМЕНТ КАРТЫ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B820C3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 xml:space="preserve">предусматривающий </w:t>
      </w:r>
      <w:r w:rsidR="00B820C3">
        <w:rPr>
          <w:b/>
          <w:sz w:val="28"/>
          <w:szCs w:val="28"/>
        </w:rPr>
        <w:t>корректировку границ</w:t>
      </w:r>
    </w:p>
    <w:p w:rsidR="00D00DC4" w:rsidRPr="00D00DC4" w:rsidRDefault="00680EA6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680EA6">
        <w:rPr>
          <w:b/>
          <w:sz w:val="28"/>
          <w:szCs w:val="28"/>
        </w:rPr>
        <w:t>территориальной зоны кладбищ и мемориальных парков (С-4)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D00DC4">
        <w:rPr>
          <w:b/>
          <w:sz w:val="28"/>
          <w:szCs w:val="28"/>
        </w:rPr>
        <w:t xml:space="preserve">в отношении </w:t>
      </w:r>
      <w:r w:rsidRPr="00D00DC4">
        <w:rPr>
          <w:b/>
          <w:color w:val="000000"/>
          <w:spacing w:val="-2"/>
          <w:sz w:val="28"/>
          <w:szCs w:val="28"/>
        </w:rPr>
        <w:t xml:space="preserve">территории кладбища Головановское площадью 22442 кв. м 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D00DC4">
        <w:rPr>
          <w:b/>
          <w:color w:val="000000"/>
          <w:spacing w:val="-2"/>
          <w:sz w:val="28"/>
          <w:szCs w:val="28"/>
        </w:rPr>
        <w:t>в Орджоникидзевском районе города Перми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-1407795</wp:posOffset>
            </wp:positionV>
            <wp:extent cx="2653030" cy="1597025"/>
            <wp:effectExtent l="0" t="0" r="0" b="3175"/>
            <wp:wrapNone/>
            <wp:docPr id="8" name="Рисунок 8" descr="W:\ДГА\ОГЗ\Проекты\Проекты 2018\Проект с 01.06.2017 по 30.11.2017\Публичные слушания\Картинки\п 70 кладбище голован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W:\ДГА\ОГЗ\Проекты\Проекты 2018\Проект с 01.06.2017 по 30.11.2017\Публичные слушания\Картинки\п 70 кладбище головановско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1" t="45749" r="34315" b="3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both"/>
        <w:rPr>
          <w:sz w:val="28"/>
          <w:szCs w:val="28"/>
        </w:rPr>
      </w:pPr>
    </w:p>
    <w:p w:rsidR="00D00DC4" w:rsidRPr="00D00DC4" w:rsidRDefault="00D00DC4" w:rsidP="00D00DC4">
      <w:pPr>
        <w:spacing w:line="360" w:lineRule="exact"/>
        <w:ind w:firstLine="720"/>
        <w:jc w:val="center"/>
        <w:rPr>
          <w:sz w:val="28"/>
          <w:szCs w:val="28"/>
        </w:rPr>
      </w:pPr>
      <w:r w:rsidRPr="00D00DC4">
        <w:rPr>
          <w:sz w:val="28"/>
          <w:szCs w:val="28"/>
        </w:rPr>
        <w:t>1:25000</w:t>
      </w:r>
    </w:p>
    <w:p w:rsidR="00D00DC4" w:rsidRPr="00D00DC4" w:rsidRDefault="00D00DC4" w:rsidP="00D00DC4">
      <w:pPr>
        <w:spacing w:line="360" w:lineRule="exact"/>
        <w:ind w:left="6095" w:firstLine="1"/>
        <w:jc w:val="both"/>
        <w:rPr>
          <w:sz w:val="28"/>
          <w:szCs w:val="28"/>
        </w:rPr>
        <w:sectPr w:rsidR="00D00DC4" w:rsidRPr="00D00DC4" w:rsidSect="00141D19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>ПРИЛОЖЕНИЕ 5</w:t>
      </w:r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 xml:space="preserve">к </w:t>
      </w:r>
      <w:hyperlink w:anchor="sub_0" w:history="1">
        <w:r w:rsidRPr="00D00DC4">
          <w:rPr>
            <w:sz w:val="28"/>
            <w:szCs w:val="28"/>
          </w:rPr>
          <w:t>решению</w:t>
        </w:r>
      </w:hyperlink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>Пермской городской Думы</w:t>
      </w:r>
    </w:p>
    <w:p w:rsidR="00D00DC4" w:rsidRPr="00D00DC4" w:rsidRDefault="00FA360F" w:rsidP="00FA360F">
      <w:pPr>
        <w:ind w:left="6096"/>
        <w:jc w:val="both"/>
        <w:rPr>
          <w:sz w:val="28"/>
          <w:szCs w:val="28"/>
        </w:rPr>
      </w:pPr>
      <w:r w:rsidRPr="00FA360F">
        <w:rPr>
          <w:sz w:val="28"/>
          <w:szCs w:val="28"/>
        </w:rPr>
        <w:t>от 28.08.2018 №</w:t>
      </w:r>
      <w:r w:rsidR="00816CDF">
        <w:rPr>
          <w:sz w:val="28"/>
          <w:szCs w:val="28"/>
        </w:rPr>
        <w:t xml:space="preserve"> 143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>ФРАГМЕНТ КАРТЫ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EC723E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 xml:space="preserve">предусматривающий </w:t>
      </w:r>
      <w:r w:rsidR="00D9245E" w:rsidRPr="00D9245E">
        <w:rPr>
          <w:b/>
          <w:sz w:val="28"/>
          <w:szCs w:val="28"/>
        </w:rPr>
        <w:t>корректировку границ</w:t>
      </w:r>
    </w:p>
    <w:p w:rsidR="00D00DC4" w:rsidRPr="00D00DC4" w:rsidRDefault="00D9245E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9245E">
        <w:rPr>
          <w:b/>
          <w:sz w:val="28"/>
          <w:szCs w:val="28"/>
        </w:rPr>
        <w:t>территориальной зоны кладбищ и мемориальных парков (С-4)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D00DC4">
        <w:rPr>
          <w:b/>
          <w:sz w:val="28"/>
          <w:szCs w:val="28"/>
        </w:rPr>
        <w:t xml:space="preserve">в отношении </w:t>
      </w:r>
      <w:r w:rsidRPr="00D00DC4">
        <w:rPr>
          <w:b/>
          <w:color w:val="000000"/>
          <w:spacing w:val="-2"/>
          <w:sz w:val="28"/>
          <w:szCs w:val="28"/>
        </w:rPr>
        <w:t>территории кладбища Запрудское</w:t>
      </w:r>
      <w:r w:rsidR="00EC723E">
        <w:rPr>
          <w:b/>
          <w:color w:val="000000"/>
          <w:spacing w:val="-2"/>
          <w:sz w:val="28"/>
          <w:szCs w:val="28"/>
        </w:rPr>
        <w:t xml:space="preserve"> </w:t>
      </w:r>
      <w:r w:rsidRPr="00D00DC4">
        <w:rPr>
          <w:b/>
          <w:color w:val="000000"/>
          <w:spacing w:val="-2"/>
          <w:sz w:val="28"/>
          <w:szCs w:val="28"/>
        </w:rPr>
        <w:t xml:space="preserve">площадью 67749 кв. м 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color w:val="000000"/>
          <w:spacing w:val="-2"/>
          <w:sz w:val="28"/>
          <w:szCs w:val="28"/>
        </w:rPr>
        <w:t>в Мотовилихинском районе города Перми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-1476375</wp:posOffset>
            </wp:positionV>
            <wp:extent cx="2511425" cy="1661160"/>
            <wp:effectExtent l="0" t="0" r="3175" b="0"/>
            <wp:wrapNone/>
            <wp:docPr id="7" name="Рисунок 7" descr="W:\ДГА\ОГЗ\Проекты\Проекты 2018\Проект с 01.06.2017 по 30.11.2017\Публичные слушания\Картинки\п 70 кладбище запруд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W:\ДГА\ОГЗ\Проекты\Проекты 2018\Проект с 01.06.2017 по 30.11.2017\Публичные слушания\Картинки\п 70 кладбище запрудско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3" t="42773" r="39481" b="37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DC4" w:rsidRPr="00D00DC4" w:rsidRDefault="00D00DC4" w:rsidP="00D00DC4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D00DC4">
        <w:rPr>
          <w:sz w:val="28"/>
          <w:szCs w:val="28"/>
        </w:rPr>
        <w:t xml:space="preserve"> </w:t>
      </w:r>
    </w:p>
    <w:p w:rsidR="00D00DC4" w:rsidRPr="00D00DC4" w:rsidRDefault="00D00DC4" w:rsidP="00D00DC4">
      <w:pPr>
        <w:spacing w:line="360" w:lineRule="exact"/>
        <w:ind w:firstLine="720"/>
        <w:jc w:val="center"/>
        <w:rPr>
          <w:sz w:val="28"/>
          <w:szCs w:val="28"/>
        </w:rPr>
      </w:pPr>
      <w:r w:rsidRPr="00D00DC4">
        <w:rPr>
          <w:sz w:val="28"/>
          <w:szCs w:val="28"/>
        </w:rPr>
        <w:t>1:25000</w:t>
      </w:r>
    </w:p>
    <w:p w:rsidR="00D00DC4" w:rsidRPr="00D00DC4" w:rsidRDefault="00D00DC4" w:rsidP="00D00DC4">
      <w:pPr>
        <w:spacing w:line="360" w:lineRule="exact"/>
        <w:ind w:left="6095" w:firstLine="720"/>
        <w:jc w:val="both"/>
        <w:rPr>
          <w:sz w:val="28"/>
          <w:szCs w:val="28"/>
        </w:rPr>
        <w:sectPr w:rsidR="00D00DC4" w:rsidRPr="00D00DC4" w:rsidSect="00141D19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>ПРИЛОЖЕНИЕ 6</w:t>
      </w:r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 xml:space="preserve">к </w:t>
      </w:r>
      <w:hyperlink w:anchor="sub_0" w:history="1">
        <w:r w:rsidRPr="00D00DC4">
          <w:rPr>
            <w:sz w:val="28"/>
            <w:szCs w:val="28"/>
          </w:rPr>
          <w:t>решению</w:t>
        </w:r>
      </w:hyperlink>
    </w:p>
    <w:p w:rsidR="00D00DC4" w:rsidRPr="00D00DC4" w:rsidRDefault="00D00DC4" w:rsidP="00D00DC4">
      <w:pPr>
        <w:ind w:left="6095"/>
        <w:jc w:val="both"/>
        <w:rPr>
          <w:sz w:val="28"/>
          <w:szCs w:val="28"/>
        </w:rPr>
      </w:pPr>
      <w:r w:rsidRPr="00D00DC4">
        <w:rPr>
          <w:sz w:val="28"/>
          <w:szCs w:val="28"/>
        </w:rPr>
        <w:t>Пермской городской Думы</w:t>
      </w:r>
    </w:p>
    <w:p w:rsidR="00D00DC4" w:rsidRPr="00D00DC4" w:rsidRDefault="00FA360F" w:rsidP="00FA360F">
      <w:pPr>
        <w:ind w:left="6096"/>
        <w:jc w:val="both"/>
        <w:rPr>
          <w:sz w:val="28"/>
          <w:szCs w:val="28"/>
        </w:rPr>
      </w:pPr>
      <w:r w:rsidRPr="00FA360F">
        <w:rPr>
          <w:sz w:val="28"/>
          <w:szCs w:val="28"/>
        </w:rPr>
        <w:t>от 28.08.2018 №</w:t>
      </w:r>
      <w:r w:rsidR="00816CDF">
        <w:rPr>
          <w:sz w:val="28"/>
          <w:szCs w:val="28"/>
        </w:rPr>
        <w:t xml:space="preserve"> 143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>ФРАГМЕНТ КАРТЫ</w:t>
      </w:r>
    </w:p>
    <w:p w:rsidR="00D00DC4" w:rsidRPr="00D00DC4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EC723E" w:rsidRDefault="00D00DC4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D00DC4">
        <w:rPr>
          <w:b/>
          <w:sz w:val="28"/>
          <w:szCs w:val="28"/>
        </w:rPr>
        <w:t xml:space="preserve">предусматривающий </w:t>
      </w:r>
      <w:r w:rsidR="00EC723E">
        <w:rPr>
          <w:b/>
          <w:sz w:val="28"/>
          <w:szCs w:val="28"/>
        </w:rPr>
        <w:t>корректировку границ</w:t>
      </w:r>
    </w:p>
    <w:p w:rsidR="00D00DC4" w:rsidRPr="00D00DC4" w:rsidRDefault="00EC723E" w:rsidP="00D00DC4">
      <w:pPr>
        <w:tabs>
          <w:tab w:val="left" w:pos="142"/>
        </w:tabs>
        <w:jc w:val="center"/>
        <w:rPr>
          <w:b/>
          <w:sz w:val="28"/>
          <w:szCs w:val="28"/>
        </w:rPr>
      </w:pPr>
      <w:r w:rsidRPr="00EC723E">
        <w:rPr>
          <w:b/>
          <w:sz w:val="28"/>
          <w:szCs w:val="28"/>
        </w:rPr>
        <w:t>территориальной зоны кладбищ и мемориальных парков (С-4)</w:t>
      </w:r>
    </w:p>
    <w:p w:rsidR="00D00DC4" w:rsidRPr="00D00DC4" w:rsidRDefault="00D00DC4" w:rsidP="00D00DC4">
      <w:pPr>
        <w:jc w:val="center"/>
        <w:rPr>
          <w:b/>
          <w:color w:val="000000"/>
          <w:spacing w:val="-2"/>
          <w:sz w:val="28"/>
          <w:szCs w:val="28"/>
        </w:rPr>
      </w:pPr>
      <w:r w:rsidRPr="00D00DC4">
        <w:rPr>
          <w:b/>
          <w:sz w:val="28"/>
          <w:szCs w:val="28"/>
        </w:rPr>
        <w:t xml:space="preserve">в отношении </w:t>
      </w:r>
      <w:r w:rsidRPr="00D00DC4">
        <w:rPr>
          <w:b/>
          <w:color w:val="000000"/>
          <w:spacing w:val="-2"/>
          <w:sz w:val="28"/>
          <w:szCs w:val="28"/>
        </w:rPr>
        <w:t xml:space="preserve">территории кладбища Закамское площадью 228967 кв. м </w:t>
      </w:r>
    </w:p>
    <w:p w:rsidR="00D00DC4" w:rsidRPr="00D00DC4" w:rsidRDefault="00D00DC4" w:rsidP="00D00DC4">
      <w:pPr>
        <w:jc w:val="center"/>
        <w:rPr>
          <w:b/>
          <w:color w:val="000000"/>
          <w:spacing w:val="-2"/>
          <w:sz w:val="28"/>
          <w:szCs w:val="28"/>
        </w:rPr>
      </w:pPr>
      <w:r w:rsidRPr="00D00DC4">
        <w:rPr>
          <w:b/>
          <w:color w:val="000000"/>
          <w:spacing w:val="-2"/>
          <w:sz w:val="28"/>
          <w:szCs w:val="28"/>
        </w:rPr>
        <w:t>в Кировском районе города Перми</w:t>
      </w:r>
      <w:r w:rsidRPr="00D00DC4">
        <w:rPr>
          <w:sz w:val="28"/>
          <w:szCs w:val="24"/>
        </w:rPr>
        <w:t xml:space="preserve"> </w:t>
      </w:r>
    </w:p>
    <w:p w:rsidR="00D00DC4" w:rsidRPr="00D00DC4" w:rsidRDefault="00D00DC4" w:rsidP="00D00DC4">
      <w:pPr>
        <w:jc w:val="center"/>
        <w:rPr>
          <w:sz w:val="28"/>
          <w:szCs w:val="24"/>
        </w:rPr>
      </w:pPr>
    </w:p>
    <w:p w:rsidR="00D00DC4" w:rsidRPr="00D00DC4" w:rsidRDefault="00D00DC4" w:rsidP="00D00DC4">
      <w:pPr>
        <w:jc w:val="both"/>
        <w:rPr>
          <w:sz w:val="28"/>
          <w:szCs w:val="24"/>
        </w:rPr>
      </w:pPr>
    </w:p>
    <w:p w:rsidR="00D00DC4" w:rsidRPr="00D00DC4" w:rsidRDefault="00D00DC4" w:rsidP="00D00DC4">
      <w:pPr>
        <w:spacing w:line="360" w:lineRule="exact"/>
        <w:ind w:firstLine="720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69215</wp:posOffset>
            </wp:positionV>
            <wp:extent cx="2479675" cy="1661795"/>
            <wp:effectExtent l="0" t="0" r="0" b="0"/>
            <wp:wrapNone/>
            <wp:docPr id="6" name="Рисунок 6" descr="W:\ДГА\ОГЗ\Проекты\Проекты 2018\Проект с 01.06.2017 по 30.11.2017\Публичные слушания\Картинки\п 70 кладбище закам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W:\ДГА\ОГЗ\Проекты\Проекты 2018\Проект с 01.06.2017 по 30.11.2017\Публичные слушания\Картинки\п 70 кладбище закамско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5" t="40244" r="44424" b="4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DC4" w:rsidRPr="00D00DC4" w:rsidRDefault="00D00DC4" w:rsidP="00D00DC4">
      <w:pPr>
        <w:spacing w:line="360" w:lineRule="exact"/>
        <w:ind w:firstLine="720"/>
        <w:jc w:val="both"/>
        <w:rPr>
          <w:sz w:val="28"/>
          <w:szCs w:val="24"/>
        </w:rPr>
      </w:pPr>
    </w:p>
    <w:p w:rsidR="00D00DC4" w:rsidRPr="00D00DC4" w:rsidRDefault="00D00DC4" w:rsidP="00D00DC4">
      <w:pPr>
        <w:spacing w:line="360" w:lineRule="exact"/>
        <w:ind w:firstLine="720"/>
        <w:jc w:val="both"/>
        <w:rPr>
          <w:sz w:val="28"/>
          <w:szCs w:val="24"/>
        </w:rPr>
      </w:pPr>
    </w:p>
    <w:p w:rsidR="00D00DC4" w:rsidRPr="00D00DC4" w:rsidRDefault="00D00DC4" w:rsidP="00D00DC4">
      <w:pPr>
        <w:spacing w:line="360" w:lineRule="exact"/>
        <w:ind w:firstLine="720"/>
        <w:jc w:val="both"/>
        <w:rPr>
          <w:sz w:val="28"/>
          <w:szCs w:val="24"/>
        </w:rPr>
      </w:pPr>
      <w:r w:rsidRPr="00D00DC4">
        <w:rPr>
          <w:sz w:val="28"/>
          <w:szCs w:val="24"/>
        </w:rPr>
        <w:t xml:space="preserve">                </w:t>
      </w:r>
    </w:p>
    <w:p w:rsidR="00D00DC4" w:rsidRPr="00D00DC4" w:rsidRDefault="00D00DC4" w:rsidP="00D00DC4">
      <w:pPr>
        <w:spacing w:line="360" w:lineRule="exact"/>
        <w:ind w:firstLine="720"/>
        <w:jc w:val="both"/>
        <w:rPr>
          <w:sz w:val="28"/>
          <w:szCs w:val="24"/>
        </w:rPr>
      </w:pPr>
    </w:p>
    <w:p w:rsidR="00D00DC4" w:rsidRPr="00D00DC4" w:rsidRDefault="00D00DC4" w:rsidP="00D00DC4">
      <w:pPr>
        <w:spacing w:line="360" w:lineRule="exact"/>
        <w:ind w:firstLine="720"/>
        <w:jc w:val="both"/>
        <w:rPr>
          <w:sz w:val="28"/>
          <w:szCs w:val="24"/>
        </w:rPr>
      </w:pPr>
    </w:p>
    <w:p w:rsidR="00D00DC4" w:rsidRPr="00D00DC4" w:rsidRDefault="00D00DC4" w:rsidP="00D00DC4">
      <w:pPr>
        <w:spacing w:line="360" w:lineRule="exact"/>
        <w:ind w:firstLine="720"/>
        <w:jc w:val="both"/>
        <w:rPr>
          <w:sz w:val="28"/>
          <w:szCs w:val="24"/>
        </w:rPr>
      </w:pPr>
    </w:p>
    <w:p w:rsidR="00D00DC4" w:rsidRPr="00D00DC4" w:rsidRDefault="00D00DC4" w:rsidP="00D00DC4">
      <w:pPr>
        <w:spacing w:line="360" w:lineRule="exact"/>
        <w:ind w:firstLine="720"/>
        <w:jc w:val="both"/>
        <w:rPr>
          <w:sz w:val="28"/>
          <w:szCs w:val="24"/>
        </w:rPr>
      </w:pPr>
    </w:p>
    <w:p w:rsidR="00D00DC4" w:rsidRPr="00D00DC4" w:rsidRDefault="00D00DC4" w:rsidP="00D00DC4">
      <w:pPr>
        <w:spacing w:line="360" w:lineRule="exact"/>
        <w:ind w:firstLine="720"/>
        <w:jc w:val="both"/>
        <w:rPr>
          <w:sz w:val="28"/>
          <w:szCs w:val="24"/>
        </w:rPr>
      </w:pPr>
    </w:p>
    <w:p w:rsidR="00D00DC4" w:rsidRPr="00D00DC4" w:rsidRDefault="00D00DC4" w:rsidP="00D00DC4">
      <w:pPr>
        <w:spacing w:line="240" w:lineRule="exact"/>
        <w:ind w:firstLine="720"/>
        <w:jc w:val="center"/>
        <w:rPr>
          <w:sz w:val="28"/>
          <w:szCs w:val="24"/>
        </w:rPr>
      </w:pPr>
      <w:r w:rsidRPr="00D00DC4">
        <w:rPr>
          <w:sz w:val="28"/>
          <w:szCs w:val="28"/>
        </w:rPr>
        <w:t>1:25000</w:t>
      </w:r>
    </w:p>
    <w:p w:rsidR="00D00DC4" w:rsidRDefault="00D00DC4" w:rsidP="009E1FC0">
      <w:pPr>
        <w:pStyle w:val="ac"/>
        <w:tabs>
          <w:tab w:val="right" w:pos="9915"/>
        </w:tabs>
        <w:rPr>
          <w:sz w:val="24"/>
          <w:szCs w:val="24"/>
        </w:rPr>
      </w:pPr>
    </w:p>
    <w:sectPr w:rsidR="00D00DC4" w:rsidSect="00A44226">
      <w:headerReference w:type="even" r:id="rId16"/>
      <w:headerReference w:type="default" r:id="rId17"/>
      <w:footerReference w:type="first" r:id="rId18"/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Pr="00D95B1D" w:rsidRDefault="00D7236A">
    <w:pPr>
      <w:pStyle w:val="a8"/>
      <w:rPr>
        <w:snapToGrid w:val="0"/>
        <w:sz w:val="16"/>
        <w:u w:val="single"/>
      </w:rPr>
    </w:pPr>
    <w:r w:rsidRPr="00D95B1D">
      <w:rPr>
        <w:snapToGrid w:val="0"/>
        <w:sz w:val="16"/>
        <w:u w:val="single"/>
      </w:rPr>
      <w:t>Сектор актов Главы города</w:t>
    </w:r>
  </w:p>
  <w:p w:rsidR="00D7236A" w:rsidRDefault="00D7236A">
    <w:pPr>
      <w:pStyle w:val="a8"/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TIME \@ "dd.MM.yyyy H:mm" </w:instrText>
    </w:r>
    <w:r>
      <w:rPr>
        <w:snapToGrid w:val="0"/>
        <w:sz w:val="16"/>
      </w:rPr>
      <w:fldChar w:fldCharType="separate"/>
    </w:r>
    <w:r w:rsidR="00CE0AEE">
      <w:rPr>
        <w:noProof/>
        <w:snapToGrid w:val="0"/>
        <w:sz w:val="16"/>
      </w:rPr>
      <w:t>03.09.2018 14:29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</w:instrText>
    </w:r>
    <w:r>
      <w:rPr>
        <w:snapToGrid w:val="0"/>
        <w:sz w:val="16"/>
      </w:rPr>
      <w:fldChar w:fldCharType="separate"/>
    </w:r>
    <w:r w:rsidR="00CE0AEE">
      <w:rPr>
        <w:noProof/>
        <w:snapToGrid w:val="0"/>
        <w:sz w:val="16"/>
      </w:rPr>
      <w:t>решение № 143</w:t>
    </w:r>
    <w:r>
      <w:rPr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C4" w:rsidRPr="00FA0688" w:rsidRDefault="00D00DC4" w:rsidP="00FA0688">
    <w:pPr>
      <w:pStyle w:val="aa"/>
      <w:jc w:val="center"/>
      <w:rPr>
        <w:sz w:val="28"/>
        <w:szCs w:val="28"/>
      </w:rPr>
    </w:pPr>
    <w:r w:rsidRPr="00FA0688">
      <w:rPr>
        <w:sz w:val="28"/>
        <w:szCs w:val="28"/>
      </w:rPr>
      <w:fldChar w:fldCharType="begin"/>
    </w:r>
    <w:r w:rsidRPr="00FA0688">
      <w:rPr>
        <w:sz w:val="28"/>
        <w:szCs w:val="28"/>
      </w:rPr>
      <w:instrText xml:space="preserve"> PAGE </w:instrText>
    </w:r>
    <w:r w:rsidRPr="00FA0688">
      <w:rPr>
        <w:sz w:val="28"/>
        <w:szCs w:val="28"/>
      </w:rPr>
      <w:fldChar w:fldCharType="separate"/>
    </w:r>
    <w:r w:rsidR="00CE0AEE">
      <w:rPr>
        <w:noProof/>
        <w:sz w:val="28"/>
        <w:szCs w:val="28"/>
      </w:rPr>
      <w:t>2</w:t>
    </w:r>
    <w:r w:rsidRPr="00FA0688">
      <w:rPr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</w:p>
  <w:p w:rsidR="00D7236A" w:rsidRDefault="00D7236A" w:rsidP="00E0527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nboo4JYMXaN6gU5WR0ZZN/G+U+QX2LI5yXx44YD1IozBXwEG8JHl/CLtTUAiuHsyZcj61XqUPg5OkdeW5N+KMg==" w:salt="5wS/SVI94QIDKyodqIdrbA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152F2"/>
    <w:rsid w:val="00025DB9"/>
    <w:rsid w:val="0003776A"/>
    <w:rsid w:val="00042A24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36464"/>
    <w:rsid w:val="00154D3B"/>
    <w:rsid w:val="001602DD"/>
    <w:rsid w:val="001677E1"/>
    <w:rsid w:val="00170172"/>
    <w:rsid w:val="00170BCA"/>
    <w:rsid w:val="001810F7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353D9"/>
    <w:rsid w:val="00242CE0"/>
    <w:rsid w:val="002560BB"/>
    <w:rsid w:val="00256217"/>
    <w:rsid w:val="00265FBA"/>
    <w:rsid w:val="00271143"/>
    <w:rsid w:val="00277231"/>
    <w:rsid w:val="00284905"/>
    <w:rsid w:val="00287D93"/>
    <w:rsid w:val="00295313"/>
    <w:rsid w:val="002C6299"/>
    <w:rsid w:val="002D0B07"/>
    <w:rsid w:val="002E52E0"/>
    <w:rsid w:val="002F2B47"/>
    <w:rsid w:val="003045FA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200AF"/>
    <w:rsid w:val="00432105"/>
    <w:rsid w:val="00432DCB"/>
    <w:rsid w:val="0043317E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80EA6"/>
    <w:rsid w:val="00690E16"/>
    <w:rsid w:val="006A0B84"/>
    <w:rsid w:val="006A1031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16CDF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A7182"/>
    <w:rsid w:val="008B7AF1"/>
    <w:rsid w:val="008D2257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E1DC9"/>
    <w:rsid w:val="009E1FC0"/>
    <w:rsid w:val="009E7370"/>
    <w:rsid w:val="009F303B"/>
    <w:rsid w:val="009F78C1"/>
    <w:rsid w:val="00A07FEE"/>
    <w:rsid w:val="00A174C8"/>
    <w:rsid w:val="00A32E6D"/>
    <w:rsid w:val="00A35860"/>
    <w:rsid w:val="00A4139D"/>
    <w:rsid w:val="00A44226"/>
    <w:rsid w:val="00A45DA5"/>
    <w:rsid w:val="00A50A90"/>
    <w:rsid w:val="00A67A71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820C3"/>
    <w:rsid w:val="00B97AFE"/>
    <w:rsid w:val="00BA28AD"/>
    <w:rsid w:val="00BB304C"/>
    <w:rsid w:val="00BB4440"/>
    <w:rsid w:val="00BB4B87"/>
    <w:rsid w:val="00BC175A"/>
    <w:rsid w:val="00BC4EE7"/>
    <w:rsid w:val="00BC7D40"/>
    <w:rsid w:val="00BD153D"/>
    <w:rsid w:val="00BD6E89"/>
    <w:rsid w:val="00BE5ACB"/>
    <w:rsid w:val="00BE7931"/>
    <w:rsid w:val="00BF50BC"/>
    <w:rsid w:val="00C06855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516"/>
    <w:rsid w:val="00CD03B3"/>
    <w:rsid w:val="00CD4CDD"/>
    <w:rsid w:val="00CE0AEE"/>
    <w:rsid w:val="00CE0FA4"/>
    <w:rsid w:val="00CF0FD7"/>
    <w:rsid w:val="00CF6853"/>
    <w:rsid w:val="00D00DC4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245E"/>
    <w:rsid w:val="00D95B1D"/>
    <w:rsid w:val="00DB3FE4"/>
    <w:rsid w:val="00DB59FB"/>
    <w:rsid w:val="00DC1130"/>
    <w:rsid w:val="00DC6DF7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8792B"/>
    <w:rsid w:val="00E96B46"/>
    <w:rsid w:val="00EA6904"/>
    <w:rsid w:val="00EB3313"/>
    <w:rsid w:val="00EC35D1"/>
    <w:rsid w:val="00EC723E"/>
    <w:rsid w:val="00EE0A34"/>
    <w:rsid w:val="00EF0843"/>
    <w:rsid w:val="00F02F64"/>
    <w:rsid w:val="00F0362E"/>
    <w:rsid w:val="00F05CCA"/>
    <w:rsid w:val="00F16424"/>
    <w:rsid w:val="00F24F8F"/>
    <w:rsid w:val="00F25A31"/>
    <w:rsid w:val="00F279FC"/>
    <w:rsid w:val="00F3715C"/>
    <w:rsid w:val="00F446E3"/>
    <w:rsid w:val="00F51B1C"/>
    <w:rsid w:val="00F61A49"/>
    <w:rsid w:val="00F675D1"/>
    <w:rsid w:val="00F7787B"/>
    <w:rsid w:val="00F847E2"/>
    <w:rsid w:val="00FA0688"/>
    <w:rsid w:val="00FA360F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5:docId w15:val="{6C62502B-A1EC-4DC5-9C0A-521AB54F2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6BBE4-7A7C-4116-8D93-17F0BB45B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1051</Words>
  <Characters>5992</Characters>
  <Application>Microsoft Office Word</Application>
  <DocSecurity>8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7029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29</cp:revision>
  <cp:lastPrinted>2018-09-03T09:29:00Z</cp:lastPrinted>
  <dcterms:created xsi:type="dcterms:W3CDTF">2018-08-24T10:49:00Z</dcterms:created>
  <dcterms:modified xsi:type="dcterms:W3CDTF">2018-09-03T09:31:00Z</dcterms:modified>
</cp:coreProperties>
</file>