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F75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FB2E49">
                              <w:rPr>
                                <w:sz w:val="28"/>
                                <w:szCs w:val="28"/>
                                <w:u w:val="single"/>
                              </w:rPr>
                              <w:t>176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F75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FB2E49">
                        <w:rPr>
                          <w:sz w:val="28"/>
                          <w:szCs w:val="28"/>
                          <w:u w:val="single"/>
                        </w:rPr>
                        <w:t>176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F75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F75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25.09.2018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23FE8" w:rsidRPr="00E23FE8" w:rsidRDefault="00E23FE8" w:rsidP="00E23FE8">
      <w:pPr>
        <w:spacing w:before="480"/>
        <w:jc w:val="center"/>
        <w:rPr>
          <w:b/>
          <w:sz w:val="28"/>
          <w:szCs w:val="28"/>
        </w:rPr>
      </w:pPr>
      <w:r w:rsidRPr="00E23FE8">
        <w:rPr>
          <w:b/>
          <w:sz w:val="28"/>
          <w:szCs w:val="28"/>
        </w:rPr>
        <w:t>О внесении изменений в Положение об аренде муниципального имущества города Перми, утвержденное решением Пермской городской Думы от 28.05.2002 № 61</w:t>
      </w:r>
    </w:p>
    <w:p w:rsidR="00E23FE8" w:rsidRPr="00E5123D" w:rsidRDefault="00E23FE8" w:rsidP="00E23FE8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E23FE8">
        <w:rPr>
          <w:sz w:val="28"/>
          <w:szCs w:val="28"/>
        </w:rPr>
        <w:t xml:space="preserve">На основании Гражданского кодекса Российской Федерации, </w:t>
      </w:r>
      <w:r w:rsidR="00E5123D">
        <w:rPr>
          <w:sz w:val="28"/>
          <w:szCs w:val="28"/>
        </w:rPr>
        <w:t>ф</w:t>
      </w:r>
      <w:r w:rsidRPr="00E23FE8">
        <w:rPr>
          <w:sz w:val="28"/>
          <w:szCs w:val="28"/>
        </w:rPr>
        <w:t>едеральных законов от 25.06.2002 № 73-ФЗ «Об объектах культурного наследия (памятниках истории и культуры) народов Российской Федерации», от 06.10.2003 № 131-ФЗ «Об общих принципах организации местного самоуправления в Российской Ф</w:t>
      </w:r>
      <w:r w:rsidRPr="00E23FE8">
        <w:rPr>
          <w:sz w:val="28"/>
          <w:szCs w:val="28"/>
        </w:rPr>
        <w:t>е</w:t>
      </w:r>
      <w:r w:rsidRPr="00E23FE8">
        <w:rPr>
          <w:sz w:val="28"/>
          <w:szCs w:val="28"/>
        </w:rPr>
        <w:t>дерации», от 26.07.2006 № 135-ФЗ «О защите конкуренции», Устава города Пе</w:t>
      </w:r>
      <w:r w:rsidRPr="00E23FE8">
        <w:rPr>
          <w:sz w:val="28"/>
          <w:szCs w:val="28"/>
        </w:rPr>
        <w:t>р</w:t>
      </w:r>
      <w:r w:rsidRPr="00E23FE8">
        <w:rPr>
          <w:sz w:val="28"/>
          <w:szCs w:val="28"/>
        </w:rPr>
        <w:t>ми, в це</w:t>
      </w:r>
      <w:r w:rsidR="00E5123D">
        <w:rPr>
          <w:sz w:val="28"/>
          <w:szCs w:val="28"/>
        </w:rPr>
        <w:t xml:space="preserve">лях приведения в соответствие </w:t>
      </w:r>
      <w:r w:rsidRPr="00E23FE8">
        <w:rPr>
          <w:sz w:val="28"/>
          <w:szCs w:val="28"/>
        </w:rPr>
        <w:t>действующ</w:t>
      </w:r>
      <w:r w:rsidR="00E5123D">
        <w:rPr>
          <w:sz w:val="28"/>
          <w:szCs w:val="28"/>
        </w:rPr>
        <w:t>ему</w:t>
      </w:r>
      <w:r w:rsidRPr="00E23FE8">
        <w:rPr>
          <w:sz w:val="28"/>
          <w:szCs w:val="28"/>
        </w:rPr>
        <w:t xml:space="preserve"> законодательств</w:t>
      </w:r>
      <w:r w:rsidR="00E5123D">
        <w:rPr>
          <w:sz w:val="28"/>
          <w:szCs w:val="28"/>
        </w:rPr>
        <w:t>у</w:t>
      </w:r>
    </w:p>
    <w:p w:rsidR="00E23FE8" w:rsidRPr="00E23FE8" w:rsidRDefault="00E23FE8" w:rsidP="00E23FE8">
      <w:pPr>
        <w:autoSpaceDE w:val="0"/>
        <w:autoSpaceDN w:val="0"/>
        <w:adjustRightInd w:val="0"/>
        <w:spacing w:before="240" w:after="240"/>
        <w:jc w:val="center"/>
        <w:rPr>
          <w:spacing w:val="50"/>
          <w:sz w:val="28"/>
          <w:szCs w:val="28"/>
        </w:rPr>
      </w:pPr>
      <w:r w:rsidRPr="00E23FE8">
        <w:rPr>
          <w:sz w:val="28"/>
          <w:szCs w:val="28"/>
        </w:rPr>
        <w:t xml:space="preserve">Пермская городская Дума </w:t>
      </w:r>
      <w:proofErr w:type="gramStart"/>
      <w:r w:rsidR="002F7572" w:rsidRPr="002F7572">
        <w:rPr>
          <w:b/>
          <w:bCs/>
          <w:sz w:val="28"/>
          <w:szCs w:val="28"/>
        </w:rPr>
        <w:t>р</w:t>
      </w:r>
      <w:proofErr w:type="gramEnd"/>
      <w:r w:rsidR="002F7572" w:rsidRPr="002F7572">
        <w:rPr>
          <w:b/>
          <w:bCs/>
          <w:sz w:val="28"/>
          <w:szCs w:val="28"/>
        </w:rPr>
        <w:t xml:space="preserve"> е ш и л а</w:t>
      </w:r>
      <w:r w:rsidRPr="002F7572">
        <w:rPr>
          <w:b/>
          <w:sz w:val="28"/>
          <w:szCs w:val="28"/>
        </w:rPr>
        <w:t>:</w:t>
      </w:r>
    </w:p>
    <w:p w:rsidR="00E23FE8" w:rsidRPr="00E23FE8" w:rsidRDefault="002F7572" w:rsidP="00E23FE8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="00E23FE8" w:rsidRPr="00E23FE8">
        <w:rPr>
          <w:bCs/>
          <w:sz w:val="28"/>
          <w:szCs w:val="28"/>
        </w:rPr>
        <w:t xml:space="preserve">Внести в Положение об аренде муниципального имущества города </w:t>
      </w:r>
      <w:proofErr w:type="gramStart"/>
      <w:r w:rsidR="00E23FE8" w:rsidRPr="00E23FE8">
        <w:rPr>
          <w:bCs/>
          <w:sz w:val="28"/>
          <w:szCs w:val="28"/>
        </w:rPr>
        <w:t>Перми, утвержденное решением Пермской городской Думы от 28.05.2002 № 61 (в редакции решений Пермской городской Думы от 24.12.2002 №</w:t>
      </w:r>
      <w:hyperlink r:id="rId9" w:history="1">
        <w:r w:rsidR="00E23FE8" w:rsidRPr="00E23FE8">
          <w:rPr>
            <w:bCs/>
            <w:sz w:val="28"/>
            <w:szCs w:val="28"/>
          </w:rPr>
          <w:t xml:space="preserve"> 148</w:t>
        </w:r>
      </w:hyperlink>
      <w:r w:rsidR="00E23FE8" w:rsidRPr="00E23FE8">
        <w:rPr>
          <w:bCs/>
          <w:sz w:val="28"/>
          <w:szCs w:val="28"/>
        </w:rPr>
        <w:t>, от 18.02.2003 №</w:t>
      </w:r>
      <w:hyperlink r:id="rId10" w:history="1">
        <w:r w:rsidR="00E23FE8" w:rsidRPr="00E23FE8">
          <w:rPr>
            <w:bCs/>
            <w:sz w:val="28"/>
            <w:szCs w:val="28"/>
          </w:rPr>
          <w:t xml:space="preserve"> 11</w:t>
        </w:r>
      </w:hyperlink>
      <w:r w:rsidR="00E23FE8" w:rsidRPr="00E23FE8">
        <w:rPr>
          <w:bCs/>
          <w:sz w:val="28"/>
          <w:szCs w:val="28"/>
        </w:rPr>
        <w:t xml:space="preserve">, от 23.09.2003 </w:t>
      </w:r>
      <w:hyperlink r:id="rId11" w:history="1">
        <w:r w:rsidR="00E23FE8" w:rsidRPr="00E23FE8">
          <w:rPr>
            <w:bCs/>
            <w:sz w:val="28"/>
            <w:szCs w:val="28"/>
          </w:rPr>
          <w:t>№ 108</w:t>
        </w:r>
      </w:hyperlink>
      <w:r w:rsidR="00E23FE8" w:rsidRPr="00E23FE8">
        <w:rPr>
          <w:bCs/>
          <w:sz w:val="28"/>
          <w:szCs w:val="28"/>
        </w:rPr>
        <w:t xml:space="preserve">, от 18.11.2003 </w:t>
      </w:r>
      <w:hyperlink r:id="rId12" w:history="1">
        <w:r w:rsidR="00E23FE8" w:rsidRPr="00E23FE8">
          <w:rPr>
            <w:bCs/>
            <w:sz w:val="28"/>
            <w:szCs w:val="28"/>
          </w:rPr>
          <w:t>№ 146</w:t>
        </w:r>
      </w:hyperlink>
      <w:r w:rsidR="00E23FE8" w:rsidRPr="00E23FE8">
        <w:rPr>
          <w:bCs/>
          <w:sz w:val="28"/>
          <w:szCs w:val="28"/>
        </w:rPr>
        <w:t xml:space="preserve">, от 17.02.2004 </w:t>
      </w:r>
      <w:hyperlink r:id="rId13" w:history="1">
        <w:r w:rsidR="00E23FE8" w:rsidRPr="00E23FE8">
          <w:rPr>
            <w:bCs/>
            <w:sz w:val="28"/>
            <w:szCs w:val="28"/>
          </w:rPr>
          <w:t>№ 22</w:t>
        </w:r>
      </w:hyperlink>
      <w:r w:rsidR="00E23FE8" w:rsidRPr="00E23FE8">
        <w:rPr>
          <w:bCs/>
          <w:sz w:val="28"/>
          <w:szCs w:val="28"/>
        </w:rPr>
        <w:t xml:space="preserve">, от 22.06.2004 </w:t>
      </w:r>
      <w:hyperlink r:id="rId14" w:history="1">
        <w:r w:rsidR="00E23FE8" w:rsidRPr="00E23FE8">
          <w:rPr>
            <w:bCs/>
            <w:sz w:val="28"/>
            <w:szCs w:val="28"/>
          </w:rPr>
          <w:t>№ 93</w:t>
        </w:r>
      </w:hyperlink>
      <w:r w:rsidR="00E23FE8" w:rsidRPr="00E23FE8">
        <w:rPr>
          <w:bCs/>
          <w:sz w:val="28"/>
          <w:szCs w:val="28"/>
        </w:rPr>
        <w:t xml:space="preserve">, от 16.11.2004 </w:t>
      </w:r>
      <w:hyperlink r:id="rId15" w:history="1">
        <w:r w:rsidR="00E23FE8" w:rsidRPr="00E23FE8">
          <w:rPr>
            <w:bCs/>
            <w:sz w:val="28"/>
            <w:szCs w:val="28"/>
          </w:rPr>
          <w:t>№ 161</w:t>
        </w:r>
      </w:hyperlink>
      <w:r w:rsidR="00E23FE8" w:rsidRPr="00E23FE8">
        <w:rPr>
          <w:bCs/>
          <w:sz w:val="28"/>
          <w:szCs w:val="28"/>
        </w:rPr>
        <w:t xml:space="preserve">, от 28.12.2004 </w:t>
      </w:r>
      <w:hyperlink r:id="rId16" w:history="1">
        <w:r w:rsidR="00E23FE8" w:rsidRPr="00E23FE8">
          <w:rPr>
            <w:bCs/>
            <w:sz w:val="28"/>
            <w:szCs w:val="28"/>
          </w:rPr>
          <w:t>№ 209</w:t>
        </w:r>
      </w:hyperlink>
      <w:r w:rsidR="00E23FE8" w:rsidRPr="00E23FE8">
        <w:rPr>
          <w:bCs/>
          <w:sz w:val="28"/>
          <w:szCs w:val="28"/>
        </w:rPr>
        <w:t xml:space="preserve">, от 28.06.2005 </w:t>
      </w:r>
      <w:hyperlink r:id="rId17" w:history="1">
        <w:r w:rsidR="00E23FE8" w:rsidRPr="00E23FE8">
          <w:rPr>
            <w:bCs/>
            <w:sz w:val="28"/>
            <w:szCs w:val="28"/>
          </w:rPr>
          <w:t>№</w:t>
        </w:r>
        <w:r w:rsidR="00E23FE8" w:rsidRPr="00E23FE8">
          <w:rPr>
            <w:sz w:val="28"/>
            <w:szCs w:val="24"/>
          </w:rPr>
          <w:t> </w:t>
        </w:r>
        <w:r w:rsidR="00E23FE8" w:rsidRPr="00E23FE8">
          <w:rPr>
            <w:bCs/>
            <w:sz w:val="28"/>
            <w:szCs w:val="28"/>
          </w:rPr>
          <w:t>108</w:t>
        </w:r>
      </w:hyperlink>
      <w:r w:rsidR="00E23FE8" w:rsidRPr="00E23FE8">
        <w:rPr>
          <w:bCs/>
          <w:sz w:val="28"/>
          <w:szCs w:val="28"/>
        </w:rPr>
        <w:t xml:space="preserve">, от 24.05.2006 </w:t>
      </w:r>
      <w:hyperlink r:id="rId18" w:history="1">
        <w:r w:rsidR="00E23FE8" w:rsidRPr="00E23FE8">
          <w:rPr>
            <w:bCs/>
            <w:sz w:val="28"/>
            <w:szCs w:val="28"/>
          </w:rPr>
          <w:t>№ 94</w:t>
        </w:r>
      </w:hyperlink>
      <w:r w:rsidR="00E23FE8" w:rsidRPr="00E23FE8">
        <w:rPr>
          <w:bCs/>
          <w:sz w:val="28"/>
          <w:szCs w:val="28"/>
        </w:rPr>
        <w:t>, от 24.05.2006</w:t>
      </w:r>
      <w:proofErr w:type="gramEnd"/>
      <w:r w:rsidR="00E23FE8" w:rsidRPr="00E23FE8">
        <w:rPr>
          <w:bCs/>
          <w:sz w:val="28"/>
          <w:szCs w:val="28"/>
        </w:rPr>
        <w:t xml:space="preserve"> </w:t>
      </w:r>
      <w:hyperlink r:id="rId19" w:history="1">
        <w:r w:rsidR="00E23FE8" w:rsidRPr="00E23FE8">
          <w:rPr>
            <w:bCs/>
            <w:sz w:val="28"/>
            <w:szCs w:val="28"/>
          </w:rPr>
          <w:t>№ 96</w:t>
        </w:r>
      </w:hyperlink>
      <w:r w:rsidR="00E23FE8" w:rsidRPr="00E23FE8">
        <w:rPr>
          <w:bCs/>
          <w:sz w:val="28"/>
          <w:szCs w:val="28"/>
        </w:rPr>
        <w:t xml:space="preserve">, от 29.06.2006 </w:t>
      </w:r>
      <w:hyperlink r:id="rId20" w:history="1">
        <w:r w:rsidR="00E23FE8" w:rsidRPr="00E23FE8">
          <w:rPr>
            <w:bCs/>
            <w:sz w:val="28"/>
            <w:szCs w:val="28"/>
          </w:rPr>
          <w:t>№ 157</w:t>
        </w:r>
      </w:hyperlink>
      <w:r w:rsidR="00E23FE8" w:rsidRPr="00E23FE8">
        <w:rPr>
          <w:bCs/>
          <w:sz w:val="28"/>
          <w:szCs w:val="28"/>
        </w:rPr>
        <w:t xml:space="preserve">, от 28.11.2006 </w:t>
      </w:r>
      <w:hyperlink r:id="rId21" w:history="1">
        <w:r w:rsidR="00E23FE8" w:rsidRPr="00E23FE8">
          <w:rPr>
            <w:bCs/>
            <w:sz w:val="28"/>
            <w:szCs w:val="28"/>
          </w:rPr>
          <w:t>№ 299</w:t>
        </w:r>
      </w:hyperlink>
      <w:r w:rsidR="00E23FE8" w:rsidRPr="00E23FE8">
        <w:rPr>
          <w:bCs/>
          <w:sz w:val="28"/>
          <w:szCs w:val="28"/>
        </w:rPr>
        <w:t xml:space="preserve">, от 28.11.2006 </w:t>
      </w:r>
      <w:hyperlink r:id="rId22" w:history="1">
        <w:r w:rsidR="00E23FE8" w:rsidRPr="00E23FE8">
          <w:rPr>
            <w:bCs/>
            <w:sz w:val="28"/>
            <w:szCs w:val="28"/>
          </w:rPr>
          <w:t>№ 300</w:t>
        </w:r>
      </w:hyperlink>
      <w:r w:rsidR="00E23FE8" w:rsidRPr="00E23FE8">
        <w:rPr>
          <w:bCs/>
          <w:sz w:val="28"/>
          <w:szCs w:val="28"/>
        </w:rPr>
        <w:t xml:space="preserve">, от 28.11.2006 </w:t>
      </w:r>
      <w:hyperlink r:id="rId23" w:history="1">
        <w:r w:rsidR="00E23FE8" w:rsidRPr="00E23FE8">
          <w:rPr>
            <w:bCs/>
            <w:sz w:val="28"/>
            <w:szCs w:val="28"/>
          </w:rPr>
          <w:t>№ 301</w:t>
        </w:r>
      </w:hyperlink>
      <w:r w:rsidR="00E23FE8" w:rsidRPr="00E23FE8">
        <w:rPr>
          <w:bCs/>
          <w:sz w:val="28"/>
          <w:szCs w:val="28"/>
        </w:rPr>
        <w:t xml:space="preserve">, от 26.06.2007 </w:t>
      </w:r>
      <w:hyperlink r:id="rId24" w:history="1">
        <w:r w:rsidR="00E23FE8" w:rsidRPr="00E23FE8">
          <w:rPr>
            <w:bCs/>
            <w:sz w:val="28"/>
            <w:szCs w:val="28"/>
          </w:rPr>
          <w:t>№ 146</w:t>
        </w:r>
      </w:hyperlink>
      <w:r w:rsidR="00E23FE8" w:rsidRPr="00E23FE8">
        <w:rPr>
          <w:bCs/>
          <w:sz w:val="28"/>
          <w:szCs w:val="28"/>
        </w:rPr>
        <w:t xml:space="preserve">, от 25.09.2007 </w:t>
      </w:r>
      <w:hyperlink r:id="rId25" w:history="1">
        <w:r w:rsidR="00E23FE8" w:rsidRPr="00E23FE8">
          <w:rPr>
            <w:bCs/>
            <w:sz w:val="28"/>
            <w:szCs w:val="28"/>
          </w:rPr>
          <w:t>№ 212</w:t>
        </w:r>
      </w:hyperlink>
      <w:r w:rsidR="00E23FE8" w:rsidRPr="00E23FE8">
        <w:rPr>
          <w:bCs/>
          <w:sz w:val="28"/>
          <w:szCs w:val="28"/>
        </w:rPr>
        <w:t xml:space="preserve">, от 25.03.2008 </w:t>
      </w:r>
      <w:hyperlink r:id="rId26" w:history="1">
        <w:r w:rsidR="00E23FE8" w:rsidRPr="00E23FE8">
          <w:rPr>
            <w:bCs/>
            <w:sz w:val="28"/>
            <w:szCs w:val="28"/>
          </w:rPr>
          <w:t>№ 72</w:t>
        </w:r>
      </w:hyperlink>
      <w:r w:rsidR="00E23FE8" w:rsidRPr="00E23FE8">
        <w:rPr>
          <w:bCs/>
          <w:sz w:val="28"/>
          <w:szCs w:val="28"/>
        </w:rPr>
        <w:t xml:space="preserve">, от 27.05.2008 </w:t>
      </w:r>
      <w:hyperlink r:id="rId27" w:history="1">
        <w:r w:rsidR="00E23FE8" w:rsidRPr="00E23FE8">
          <w:rPr>
            <w:bCs/>
            <w:sz w:val="28"/>
            <w:szCs w:val="28"/>
          </w:rPr>
          <w:t>№ 144</w:t>
        </w:r>
      </w:hyperlink>
      <w:r w:rsidR="00E23FE8" w:rsidRPr="00E23FE8">
        <w:rPr>
          <w:bCs/>
          <w:sz w:val="28"/>
          <w:szCs w:val="28"/>
        </w:rPr>
        <w:t xml:space="preserve">, от 23.12.2008 </w:t>
      </w:r>
      <w:hyperlink r:id="rId28" w:history="1">
        <w:r w:rsidR="00E23FE8" w:rsidRPr="00E23FE8">
          <w:rPr>
            <w:bCs/>
            <w:sz w:val="28"/>
            <w:szCs w:val="28"/>
          </w:rPr>
          <w:t>№ 421</w:t>
        </w:r>
      </w:hyperlink>
      <w:r w:rsidR="00E23FE8" w:rsidRPr="00E23FE8">
        <w:rPr>
          <w:bCs/>
          <w:sz w:val="28"/>
          <w:szCs w:val="28"/>
        </w:rPr>
        <w:t xml:space="preserve">, от 26.05.2009 </w:t>
      </w:r>
      <w:hyperlink r:id="rId29" w:history="1">
        <w:r w:rsidR="00E23FE8" w:rsidRPr="00E23FE8">
          <w:rPr>
            <w:bCs/>
            <w:sz w:val="28"/>
            <w:szCs w:val="28"/>
          </w:rPr>
          <w:t>№ 112</w:t>
        </w:r>
      </w:hyperlink>
      <w:r w:rsidR="00E23FE8" w:rsidRPr="00E23FE8">
        <w:rPr>
          <w:bCs/>
          <w:sz w:val="28"/>
          <w:szCs w:val="28"/>
        </w:rPr>
        <w:t xml:space="preserve">, от 26.01.2010 </w:t>
      </w:r>
      <w:hyperlink r:id="rId30" w:history="1">
        <w:r w:rsidR="00E23FE8" w:rsidRPr="00E23FE8">
          <w:rPr>
            <w:bCs/>
            <w:sz w:val="28"/>
            <w:szCs w:val="28"/>
          </w:rPr>
          <w:t>№ 2</w:t>
        </w:r>
      </w:hyperlink>
      <w:r w:rsidR="00E23FE8" w:rsidRPr="00E23FE8">
        <w:rPr>
          <w:bCs/>
          <w:sz w:val="28"/>
          <w:szCs w:val="28"/>
        </w:rPr>
        <w:t xml:space="preserve">, от 26.02.2013 </w:t>
      </w:r>
      <w:hyperlink r:id="rId31" w:history="1">
        <w:r w:rsidR="00E23FE8" w:rsidRPr="00E23FE8">
          <w:rPr>
            <w:bCs/>
            <w:sz w:val="28"/>
            <w:szCs w:val="28"/>
          </w:rPr>
          <w:t>№ 42</w:t>
        </w:r>
      </w:hyperlink>
      <w:r w:rsidR="00E23FE8" w:rsidRPr="00E23FE8">
        <w:rPr>
          <w:bCs/>
          <w:sz w:val="28"/>
          <w:szCs w:val="28"/>
        </w:rPr>
        <w:t xml:space="preserve">, от 25.06.2013 </w:t>
      </w:r>
      <w:hyperlink r:id="rId32" w:history="1">
        <w:r w:rsidR="00E23FE8" w:rsidRPr="00E23FE8">
          <w:rPr>
            <w:bCs/>
            <w:sz w:val="28"/>
            <w:szCs w:val="28"/>
          </w:rPr>
          <w:t>№ 148</w:t>
        </w:r>
      </w:hyperlink>
      <w:r w:rsidR="00E23FE8" w:rsidRPr="00E23FE8">
        <w:rPr>
          <w:bCs/>
          <w:sz w:val="28"/>
          <w:szCs w:val="28"/>
        </w:rPr>
        <w:t xml:space="preserve">, от 22.12.2015 </w:t>
      </w:r>
      <w:hyperlink r:id="rId33" w:history="1">
        <w:r w:rsidR="00E23FE8" w:rsidRPr="00E23FE8">
          <w:rPr>
            <w:bCs/>
            <w:sz w:val="28"/>
            <w:szCs w:val="28"/>
          </w:rPr>
          <w:t>№ 274</w:t>
        </w:r>
      </w:hyperlink>
      <w:r w:rsidR="00E23FE8" w:rsidRPr="00E23FE8">
        <w:rPr>
          <w:bCs/>
          <w:sz w:val="28"/>
          <w:szCs w:val="28"/>
        </w:rPr>
        <w:t xml:space="preserve">, от 28.06.2016 </w:t>
      </w:r>
      <w:hyperlink r:id="rId34" w:history="1">
        <w:r w:rsidR="00E23FE8" w:rsidRPr="00E23FE8">
          <w:rPr>
            <w:bCs/>
            <w:sz w:val="28"/>
            <w:szCs w:val="28"/>
          </w:rPr>
          <w:t>№ 130</w:t>
        </w:r>
      </w:hyperlink>
      <w:r w:rsidR="00E23FE8" w:rsidRPr="00E23FE8">
        <w:rPr>
          <w:bCs/>
          <w:sz w:val="28"/>
          <w:szCs w:val="28"/>
        </w:rPr>
        <w:t xml:space="preserve">, от 22.11.2016 </w:t>
      </w:r>
      <w:hyperlink r:id="rId35" w:history="1">
        <w:r w:rsidR="00E23FE8" w:rsidRPr="00E23FE8">
          <w:rPr>
            <w:bCs/>
            <w:sz w:val="28"/>
            <w:szCs w:val="28"/>
          </w:rPr>
          <w:t>№ 249</w:t>
        </w:r>
      </w:hyperlink>
      <w:r w:rsidR="00E23FE8" w:rsidRPr="00E23FE8">
        <w:rPr>
          <w:bCs/>
          <w:sz w:val="28"/>
          <w:szCs w:val="28"/>
        </w:rPr>
        <w:t>, от 24.04.2018 № 68), изменения</w:t>
      </w:r>
      <w:r w:rsidR="00E23FE8" w:rsidRPr="00E23FE8">
        <w:rPr>
          <w:sz w:val="28"/>
          <w:szCs w:val="28"/>
        </w:rPr>
        <w:t>:</w:t>
      </w:r>
    </w:p>
    <w:p w:rsidR="00E23FE8" w:rsidRPr="00E23FE8" w:rsidRDefault="00E23FE8" w:rsidP="00E23FE8">
      <w:pPr>
        <w:tabs>
          <w:tab w:val="left" w:pos="1440"/>
        </w:tabs>
        <w:suppressAutoHyphens/>
        <w:ind w:firstLine="709"/>
        <w:jc w:val="both"/>
        <w:rPr>
          <w:bCs/>
          <w:sz w:val="28"/>
          <w:szCs w:val="28"/>
        </w:rPr>
      </w:pPr>
      <w:r w:rsidRPr="00E23FE8">
        <w:rPr>
          <w:bCs/>
          <w:sz w:val="28"/>
          <w:szCs w:val="28"/>
        </w:rPr>
        <w:t xml:space="preserve">1.1 </w:t>
      </w:r>
      <w:r w:rsidR="002F7572">
        <w:rPr>
          <w:sz w:val="28"/>
          <w:szCs w:val="28"/>
        </w:rPr>
        <w:t>в абзаце втором пункта 1.3</w:t>
      </w:r>
      <w:r w:rsidRPr="00E23FE8">
        <w:rPr>
          <w:bCs/>
          <w:sz w:val="28"/>
          <w:szCs w:val="28"/>
        </w:rPr>
        <w:t xml:space="preserve"> слово «профильное» исключить;</w:t>
      </w:r>
    </w:p>
    <w:p w:rsidR="00E23FE8" w:rsidRPr="00E23FE8" w:rsidRDefault="00E23FE8" w:rsidP="00E23FE8">
      <w:pPr>
        <w:tabs>
          <w:tab w:val="left" w:pos="1440"/>
        </w:tabs>
        <w:suppressAutoHyphens/>
        <w:ind w:firstLine="709"/>
        <w:jc w:val="both"/>
        <w:rPr>
          <w:bCs/>
          <w:sz w:val="28"/>
          <w:szCs w:val="28"/>
        </w:rPr>
      </w:pPr>
      <w:r w:rsidRPr="00E23FE8">
        <w:rPr>
          <w:bCs/>
          <w:sz w:val="28"/>
          <w:szCs w:val="28"/>
        </w:rPr>
        <w:t xml:space="preserve">1.2 </w:t>
      </w:r>
      <w:r w:rsidR="00B06AB0">
        <w:rPr>
          <w:bCs/>
          <w:sz w:val="28"/>
          <w:szCs w:val="28"/>
        </w:rPr>
        <w:t>под</w:t>
      </w:r>
      <w:r w:rsidRPr="00E23FE8">
        <w:rPr>
          <w:bCs/>
          <w:sz w:val="28"/>
          <w:szCs w:val="28"/>
        </w:rPr>
        <w:t>пункт 2.2.1 дополнить абзацем следующего содержания:</w:t>
      </w:r>
    </w:p>
    <w:p w:rsidR="00E23FE8" w:rsidRPr="00E23FE8" w:rsidRDefault="00E23FE8" w:rsidP="00E23FE8">
      <w:pPr>
        <w:tabs>
          <w:tab w:val="left" w:pos="1440"/>
        </w:tabs>
        <w:suppressAutoHyphens/>
        <w:ind w:firstLine="709"/>
        <w:jc w:val="both"/>
        <w:rPr>
          <w:bCs/>
          <w:sz w:val="28"/>
          <w:szCs w:val="28"/>
        </w:rPr>
      </w:pPr>
      <w:r w:rsidRPr="00E23FE8">
        <w:rPr>
          <w:bCs/>
          <w:sz w:val="28"/>
          <w:szCs w:val="28"/>
        </w:rPr>
        <w:t>«без проведения торгов дл</w:t>
      </w:r>
      <w:r w:rsidR="002F7572">
        <w:rPr>
          <w:bCs/>
          <w:sz w:val="28"/>
          <w:szCs w:val="28"/>
        </w:rPr>
        <w:t xml:space="preserve">я объектов культурного наследия </w:t>
      </w:r>
      <w:r w:rsidRPr="00E23FE8">
        <w:rPr>
          <w:bCs/>
          <w:sz w:val="28"/>
          <w:szCs w:val="28"/>
        </w:rPr>
        <w:t>– устанавливается по просьбе заявителя, указанной в заявке, но не более чем на 15 лет</w:t>
      </w:r>
      <w:proofErr w:type="gramStart"/>
      <w:r w:rsidRPr="00E23FE8">
        <w:rPr>
          <w:bCs/>
          <w:sz w:val="28"/>
          <w:szCs w:val="28"/>
        </w:rPr>
        <w:t>;»</w:t>
      </w:r>
      <w:proofErr w:type="gramEnd"/>
      <w:r w:rsidRPr="00E23FE8">
        <w:rPr>
          <w:bCs/>
          <w:sz w:val="28"/>
          <w:szCs w:val="28"/>
        </w:rPr>
        <w:t>;</w:t>
      </w:r>
    </w:p>
    <w:p w:rsidR="00E23FE8" w:rsidRPr="00E23FE8" w:rsidRDefault="00E23FE8" w:rsidP="00E23FE8">
      <w:pPr>
        <w:tabs>
          <w:tab w:val="left" w:pos="1440"/>
        </w:tabs>
        <w:suppressAutoHyphens/>
        <w:ind w:firstLine="709"/>
        <w:jc w:val="both"/>
        <w:rPr>
          <w:bCs/>
          <w:sz w:val="28"/>
          <w:szCs w:val="28"/>
        </w:rPr>
      </w:pPr>
      <w:r w:rsidRPr="00E23FE8">
        <w:rPr>
          <w:bCs/>
          <w:sz w:val="28"/>
          <w:szCs w:val="28"/>
        </w:rPr>
        <w:t xml:space="preserve">1.3 дополнить </w:t>
      </w:r>
      <w:r w:rsidR="00B06AB0">
        <w:rPr>
          <w:bCs/>
          <w:sz w:val="28"/>
          <w:szCs w:val="28"/>
        </w:rPr>
        <w:t>под</w:t>
      </w:r>
      <w:r w:rsidRPr="00E23FE8">
        <w:rPr>
          <w:bCs/>
          <w:sz w:val="28"/>
          <w:szCs w:val="28"/>
        </w:rPr>
        <w:t>пунктом 2.6.3 следующего содержания:</w:t>
      </w:r>
    </w:p>
    <w:p w:rsidR="00E23FE8" w:rsidRPr="00E23FE8" w:rsidRDefault="00E5123D" w:rsidP="00E23FE8">
      <w:pPr>
        <w:tabs>
          <w:tab w:val="left" w:pos="144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«2.6.3 </w:t>
      </w:r>
      <w:r w:rsidR="00E23FE8" w:rsidRPr="00E23FE8">
        <w:rPr>
          <w:bCs/>
          <w:sz w:val="28"/>
          <w:szCs w:val="28"/>
        </w:rPr>
        <w:t xml:space="preserve">поступление двух и более заявок в соответствии с </w:t>
      </w:r>
      <w:r w:rsidR="00B06AB0">
        <w:rPr>
          <w:bCs/>
          <w:sz w:val="28"/>
          <w:szCs w:val="28"/>
        </w:rPr>
        <w:t>под</w:t>
      </w:r>
      <w:r w:rsidR="00E23FE8" w:rsidRPr="00E23FE8">
        <w:rPr>
          <w:bCs/>
          <w:sz w:val="28"/>
          <w:szCs w:val="28"/>
        </w:rPr>
        <w:t>пункт</w:t>
      </w:r>
      <w:r w:rsidR="00B06AB0">
        <w:rPr>
          <w:bCs/>
          <w:sz w:val="28"/>
          <w:szCs w:val="28"/>
        </w:rPr>
        <w:t>ом</w:t>
      </w:r>
      <w:r w:rsidR="00E23FE8" w:rsidRPr="00E23FE8">
        <w:rPr>
          <w:bCs/>
          <w:sz w:val="28"/>
          <w:szCs w:val="28"/>
        </w:rPr>
        <w:t xml:space="preserve"> 2.1.1, </w:t>
      </w:r>
      <w:r w:rsidR="00B06AB0">
        <w:rPr>
          <w:bCs/>
          <w:sz w:val="28"/>
          <w:szCs w:val="28"/>
        </w:rPr>
        <w:t xml:space="preserve">пунктом </w:t>
      </w:r>
      <w:r w:rsidR="00E23FE8" w:rsidRPr="00E23FE8">
        <w:rPr>
          <w:bCs/>
          <w:sz w:val="28"/>
          <w:szCs w:val="28"/>
        </w:rPr>
        <w:t xml:space="preserve">2.3 Положения на один объект муниципального имущества в течение </w:t>
      </w:r>
      <w:r w:rsidR="009662BD">
        <w:rPr>
          <w:bCs/>
          <w:sz w:val="28"/>
          <w:szCs w:val="28"/>
        </w:rPr>
        <w:t>5</w:t>
      </w:r>
      <w:r w:rsidR="00FB2E49">
        <w:rPr>
          <w:bCs/>
          <w:sz w:val="28"/>
          <w:szCs w:val="28"/>
        </w:rPr>
        <w:t> </w:t>
      </w:r>
      <w:r w:rsidR="00E23FE8" w:rsidRPr="00E23FE8">
        <w:rPr>
          <w:bCs/>
          <w:sz w:val="28"/>
          <w:szCs w:val="28"/>
        </w:rPr>
        <w:t>рабочих дней со дня подачи первой заявки</w:t>
      </w:r>
      <w:proofErr w:type="gramStart"/>
      <w:r w:rsidR="00E23FE8" w:rsidRPr="00E23FE8">
        <w:rPr>
          <w:bCs/>
          <w:sz w:val="28"/>
          <w:szCs w:val="28"/>
        </w:rPr>
        <w:t xml:space="preserve">.»; </w:t>
      </w:r>
      <w:proofErr w:type="gramEnd"/>
    </w:p>
    <w:p w:rsidR="00E23FE8" w:rsidRPr="00E23FE8" w:rsidRDefault="00E23FE8" w:rsidP="00E23FE8">
      <w:pPr>
        <w:tabs>
          <w:tab w:val="left" w:pos="1440"/>
        </w:tabs>
        <w:suppressAutoHyphens/>
        <w:ind w:firstLine="709"/>
        <w:jc w:val="both"/>
        <w:rPr>
          <w:bCs/>
          <w:sz w:val="28"/>
          <w:szCs w:val="28"/>
        </w:rPr>
      </w:pPr>
      <w:r w:rsidRPr="00E23FE8">
        <w:rPr>
          <w:bCs/>
          <w:sz w:val="28"/>
          <w:szCs w:val="28"/>
        </w:rPr>
        <w:lastRenderedPageBreak/>
        <w:t>1.4 дополнить пунктом 2.7</w:t>
      </w:r>
      <w:r w:rsidRPr="00E23FE8">
        <w:rPr>
          <w:bCs/>
          <w:sz w:val="28"/>
          <w:szCs w:val="28"/>
          <w:vertAlign w:val="superscript"/>
        </w:rPr>
        <w:t>1</w:t>
      </w:r>
      <w:r w:rsidRPr="00E23FE8">
        <w:rPr>
          <w:bCs/>
          <w:sz w:val="28"/>
          <w:szCs w:val="28"/>
        </w:rPr>
        <w:t xml:space="preserve"> следующего содержания:</w:t>
      </w:r>
    </w:p>
    <w:p w:rsidR="00E23FE8" w:rsidRPr="00E23FE8" w:rsidRDefault="00E23FE8" w:rsidP="00E23FE8">
      <w:pPr>
        <w:tabs>
          <w:tab w:val="left" w:pos="1440"/>
        </w:tabs>
        <w:suppressAutoHyphens/>
        <w:ind w:firstLine="709"/>
        <w:jc w:val="both"/>
        <w:rPr>
          <w:bCs/>
          <w:sz w:val="28"/>
          <w:szCs w:val="28"/>
        </w:rPr>
      </w:pPr>
      <w:r w:rsidRPr="00E23FE8">
        <w:rPr>
          <w:bCs/>
          <w:sz w:val="28"/>
          <w:szCs w:val="28"/>
        </w:rPr>
        <w:t>«2.7</w:t>
      </w:r>
      <w:r w:rsidRPr="00E23FE8">
        <w:rPr>
          <w:bCs/>
          <w:sz w:val="28"/>
          <w:szCs w:val="28"/>
          <w:vertAlign w:val="superscript"/>
        </w:rPr>
        <w:t>1</w:t>
      </w:r>
      <w:r w:rsidRPr="00E23FE8">
        <w:rPr>
          <w:bCs/>
          <w:sz w:val="28"/>
          <w:szCs w:val="28"/>
        </w:rPr>
        <w:t>. На муниципальное имущество, в отношении которого подано две и более заявок, договор аренды заключается по результатам торгов</w:t>
      </w:r>
      <w:proofErr w:type="gramStart"/>
      <w:r w:rsidRPr="00E23FE8">
        <w:rPr>
          <w:bCs/>
          <w:sz w:val="28"/>
          <w:szCs w:val="28"/>
        </w:rPr>
        <w:t>.»;</w:t>
      </w:r>
      <w:proofErr w:type="gramEnd"/>
    </w:p>
    <w:p w:rsidR="00B06AB0" w:rsidRDefault="00E23FE8" w:rsidP="00B06A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FE8">
        <w:rPr>
          <w:bCs/>
          <w:sz w:val="28"/>
          <w:szCs w:val="28"/>
        </w:rPr>
        <w:t xml:space="preserve">1.5 </w:t>
      </w:r>
      <w:r w:rsidR="00B06AB0">
        <w:rPr>
          <w:sz w:val="28"/>
          <w:szCs w:val="28"/>
        </w:rPr>
        <w:t>дополнить пунктом 2.9</w:t>
      </w:r>
      <w:r w:rsidR="00B06AB0">
        <w:rPr>
          <w:sz w:val="28"/>
          <w:szCs w:val="28"/>
          <w:vertAlign w:val="superscript"/>
          <w:lang w:val="en-US"/>
        </w:rPr>
        <w:t xml:space="preserve">1 </w:t>
      </w:r>
      <w:r w:rsidR="00B06AB0">
        <w:rPr>
          <w:sz w:val="28"/>
          <w:szCs w:val="28"/>
        </w:rPr>
        <w:t>следующего содержания:</w:t>
      </w:r>
    </w:p>
    <w:p w:rsidR="00B06AB0" w:rsidRDefault="00B06AB0" w:rsidP="00B06AB0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Pr="00396F24">
        <w:rPr>
          <w:sz w:val="28"/>
          <w:szCs w:val="28"/>
        </w:rPr>
        <w:t>9</w:t>
      </w:r>
      <w:r w:rsidRPr="00396F2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396F24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для отказа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аренды по итогам рассмотрения заявки является поступление двух и более заявок в соответствии с подпунктом 2.1.1, пунктом 2.3 Положения на один объект муниципального имущества в течение 30 дней со дня подачи первой заявки.»;</w:t>
      </w:r>
    </w:p>
    <w:p w:rsidR="00E23FE8" w:rsidRPr="00E23FE8" w:rsidRDefault="00E23FE8" w:rsidP="00B06AB0">
      <w:pPr>
        <w:tabs>
          <w:tab w:val="left" w:pos="1440"/>
        </w:tabs>
        <w:suppressAutoHyphens/>
        <w:ind w:firstLine="709"/>
        <w:jc w:val="both"/>
        <w:rPr>
          <w:bCs/>
          <w:sz w:val="28"/>
          <w:szCs w:val="28"/>
        </w:rPr>
      </w:pPr>
      <w:r w:rsidRPr="00E23FE8">
        <w:rPr>
          <w:bCs/>
          <w:sz w:val="28"/>
          <w:szCs w:val="28"/>
        </w:rPr>
        <w:t>1.6 дополнить пункт 2.18 абзацами следующего содержания:</w:t>
      </w:r>
    </w:p>
    <w:p w:rsidR="00E23FE8" w:rsidRPr="00E23FE8" w:rsidRDefault="00E23FE8" w:rsidP="00E23FE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3FE8">
        <w:rPr>
          <w:bCs/>
          <w:sz w:val="28"/>
          <w:szCs w:val="28"/>
        </w:rPr>
        <w:t>«Арендатор не вправе сдавать в субаренду муниципальное имущество, я</w:t>
      </w:r>
      <w:r w:rsidRPr="00E23FE8">
        <w:rPr>
          <w:bCs/>
          <w:sz w:val="28"/>
          <w:szCs w:val="28"/>
        </w:rPr>
        <w:t>в</w:t>
      </w:r>
      <w:r w:rsidRPr="00E23FE8">
        <w:rPr>
          <w:bCs/>
          <w:sz w:val="28"/>
          <w:szCs w:val="28"/>
        </w:rPr>
        <w:t>ляющееся объектом культурного наследия:</w:t>
      </w:r>
    </w:p>
    <w:p w:rsidR="00E23FE8" w:rsidRPr="00E23FE8" w:rsidRDefault="00E23FE8" w:rsidP="00E23FE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23FE8">
        <w:rPr>
          <w:bCs/>
          <w:sz w:val="28"/>
          <w:szCs w:val="28"/>
        </w:rPr>
        <w:t>находящееся</w:t>
      </w:r>
      <w:proofErr w:type="gramEnd"/>
      <w:r w:rsidRPr="00E23FE8">
        <w:rPr>
          <w:bCs/>
          <w:sz w:val="28"/>
          <w:szCs w:val="28"/>
        </w:rPr>
        <w:t xml:space="preserve"> в неудовлетворительном состоянии;</w:t>
      </w:r>
    </w:p>
    <w:p w:rsidR="00E23FE8" w:rsidRPr="00E23FE8" w:rsidRDefault="00E23FE8" w:rsidP="00E23F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E23FE8">
        <w:rPr>
          <w:bCs/>
          <w:sz w:val="28"/>
          <w:szCs w:val="28"/>
        </w:rPr>
        <w:t>находящееся</w:t>
      </w:r>
      <w:proofErr w:type="gramEnd"/>
      <w:r w:rsidRPr="00E23FE8">
        <w:rPr>
          <w:bCs/>
          <w:sz w:val="28"/>
          <w:szCs w:val="28"/>
        </w:rPr>
        <w:t xml:space="preserve"> в удовлетворительном состоянии – до выполнения работ по сохранению объекта культурного наследия.»;</w:t>
      </w:r>
    </w:p>
    <w:p w:rsidR="00E23FE8" w:rsidRPr="00E23FE8" w:rsidRDefault="00E23FE8" w:rsidP="00E23FE8">
      <w:pPr>
        <w:tabs>
          <w:tab w:val="left" w:pos="1440"/>
        </w:tabs>
        <w:suppressAutoHyphens/>
        <w:ind w:firstLine="709"/>
        <w:jc w:val="both"/>
        <w:rPr>
          <w:bCs/>
          <w:sz w:val="28"/>
          <w:szCs w:val="28"/>
        </w:rPr>
      </w:pPr>
      <w:r w:rsidRPr="00E23FE8">
        <w:rPr>
          <w:bCs/>
          <w:sz w:val="28"/>
          <w:szCs w:val="28"/>
        </w:rPr>
        <w:t>1.7 раздел 3 «Порядок определения размера арендной платы» дополнить пунктами 3.1</w:t>
      </w:r>
      <w:r w:rsidRPr="00E23FE8">
        <w:rPr>
          <w:bCs/>
          <w:sz w:val="28"/>
          <w:szCs w:val="28"/>
          <w:vertAlign w:val="superscript"/>
        </w:rPr>
        <w:t>1</w:t>
      </w:r>
      <w:r w:rsidRPr="00E23FE8">
        <w:rPr>
          <w:bCs/>
          <w:sz w:val="28"/>
          <w:szCs w:val="28"/>
        </w:rPr>
        <w:t>, 3.1</w:t>
      </w:r>
      <w:r w:rsidRPr="00E23FE8">
        <w:rPr>
          <w:bCs/>
          <w:sz w:val="28"/>
          <w:szCs w:val="28"/>
          <w:vertAlign w:val="superscript"/>
        </w:rPr>
        <w:t>2</w:t>
      </w:r>
      <w:r w:rsidRPr="00E23FE8">
        <w:rPr>
          <w:bCs/>
          <w:sz w:val="28"/>
          <w:szCs w:val="28"/>
        </w:rPr>
        <w:t>, 3.4</w:t>
      </w:r>
      <w:r w:rsidRPr="00E23FE8">
        <w:rPr>
          <w:bCs/>
          <w:sz w:val="28"/>
          <w:szCs w:val="28"/>
          <w:vertAlign w:val="superscript"/>
        </w:rPr>
        <w:t>1</w:t>
      </w:r>
      <w:r w:rsidRPr="00E23FE8">
        <w:rPr>
          <w:bCs/>
          <w:sz w:val="28"/>
          <w:szCs w:val="28"/>
        </w:rPr>
        <w:t>, 3.4</w:t>
      </w:r>
      <w:r w:rsidRPr="00E23FE8">
        <w:rPr>
          <w:bCs/>
          <w:sz w:val="28"/>
          <w:szCs w:val="28"/>
          <w:vertAlign w:val="superscript"/>
        </w:rPr>
        <w:t>2</w:t>
      </w:r>
      <w:r w:rsidRPr="00E23FE8">
        <w:rPr>
          <w:bCs/>
          <w:sz w:val="28"/>
          <w:szCs w:val="28"/>
        </w:rPr>
        <w:t>, 3.4</w:t>
      </w:r>
      <w:r w:rsidRPr="00E23FE8">
        <w:rPr>
          <w:bCs/>
          <w:sz w:val="28"/>
          <w:szCs w:val="28"/>
          <w:vertAlign w:val="superscript"/>
        </w:rPr>
        <w:t>3</w:t>
      </w:r>
      <w:r w:rsidRPr="00E23FE8">
        <w:rPr>
          <w:bCs/>
          <w:sz w:val="28"/>
          <w:szCs w:val="28"/>
        </w:rPr>
        <w:t>, 3.4</w:t>
      </w:r>
      <w:r w:rsidRPr="00E23FE8">
        <w:rPr>
          <w:bCs/>
          <w:sz w:val="28"/>
          <w:szCs w:val="28"/>
          <w:vertAlign w:val="superscript"/>
        </w:rPr>
        <w:t>4</w:t>
      </w:r>
      <w:r w:rsidRPr="00E23FE8">
        <w:rPr>
          <w:bCs/>
          <w:sz w:val="28"/>
          <w:szCs w:val="28"/>
        </w:rPr>
        <w:t>, 3.4</w:t>
      </w:r>
      <w:r w:rsidRPr="00E23FE8">
        <w:rPr>
          <w:bCs/>
          <w:sz w:val="28"/>
          <w:szCs w:val="28"/>
          <w:vertAlign w:val="superscript"/>
        </w:rPr>
        <w:t>5</w:t>
      </w:r>
      <w:r w:rsidRPr="00E23FE8">
        <w:rPr>
          <w:bCs/>
          <w:sz w:val="28"/>
          <w:szCs w:val="28"/>
        </w:rPr>
        <w:t>, 3.4</w:t>
      </w:r>
      <w:r w:rsidRPr="00E23FE8">
        <w:rPr>
          <w:bCs/>
          <w:sz w:val="28"/>
          <w:szCs w:val="28"/>
          <w:vertAlign w:val="superscript"/>
        </w:rPr>
        <w:t xml:space="preserve">6 </w:t>
      </w:r>
      <w:r w:rsidRPr="00E23FE8">
        <w:rPr>
          <w:bCs/>
          <w:sz w:val="28"/>
          <w:szCs w:val="28"/>
        </w:rPr>
        <w:t>следующего содержания:</w:t>
      </w:r>
    </w:p>
    <w:p w:rsidR="00E23FE8" w:rsidRPr="00E23FE8" w:rsidRDefault="00E23FE8" w:rsidP="00E23FE8">
      <w:pPr>
        <w:tabs>
          <w:tab w:val="left" w:pos="1440"/>
        </w:tabs>
        <w:suppressAutoHyphens/>
        <w:ind w:firstLine="709"/>
        <w:jc w:val="both"/>
        <w:rPr>
          <w:bCs/>
          <w:sz w:val="28"/>
          <w:szCs w:val="28"/>
        </w:rPr>
      </w:pPr>
      <w:proofErr w:type="gramStart"/>
      <w:r w:rsidRPr="00E23FE8">
        <w:rPr>
          <w:bCs/>
          <w:sz w:val="28"/>
          <w:szCs w:val="28"/>
        </w:rPr>
        <w:t>«3.1.</w:t>
      </w:r>
      <w:r w:rsidRPr="00E23FE8">
        <w:rPr>
          <w:bCs/>
          <w:sz w:val="28"/>
          <w:szCs w:val="28"/>
          <w:vertAlign w:val="superscript"/>
        </w:rPr>
        <w:t>1</w:t>
      </w:r>
      <w:r w:rsidRPr="00E23FE8">
        <w:rPr>
          <w:bCs/>
          <w:sz w:val="28"/>
          <w:szCs w:val="28"/>
        </w:rPr>
        <w:t xml:space="preserve"> Размер арендной платы (без НДС, если иное не предусмотрено законодательством Российской Федерации) при передаче муниципального имущества, являющегося объектом культурного наследия, находящегося в неудовлетворительном состоянии, в аренду без проведения торгов, начальная цена (цена лота) при проведении торгов устанавливаются в размере 1 рубль за 1 кв. м в год, в том чис</w:t>
      </w:r>
      <w:r w:rsidR="00E5123D">
        <w:rPr>
          <w:bCs/>
          <w:sz w:val="28"/>
          <w:szCs w:val="28"/>
        </w:rPr>
        <w:t>ле плата за земельный участок.</w:t>
      </w:r>
      <w:proofErr w:type="gramEnd"/>
    </w:p>
    <w:p w:rsidR="00E23FE8" w:rsidRPr="00E23FE8" w:rsidRDefault="00E23FE8" w:rsidP="00E23FE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23FE8">
        <w:rPr>
          <w:bCs/>
          <w:sz w:val="28"/>
          <w:szCs w:val="28"/>
        </w:rPr>
        <w:t>3.1.</w:t>
      </w:r>
      <w:r w:rsidRPr="00E23FE8">
        <w:rPr>
          <w:bCs/>
          <w:sz w:val="28"/>
          <w:szCs w:val="28"/>
          <w:vertAlign w:val="superscript"/>
        </w:rPr>
        <w:t>2</w:t>
      </w:r>
      <w:r w:rsidRPr="00E23FE8">
        <w:rPr>
          <w:bCs/>
          <w:sz w:val="28"/>
          <w:szCs w:val="28"/>
        </w:rPr>
        <w:t xml:space="preserve"> Размер арендной платы (без НДС, если иное не предусмотрено закон</w:t>
      </w:r>
      <w:r w:rsidRPr="00E23FE8">
        <w:rPr>
          <w:bCs/>
          <w:sz w:val="28"/>
          <w:szCs w:val="28"/>
        </w:rPr>
        <w:t>о</w:t>
      </w:r>
      <w:r w:rsidRPr="00E23FE8">
        <w:rPr>
          <w:bCs/>
          <w:sz w:val="28"/>
          <w:szCs w:val="28"/>
        </w:rPr>
        <w:t>дательством</w:t>
      </w:r>
      <w:r w:rsidRPr="00E23FE8">
        <w:rPr>
          <w:rFonts w:ascii="Arial" w:hAnsi="Arial" w:cs="Arial"/>
          <w:bCs/>
          <w:sz w:val="28"/>
          <w:szCs w:val="28"/>
        </w:rPr>
        <w:t xml:space="preserve"> </w:t>
      </w:r>
      <w:r w:rsidRPr="00E23FE8">
        <w:rPr>
          <w:bCs/>
          <w:sz w:val="28"/>
          <w:szCs w:val="28"/>
        </w:rPr>
        <w:t>Российской Федерации) при передаче муниципального имущества, являющегося объектом культ</w:t>
      </w:r>
      <w:r w:rsidR="00B06AB0">
        <w:rPr>
          <w:bCs/>
          <w:sz w:val="28"/>
          <w:szCs w:val="28"/>
        </w:rPr>
        <w:t xml:space="preserve">урного наследия, находящегося в </w:t>
      </w:r>
      <w:r w:rsidRPr="00E23FE8">
        <w:rPr>
          <w:bCs/>
          <w:sz w:val="28"/>
          <w:szCs w:val="28"/>
        </w:rPr>
        <w:t>удовлетворител</w:t>
      </w:r>
      <w:r w:rsidRPr="00E23FE8">
        <w:rPr>
          <w:bCs/>
          <w:sz w:val="28"/>
          <w:szCs w:val="28"/>
        </w:rPr>
        <w:t>ь</w:t>
      </w:r>
      <w:r w:rsidRPr="00E23FE8">
        <w:rPr>
          <w:bCs/>
          <w:sz w:val="28"/>
          <w:szCs w:val="28"/>
        </w:rPr>
        <w:t>ном состоянии</w:t>
      </w:r>
      <w:r w:rsidR="009662BD">
        <w:rPr>
          <w:bCs/>
          <w:sz w:val="28"/>
          <w:szCs w:val="28"/>
        </w:rPr>
        <w:t>,</w:t>
      </w:r>
      <w:r w:rsidRPr="00E23FE8">
        <w:rPr>
          <w:bCs/>
          <w:sz w:val="28"/>
          <w:szCs w:val="28"/>
        </w:rPr>
        <w:t xml:space="preserve"> в аренду без проведения торгов, начальная цена (цена лота) при</w:t>
      </w:r>
      <w:r w:rsidR="00B06AB0">
        <w:rPr>
          <w:bCs/>
          <w:sz w:val="28"/>
          <w:szCs w:val="28"/>
        </w:rPr>
        <w:t> </w:t>
      </w:r>
      <w:r w:rsidRPr="00E23FE8">
        <w:rPr>
          <w:bCs/>
          <w:sz w:val="28"/>
          <w:szCs w:val="28"/>
        </w:rPr>
        <w:t>проведении торгов определяются на основании оценочного отчета независ</w:t>
      </w:r>
      <w:r w:rsidRPr="00E23FE8">
        <w:rPr>
          <w:bCs/>
          <w:sz w:val="28"/>
          <w:szCs w:val="28"/>
        </w:rPr>
        <w:t>и</w:t>
      </w:r>
      <w:r w:rsidRPr="00E23FE8">
        <w:rPr>
          <w:bCs/>
          <w:sz w:val="28"/>
          <w:szCs w:val="28"/>
        </w:rPr>
        <w:t>мого оценщика о рыночной стоимости арендной платы, подтвержденного эк</w:t>
      </w:r>
      <w:r w:rsidRPr="00E23FE8">
        <w:rPr>
          <w:bCs/>
          <w:sz w:val="28"/>
          <w:szCs w:val="28"/>
        </w:rPr>
        <w:t>с</w:t>
      </w:r>
      <w:r w:rsidRPr="00E23FE8">
        <w:rPr>
          <w:bCs/>
          <w:sz w:val="28"/>
          <w:szCs w:val="28"/>
        </w:rPr>
        <w:t>пертным заключ</w:t>
      </w:r>
      <w:r w:rsidR="00B06AB0">
        <w:rPr>
          <w:bCs/>
          <w:sz w:val="28"/>
          <w:szCs w:val="28"/>
        </w:rPr>
        <w:t xml:space="preserve">ением на отчет в соответствии с </w:t>
      </w:r>
      <w:r w:rsidRPr="00E23FE8">
        <w:rPr>
          <w:bCs/>
          <w:sz w:val="28"/>
          <w:szCs w:val="28"/>
        </w:rPr>
        <w:t>федеральным законодательст</w:t>
      </w:r>
      <w:r w:rsidR="00E5123D">
        <w:rPr>
          <w:bCs/>
          <w:sz w:val="28"/>
          <w:szCs w:val="28"/>
        </w:rPr>
        <w:t>вом об</w:t>
      </w:r>
      <w:proofErr w:type="gramEnd"/>
      <w:r w:rsidR="00E5123D">
        <w:rPr>
          <w:bCs/>
          <w:sz w:val="28"/>
          <w:szCs w:val="28"/>
        </w:rPr>
        <w:t xml:space="preserve"> оценочной деятельности</w:t>
      </w:r>
      <w:proofErr w:type="gramStart"/>
      <w:r w:rsidR="00E5123D">
        <w:rPr>
          <w:bCs/>
          <w:sz w:val="28"/>
          <w:szCs w:val="28"/>
        </w:rPr>
        <w:t>.</w:t>
      </w:r>
      <w:r w:rsidR="009662BD">
        <w:rPr>
          <w:bCs/>
          <w:sz w:val="28"/>
          <w:szCs w:val="28"/>
        </w:rPr>
        <w:t>»;</w:t>
      </w:r>
      <w:proofErr w:type="gramEnd"/>
    </w:p>
    <w:p w:rsidR="00E23FE8" w:rsidRPr="00E23FE8" w:rsidRDefault="009662BD" w:rsidP="00E23FE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23FE8" w:rsidRPr="00E23FE8">
        <w:rPr>
          <w:bCs/>
          <w:sz w:val="28"/>
          <w:szCs w:val="28"/>
        </w:rPr>
        <w:t>3.4</w:t>
      </w:r>
      <w:r w:rsidR="00E23FE8" w:rsidRPr="00E23FE8">
        <w:rPr>
          <w:bCs/>
          <w:sz w:val="28"/>
          <w:szCs w:val="28"/>
          <w:vertAlign w:val="superscript"/>
        </w:rPr>
        <w:t>1</w:t>
      </w:r>
      <w:r w:rsidR="00E23FE8" w:rsidRPr="00E23FE8">
        <w:rPr>
          <w:bCs/>
          <w:sz w:val="28"/>
          <w:szCs w:val="28"/>
        </w:rPr>
        <w:t xml:space="preserve">. </w:t>
      </w:r>
      <w:proofErr w:type="gramStart"/>
      <w:r w:rsidR="00E23FE8" w:rsidRPr="00E23FE8">
        <w:rPr>
          <w:bCs/>
          <w:sz w:val="28"/>
          <w:szCs w:val="28"/>
        </w:rPr>
        <w:t>Арендатор муниципального имущества, являющегося объектом кул</w:t>
      </w:r>
      <w:r w:rsidR="00E23FE8" w:rsidRPr="00E23FE8">
        <w:rPr>
          <w:bCs/>
          <w:sz w:val="28"/>
          <w:szCs w:val="28"/>
        </w:rPr>
        <w:t>ь</w:t>
      </w:r>
      <w:r w:rsidR="00E23FE8" w:rsidRPr="00E23FE8">
        <w:rPr>
          <w:bCs/>
          <w:sz w:val="28"/>
          <w:szCs w:val="28"/>
        </w:rPr>
        <w:t>турного наследия, находящегося в удовлетворительном состоянии, вложивший свои средства в работы по сохранению объекта культурного наследия, предусмо</w:t>
      </w:r>
      <w:r w:rsidR="00E23FE8" w:rsidRPr="00E23FE8">
        <w:rPr>
          <w:bCs/>
          <w:sz w:val="28"/>
          <w:szCs w:val="28"/>
        </w:rPr>
        <w:t>т</w:t>
      </w:r>
      <w:r w:rsidR="00E23FE8" w:rsidRPr="00E23FE8">
        <w:rPr>
          <w:bCs/>
          <w:sz w:val="28"/>
          <w:szCs w:val="28"/>
        </w:rPr>
        <w:t>ренные Федеральным з</w:t>
      </w:r>
      <w:r w:rsidR="00B06AB0">
        <w:rPr>
          <w:bCs/>
          <w:sz w:val="28"/>
          <w:szCs w:val="28"/>
        </w:rPr>
        <w:t>аконом от 25.06.2002 № 73-ФЗ</w:t>
      </w:r>
      <w:r>
        <w:rPr>
          <w:bCs/>
          <w:sz w:val="28"/>
          <w:szCs w:val="28"/>
        </w:rPr>
        <w:t xml:space="preserve"> </w:t>
      </w:r>
      <w:r w:rsidRPr="00E23FE8">
        <w:rPr>
          <w:sz w:val="28"/>
          <w:szCs w:val="28"/>
        </w:rPr>
        <w:t>«Об объектах культурного наследия (памятниках истории и культуры) народов Российской Федерации»</w:t>
      </w:r>
      <w:r w:rsidR="00B06AB0">
        <w:rPr>
          <w:bCs/>
          <w:sz w:val="28"/>
          <w:szCs w:val="28"/>
        </w:rPr>
        <w:t>, и</w:t>
      </w:r>
      <w:r>
        <w:rPr>
          <w:bCs/>
          <w:sz w:val="28"/>
          <w:szCs w:val="28"/>
        </w:rPr>
        <w:t> </w:t>
      </w:r>
      <w:r w:rsidR="00E23FE8" w:rsidRPr="00E23FE8">
        <w:rPr>
          <w:bCs/>
          <w:sz w:val="28"/>
          <w:szCs w:val="28"/>
        </w:rPr>
        <w:t>обеспечивший их выполнение в соответствии с указанным законом, имеет право обратиться в Уполномоченный орган с заявл</w:t>
      </w:r>
      <w:r w:rsidR="00B06AB0">
        <w:rPr>
          <w:bCs/>
          <w:sz w:val="28"/>
          <w:szCs w:val="28"/>
        </w:rPr>
        <w:t xml:space="preserve">ением об установлении льготы по </w:t>
      </w:r>
      <w:r w:rsidR="00E23FE8" w:rsidRPr="00E23FE8">
        <w:rPr>
          <w:bCs/>
          <w:sz w:val="28"/>
          <w:szCs w:val="28"/>
        </w:rPr>
        <w:t>арендной</w:t>
      </w:r>
      <w:proofErr w:type="gramEnd"/>
      <w:r w:rsidR="00E23FE8" w:rsidRPr="00E23FE8">
        <w:rPr>
          <w:bCs/>
          <w:sz w:val="28"/>
          <w:szCs w:val="28"/>
        </w:rPr>
        <w:t xml:space="preserve"> плате в размере 30 % от годовой арендной платы (далее – заявление), к</w:t>
      </w:r>
      <w:r w:rsidR="00FB2E49">
        <w:rPr>
          <w:bCs/>
          <w:sz w:val="28"/>
          <w:szCs w:val="28"/>
        </w:rPr>
        <w:t> </w:t>
      </w:r>
      <w:r w:rsidR="00E23FE8" w:rsidRPr="00E23FE8">
        <w:rPr>
          <w:bCs/>
          <w:sz w:val="28"/>
          <w:szCs w:val="28"/>
        </w:rPr>
        <w:t>которому прилагаются копии следующих документов:</w:t>
      </w:r>
    </w:p>
    <w:p w:rsidR="00E23FE8" w:rsidRPr="00E23FE8" w:rsidRDefault="00E23FE8" w:rsidP="00E23FE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3FE8">
        <w:rPr>
          <w:bCs/>
          <w:sz w:val="28"/>
          <w:szCs w:val="28"/>
        </w:rPr>
        <w:t>акт приемки выполненных работ по сохранению объекта культурного наследия, выданный исполнительным органом государственной власти Пермск</w:t>
      </w:r>
      <w:r w:rsidRPr="00E23FE8">
        <w:rPr>
          <w:bCs/>
          <w:sz w:val="28"/>
          <w:szCs w:val="28"/>
        </w:rPr>
        <w:t>о</w:t>
      </w:r>
      <w:r w:rsidRPr="00E23FE8">
        <w:rPr>
          <w:bCs/>
          <w:sz w:val="28"/>
          <w:szCs w:val="28"/>
        </w:rPr>
        <w:t>го края, осуществляющим полномочия в области государственной охраны, сохр</w:t>
      </w:r>
      <w:r w:rsidRPr="00E23FE8">
        <w:rPr>
          <w:bCs/>
          <w:sz w:val="28"/>
          <w:szCs w:val="28"/>
        </w:rPr>
        <w:t>а</w:t>
      </w:r>
      <w:r w:rsidRPr="00E23FE8">
        <w:rPr>
          <w:bCs/>
          <w:sz w:val="28"/>
          <w:szCs w:val="28"/>
        </w:rPr>
        <w:t>нения, использования и популяризации объектов культурного наследия реги</w:t>
      </w:r>
      <w:r w:rsidRPr="00E23FE8">
        <w:rPr>
          <w:bCs/>
          <w:sz w:val="28"/>
          <w:szCs w:val="28"/>
        </w:rPr>
        <w:t>о</w:t>
      </w:r>
      <w:r w:rsidRPr="00E23FE8">
        <w:rPr>
          <w:bCs/>
          <w:sz w:val="28"/>
          <w:szCs w:val="28"/>
        </w:rPr>
        <w:t>нального значения, выявленных объектов культурного наследия;</w:t>
      </w:r>
    </w:p>
    <w:p w:rsidR="00E23FE8" w:rsidRPr="00E23FE8" w:rsidRDefault="00E23FE8" w:rsidP="00E23FE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3FE8">
        <w:rPr>
          <w:bCs/>
          <w:sz w:val="28"/>
          <w:szCs w:val="28"/>
        </w:rPr>
        <w:t xml:space="preserve">разрешение на ввод объекта в эксплуатацию – в случае проведения работ, </w:t>
      </w:r>
      <w:r w:rsidRPr="00E23FE8">
        <w:rPr>
          <w:bCs/>
          <w:sz w:val="28"/>
          <w:szCs w:val="28"/>
        </w:rPr>
        <w:lastRenderedPageBreak/>
        <w:t xml:space="preserve">в отношении которых необходимо получение разрешения на ввод объекта </w:t>
      </w:r>
      <w:r w:rsidR="00E5123D">
        <w:rPr>
          <w:bCs/>
          <w:sz w:val="28"/>
          <w:szCs w:val="28"/>
        </w:rPr>
        <w:t>в эксплуатацию.</w:t>
      </w:r>
    </w:p>
    <w:p w:rsidR="00E23FE8" w:rsidRPr="00E23FE8" w:rsidRDefault="00E23FE8" w:rsidP="00E23FE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3FE8">
        <w:rPr>
          <w:bCs/>
          <w:sz w:val="28"/>
          <w:szCs w:val="28"/>
        </w:rPr>
        <w:t>3.4</w:t>
      </w:r>
      <w:r w:rsidRPr="00E23FE8">
        <w:rPr>
          <w:bCs/>
          <w:sz w:val="28"/>
          <w:szCs w:val="28"/>
          <w:vertAlign w:val="superscript"/>
        </w:rPr>
        <w:t>2</w:t>
      </w:r>
      <w:r w:rsidRPr="00E23FE8">
        <w:rPr>
          <w:bCs/>
          <w:sz w:val="28"/>
          <w:szCs w:val="28"/>
        </w:rPr>
        <w:t xml:space="preserve">. </w:t>
      </w:r>
      <w:r w:rsidRPr="00E23FE8">
        <w:rPr>
          <w:bCs/>
          <w:color w:val="000000"/>
          <w:sz w:val="28"/>
          <w:szCs w:val="28"/>
        </w:rPr>
        <w:t>Поступившее заявление регистрируется в Уполномоченном органе в установленном порядке. Уполномоченный орган рассматривает заявление в срок, не превышающий 30 дней со дня регистрации заявления.</w:t>
      </w:r>
    </w:p>
    <w:p w:rsidR="00E23FE8" w:rsidRPr="00E23FE8" w:rsidRDefault="00E23FE8" w:rsidP="00E23FE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3FE8">
        <w:rPr>
          <w:bCs/>
          <w:sz w:val="28"/>
          <w:szCs w:val="28"/>
        </w:rPr>
        <w:t>3.4</w:t>
      </w:r>
      <w:r w:rsidRPr="00E23FE8">
        <w:rPr>
          <w:bCs/>
          <w:sz w:val="28"/>
          <w:szCs w:val="28"/>
          <w:vertAlign w:val="superscript"/>
        </w:rPr>
        <w:t>3</w:t>
      </w:r>
      <w:r w:rsidRPr="00E23FE8">
        <w:rPr>
          <w:bCs/>
          <w:sz w:val="28"/>
          <w:szCs w:val="28"/>
        </w:rPr>
        <w:t>. Основаниями для отказа Уполномоченным органом в установлении льготы по арендной плате являются:</w:t>
      </w:r>
    </w:p>
    <w:p w:rsidR="00E23FE8" w:rsidRPr="00E23FE8" w:rsidRDefault="00E23FE8" w:rsidP="00E23FE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3FE8">
        <w:rPr>
          <w:bCs/>
          <w:sz w:val="28"/>
          <w:szCs w:val="28"/>
        </w:rPr>
        <w:t>наличие у арендатора задолженности по уплате платежей, предусмотренных договором аренды объекта культурного наследия;</w:t>
      </w:r>
    </w:p>
    <w:p w:rsidR="00E23FE8" w:rsidRPr="00E23FE8" w:rsidRDefault="00E23FE8" w:rsidP="00E23FE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3FE8">
        <w:rPr>
          <w:bCs/>
          <w:sz w:val="28"/>
          <w:szCs w:val="28"/>
        </w:rPr>
        <w:t>непредставление Арендатором документов, предусмотренных пунктом 3.4</w:t>
      </w:r>
      <w:r w:rsidRPr="00E23FE8">
        <w:rPr>
          <w:bCs/>
          <w:sz w:val="28"/>
          <w:szCs w:val="28"/>
          <w:vertAlign w:val="superscript"/>
        </w:rPr>
        <w:t xml:space="preserve">1 </w:t>
      </w:r>
      <w:r w:rsidR="009662BD" w:rsidRPr="009662BD">
        <w:rPr>
          <w:bCs/>
          <w:sz w:val="28"/>
          <w:szCs w:val="28"/>
        </w:rPr>
        <w:t>настоящего</w:t>
      </w:r>
      <w:r w:rsidR="009662BD">
        <w:rPr>
          <w:bCs/>
          <w:sz w:val="28"/>
          <w:szCs w:val="28"/>
          <w:vertAlign w:val="superscript"/>
        </w:rPr>
        <w:t xml:space="preserve"> </w:t>
      </w:r>
      <w:r w:rsidRPr="00E23FE8">
        <w:rPr>
          <w:bCs/>
          <w:sz w:val="28"/>
          <w:szCs w:val="28"/>
        </w:rPr>
        <w:t>Положения;</w:t>
      </w:r>
    </w:p>
    <w:p w:rsidR="00E23FE8" w:rsidRPr="00E23FE8" w:rsidRDefault="00E23FE8" w:rsidP="00E23FE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3FE8">
        <w:rPr>
          <w:bCs/>
          <w:sz w:val="28"/>
          <w:szCs w:val="28"/>
        </w:rPr>
        <w:t xml:space="preserve">проведение </w:t>
      </w:r>
      <w:r w:rsidR="00614CFD">
        <w:rPr>
          <w:bCs/>
          <w:sz w:val="28"/>
          <w:szCs w:val="28"/>
        </w:rPr>
        <w:t xml:space="preserve">Арендатором </w:t>
      </w:r>
      <w:r w:rsidRPr="00E23FE8">
        <w:rPr>
          <w:bCs/>
          <w:sz w:val="28"/>
          <w:szCs w:val="28"/>
        </w:rPr>
        <w:t>работ по сохранению объекта культурного насл</w:t>
      </w:r>
      <w:r w:rsidRPr="00E23FE8">
        <w:rPr>
          <w:bCs/>
          <w:sz w:val="28"/>
          <w:szCs w:val="28"/>
        </w:rPr>
        <w:t>е</w:t>
      </w:r>
      <w:r w:rsidRPr="00E23FE8">
        <w:rPr>
          <w:bCs/>
          <w:sz w:val="28"/>
          <w:szCs w:val="28"/>
        </w:rPr>
        <w:t>дия вследствие несоблюдения Арен</w:t>
      </w:r>
      <w:r w:rsidR="00E5123D">
        <w:rPr>
          <w:bCs/>
          <w:sz w:val="28"/>
          <w:szCs w:val="28"/>
        </w:rPr>
        <w:t>датором охранных обязательств.</w:t>
      </w:r>
      <w:r w:rsidRPr="00E23FE8">
        <w:rPr>
          <w:bCs/>
          <w:sz w:val="28"/>
          <w:szCs w:val="28"/>
        </w:rPr>
        <w:t xml:space="preserve"> </w:t>
      </w:r>
    </w:p>
    <w:p w:rsidR="00E23FE8" w:rsidRPr="00E23FE8" w:rsidRDefault="00E23FE8" w:rsidP="00E23FE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3FE8">
        <w:rPr>
          <w:bCs/>
          <w:sz w:val="28"/>
          <w:szCs w:val="28"/>
        </w:rPr>
        <w:t>3.4</w:t>
      </w:r>
      <w:r w:rsidRPr="00E23FE8">
        <w:rPr>
          <w:bCs/>
          <w:sz w:val="28"/>
          <w:szCs w:val="28"/>
          <w:vertAlign w:val="superscript"/>
        </w:rPr>
        <w:t>4</w:t>
      </w:r>
      <w:r w:rsidR="00614CFD">
        <w:rPr>
          <w:bCs/>
          <w:sz w:val="28"/>
          <w:szCs w:val="28"/>
        </w:rPr>
        <w:t>. </w:t>
      </w:r>
      <w:proofErr w:type="gramStart"/>
      <w:r w:rsidRPr="00E23FE8">
        <w:rPr>
          <w:bCs/>
          <w:sz w:val="28"/>
          <w:szCs w:val="28"/>
        </w:rPr>
        <w:t>При отсутствии оснований для отказа в установлении льготы по арендной плате, предусмотренных пунктом 3.4</w:t>
      </w:r>
      <w:r w:rsidRPr="00E23FE8">
        <w:rPr>
          <w:bCs/>
          <w:sz w:val="28"/>
          <w:szCs w:val="28"/>
          <w:vertAlign w:val="superscript"/>
        </w:rPr>
        <w:t>3</w:t>
      </w:r>
      <w:r w:rsidRPr="00E23FE8">
        <w:rPr>
          <w:bCs/>
          <w:sz w:val="28"/>
          <w:szCs w:val="28"/>
        </w:rPr>
        <w:t xml:space="preserve"> </w:t>
      </w:r>
      <w:r w:rsidR="009662BD">
        <w:rPr>
          <w:bCs/>
          <w:sz w:val="28"/>
          <w:szCs w:val="28"/>
        </w:rPr>
        <w:t xml:space="preserve">настоящего </w:t>
      </w:r>
      <w:r w:rsidRPr="00E23FE8">
        <w:rPr>
          <w:bCs/>
          <w:sz w:val="28"/>
          <w:szCs w:val="28"/>
        </w:rPr>
        <w:t>Положения, Упо</w:t>
      </w:r>
      <w:r w:rsidRPr="00E23FE8">
        <w:rPr>
          <w:bCs/>
          <w:sz w:val="28"/>
          <w:szCs w:val="28"/>
        </w:rPr>
        <w:t>л</w:t>
      </w:r>
      <w:r w:rsidRPr="00E23FE8">
        <w:rPr>
          <w:bCs/>
          <w:sz w:val="28"/>
          <w:szCs w:val="28"/>
        </w:rPr>
        <w:t>номоченный орган в срок, установленный пунктом 3.4</w:t>
      </w:r>
      <w:r w:rsidRPr="00E23FE8">
        <w:rPr>
          <w:bCs/>
          <w:sz w:val="28"/>
          <w:szCs w:val="28"/>
          <w:vertAlign w:val="superscript"/>
        </w:rPr>
        <w:t>2</w:t>
      </w:r>
      <w:r w:rsidRPr="00E23FE8">
        <w:rPr>
          <w:bCs/>
          <w:sz w:val="28"/>
          <w:szCs w:val="28"/>
        </w:rPr>
        <w:t xml:space="preserve"> </w:t>
      </w:r>
      <w:r w:rsidR="009662BD">
        <w:rPr>
          <w:bCs/>
          <w:sz w:val="28"/>
          <w:szCs w:val="28"/>
        </w:rPr>
        <w:t xml:space="preserve">настоящего </w:t>
      </w:r>
      <w:r w:rsidRPr="00E23FE8">
        <w:rPr>
          <w:bCs/>
          <w:sz w:val="28"/>
          <w:szCs w:val="28"/>
        </w:rPr>
        <w:t>Положения, направляет Арендатору уведомление о предоставлении ему льготы по арендной плате в размере 30 % от годовой арендной платы и в срок, не превышающий 30</w:t>
      </w:r>
      <w:r w:rsidR="00FB2E49">
        <w:rPr>
          <w:bCs/>
          <w:sz w:val="28"/>
          <w:szCs w:val="28"/>
        </w:rPr>
        <w:t> </w:t>
      </w:r>
      <w:r w:rsidRPr="00E23FE8">
        <w:rPr>
          <w:bCs/>
          <w:sz w:val="28"/>
          <w:szCs w:val="28"/>
        </w:rPr>
        <w:t>дней со дня направления Арендатору указанного решения, подготавливает проект дополнительного соглашения к</w:t>
      </w:r>
      <w:proofErr w:type="gramEnd"/>
      <w:r w:rsidRPr="00E23FE8">
        <w:rPr>
          <w:bCs/>
          <w:sz w:val="28"/>
          <w:szCs w:val="28"/>
        </w:rPr>
        <w:t xml:space="preserve"> договору аренды объекта культурного наследия об установлении льготы по арендной плате в размере 30 % от годовой арен</w:t>
      </w:r>
      <w:r w:rsidRPr="00E23FE8">
        <w:rPr>
          <w:bCs/>
          <w:sz w:val="28"/>
          <w:szCs w:val="28"/>
        </w:rPr>
        <w:t>д</w:t>
      </w:r>
      <w:r w:rsidRPr="00E23FE8">
        <w:rPr>
          <w:bCs/>
          <w:sz w:val="28"/>
          <w:szCs w:val="28"/>
        </w:rPr>
        <w:t>ной платы (далее – дополнительное соглашение), направляет подписанное допо</w:t>
      </w:r>
      <w:r w:rsidRPr="00E23FE8">
        <w:rPr>
          <w:bCs/>
          <w:sz w:val="28"/>
          <w:szCs w:val="28"/>
        </w:rPr>
        <w:t>л</w:t>
      </w:r>
      <w:r w:rsidRPr="00E23FE8">
        <w:rPr>
          <w:bCs/>
          <w:sz w:val="28"/>
          <w:szCs w:val="28"/>
        </w:rPr>
        <w:t>нительное соглашение Арендатору.</w:t>
      </w:r>
    </w:p>
    <w:p w:rsidR="00E23FE8" w:rsidRPr="00E23FE8" w:rsidRDefault="00E23FE8" w:rsidP="00E23FE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3FE8">
        <w:rPr>
          <w:bCs/>
          <w:sz w:val="28"/>
          <w:szCs w:val="28"/>
        </w:rPr>
        <w:t>В дополнительное соглашение подлежит включению условие об отмене льготы по арендной плате в случае нарушения Арендатором охранного обязател</w:t>
      </w:r>
      <w:r w:rsidRPr="00E23FE8">
        <w:rPr>
          <w:bCs/>
          <w:sz w:val="28"/>
          <w:szCs w:val="28"/>
        </w:rPr>
        <w:t>ь</w:t>
      </w:r>
      <w:r w:rsidRPr="00E23FE8">
        <w:rPr>
          <w:bCs/>
          <w:sz w:val="28"/>
          <w:szCs w:val="28"/>
        </w:rPr>
        <w:t>ства или условий, установленных договором аренды.</w:t>
      </w:r>
    </w:p>
    <w:p w:rsidR="00E23FE8" w:rsidRPr="00E23FE8" w:rsidRDefault="00E23FE8" w:rsidP="00E23FE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3FE8">
        <w:rPr>
          <w:bCs/>
          <w:sz w:val="28"/>
          <w:szCs w:val="28"/>
        </w:rPr>
        <w:t>При наличии оснований для отказа в установлении льготы по арендной пл</w:t>
      </w:r>
      <w:r w:rsidRPr="00E23FE8">
        <w:rPr>
          <w:bCs/>
          <w:sz w:val="28"/>
          <w:szCs w:val="28"/>
        </w:rPr>
        <w:t>а</w:t>
      </w:r>
      <w:r w:rsidRPr="00E23FE8">
        <w:rPr>
          <w:bCs/>
          <w:sz w:val="28"/>
          <w:szCs w:val="28"/>
        </w:rPr>
        <w:t>те, предусмотренных пунктом 3.4</w:t>
      </w:r>
      <w:r w:rsidRPr="00E23FE8">
        <w:rPr>
          <w:bCs/>
          <w:sz w:val="28"/>
          <w:szCs w:val="28"/>
          <w:vertAlign w:val="superscript"/>
        </w:rPr>
        <w:t>3</w:t>
      </w:r>
      <w:r w:rsidRPr="00E23FE8">
        <w:rPr>
          <w:bCs/>
          <w:sz w:val="28"/>
          <w:szCs w:val="28"/>
        </w:rPr>
        <w:t xml:space="preserve"> </w:t>
      </w:r>
      <w:r w:rsidR="009662BD">
        <w:rPr>
          <w:bCs/>
          <w:sz w:val="28"/>
          <w:szCs w:val="28"/>
        </w:rPr>
        <w:t xml:space="preserve">настоящего </w:t>
      </w:r>
      <w:r w:rsidRPr="00E23FE8">
        <w:rPr>
          <w:bCs/>
          <w:sz w:val="28"/>
          <w:szCs w:val="28"/>
        </w:rPr>
        <w:t>Положения, Уполномоченный о</w:t>
      </w:r>
      <w:r w:rsidRPr="00E23FE8">
        <w:rPr>
          <w:bCs/>
          <w:sz w:val="28"/>
          <w:szCs w:val="28"/>
        </w:rPr>
        <w:t>р</w:t>
      </w:r>
      <w:r w:rsidRPr="00E23FE8">
        <w:rPr>
          <w:bCs/>
          <w:sz w:val="28"/>
          <w:szCs w:val="28"/>
        </w:rPr>
        <w:t>ган в срок, установленный пунктом 3.4</w:t>
      </w:r>
      <w:r w:rsidRPr="00E23FE8">
        <w:rPr>
          <w:bCs/>
          <w:sz w:val="28"/>
          <w:szCs w:val="28"/>
          <w:vertAlign w:val="superscript"/>
        </w:rPr>
        <w:t>2</w:t>
      </w:r>
      <w:r w:rsidRPr="00E23FE8">
        <w:rPr>
          <w:bCs/>
          <w:sz w:val="28"/>
          <w:szCs w:val="28"/>
        </w:rPr>
        <w:t xml:space="preserve"> </w:t>
      </w:r>
      <w:r w:rsidR="009662BD">
        <w:rPr>
          <w:bCs/>
          <w:sz w:val="28"/>
          <w:szCs w:val="28"/>
        </w:rPr>
        <w:t xml:space="preserve">настоящего </w:t>
      </w:r>
      <w:r w:rsidRPr="00E23FE8">
        <w:rPr>
          <w:bCs/>
          <w:sz w:val="28"/>
          <w:szCs w:val="28"/>
        </w:rPr>
        <w:t>Положения, направляет Арендатору уведомление об отказе в установлении льготы по арендной плате с</w:t>
      </w:r>
      <w:r w:rsidR="009662BD">
        <w:rPr>
          <w:bCs/>
          <w:sz w:val="28"/>
          <w:szCs w:val="28"/>
        </w:rPr>
        <w:t> </w:t>
      </w:r>
      <w:r w:rsidRPr="00E23FE8">
        <w:rPr>
          <w:bCs/>
          <w:sz w:val="28"/>
          <w:szCs w:val="28"/>
        </w:rPr>
        <w:t>указанием оснований отказа в установл</w:t>
      </w:r>
      <w:r w:rsidR="00E5123D">
        <w:rPr>
          <w:bCs/>
          <w:sz w:val="28"/>
          <w:szCs w:val="28"/>
        </w:rPr>
        <w:t>ении льготы по арендной плате.</w:t>
      </w:r>
    </w:p>
    <w:p w:rsidR="00E23FE8" w:rsidRPr="00E23FE8" w:rsidRDefault="00E23FE8" w:rsidP="00E23FE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  <w:r w:rsidRPr="00E23FE8">
        <w:rPr>
          <w:bCs/>
          <w:sz w:val="28"/>
          <w:szCs w:val="28"/>
        </w:rPr>
        <w:t>3.4</w:t>
      </w:r>
      <w:r w:rsidRPr="00E23FE8">
        <w:rPr>
          <w:bCs/>
          <w:sz w:val="28"/>
          <w:szCs w:val="28"/>
          <w:vertAlign w:val="superscript"/>
        </w:rPr>
        <w:t>5</w:t>
      </w:r>
      <w:r w:rsidR="00614CFD">
        <w:rPr>
          <w:bCs/>
          <w:sz w:val="28"/>
          <w:szCs w:val="28"/>
        </w:rPr>
        <w:t>. </w:t>
      </w:r>
      <w:r w:rsidRPr="00E23FE8">
        <w:rPr>
          <w:bCs/>
          <w:sz w:val="28"/>
          <w:szCs w:val="28"/>
        </w:rPr>
        <w:t xml:space="preserve">Льгота по арендной плате устанавливается Арендатору со дня </w:t>
      </w:r>
      <w:r w:rsidRPr="00E23FE8">
        <w:rPr>
          <w:bCs/>
          <w:color w:val="000000"/>
          <w:sz w:val="28"/>
          <w:szCs w:val="28"/>
        </w:rPr>
        <w:t>рег</w:t>
      </w:r>
      <w:r w:rsidRPr="00E23FE8">
        <w:rPr>
          <w:bCs/>
          <w:color w:val="000000"/>
          <w:sz w:val="28"/>
          <w:szCs w:val="28"/>
        </w:rPr>
        <w:t>и</w:t>
      </w:r>
      <w:r w:rsidRPr="00E23FE8">
        <w:rPr>
          <w:bCs/>
          <w:color w:val="000000"/>
          <w:sz w:val="28"/>
          <w:szCs w:val="28"/>
        </w:rPr>
        <w:t>страции заявления в Уполномоченном органе.</w:t>
      </w:r>
    </w:p>
    <w:p w:rsidR="00E23FE8" w:rsidRPr="00E23FE8" w:rsidRDefault="00E23FE8" w:rsidP="00E23FE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3FE8">
        <w:rPr>
          <w:bCs/>
          <w:sz w:val="28"/>
          <w:szCs w:val="28"/>
        </w:rPr>
        <w:t>3.4</w:t>
      </w:r>
      <w:r w:rsidRPr="00E23FE8">
        <w:rPr>
          <w:bCs/>
          <w:sz w:val="28"/>
          <w:szCs w:val="28"/>
          <w:vertAlign w:val="superscript"/>
        </w:rPr>
        <w:t>6</w:t>
      </w:r>
      <w:r w:rsidR="00614CFD">
        <w:rPr>
          <w:bCs/>
          <w:sz w:val="28"/>
          <w:szCs w:val="28"/>
        </w:rPr>
        <w:t>. </w:t>
      </w:r>
      <w:r w:rsidRPr="00E23FE8">
        <w:rPr>
          <w:bCs/>
          <w:sz w:val="28"/>
          <w:szCs w:val="28"/>
        </w:rPr>
        <w:t>Условие о порядке установления льготы по арендной плате предусма</w:t>
      </w:r>
      <w:r w:rsidRPr="00E23FE8">
        <w:rPr>
          <w:bCs/>
          <w:sz w:val="28"/>
          <w:szCs w:val="28"/>
        </w:rPr>
        <w:t>т</w:t>
      </w:r>
      <w:r w:rsidRPr="00E23FE8">
        <w:rPr>
          <w:bCs/>
          <w:sz w:val="28"/>
          <w:szCs w:val="28"/>
        </w:rPr>
        <w:t>ривается в договоре аренды объекта культурного наследия при его заключении</w:t>
      </w:r>
      <w:proofErr w:type="gramStart"/>
      <w:r w:rsidRPr="00E23FE8">
        <w:rPr>
          <w:bCs/>
          <w:sz w:val="28"/>
          <w:szCs w:val="28"/>
        </w:rPr>
        <w:t>.»;</w:t>
      </w:r>
      <w:proofErr w:type="gramEnd"/>
    </w:p>
    <w:p w:rsidR="00E23FE8" w:rsidRDefault="00E23FE8" w:rsidP="00E23FE8">
      <w:pPr>
        <w:tabs>
          <w:tab w:val="left" w:pos="1440"/>
        </w:tabs>
        <w:suppressAutoHyphens/>
        <w:ind w:firstLine="709"/>
        <w:jc w:val="both"/>
        <w:rPr>
          <w:bCs/>
          <w:sz w:val="28"/>
          <w:szCs w:val="28"/>
        </w:rPr>
      </w:pPr>
      <w:r w:rsidRPr="00E23FE8">
        <w:rPr>
          <w:bCs/>
          <w:sz w:val="28"/>
          <w:szCs w:val="28"/>
        </w:rPr>
        <w:t>1.8 дополнить разделом 5 «Особенности передачи в аренду муниципального имущества, являющегося объектом культурного наследия» следующего содержания:</w:t>
      </w:r>
    </w:p>
    <w:p w:rsidR="00E5123D" w:rsidRDefault="00614CFD" w:rsidP="00E5123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«5. Особенности передачи в аренду муниципального имущества, </w:t>
      </w:r>
    </w:p>
    <w:p w:rsidR="00614CFD" w:rsidRDefault="00614CFD" w:rsidP="00E5123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являющегос</w:t>
      </w:r>
      <w:r w:rsidR="00E5123D">
        <w:rPr>
          <w:sz w:val="28"/>
          <w:szCs w:val="28"/>
        </w:rPr>
        <w:t>я объектом культурного наследия</w:t>
      </w:r>
    </w:p>
    <w:p w:rsidR="00E23FE8" w:rsidRPr="00E23FE8" w:rsidRDefault="00E23FE8" w:rsidP="00E23FE8">
      <w:pPr>
        <w:tabs>
          <w:tab w:val="left" w:pos="1440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3FE8">
        <w:rPr>
          <w:bCs/>
          <w:sz w:val="28"/>
          <w:szCs w:val="28"/>
        </w:rPr>
        <w:t xml:space="preserve">5.1. </w:t>
      </w:r>
      <w:r w:rsidRPr="00E23FE8">
        <w:rPr>
          <w:rFonts w:eastAsia="Calibri"/>
          <w:sz w:val="28"/>
          <w:szCs w:val="28"/>
          <w:lang w:eastAsia="en-US"/>
        </w:rPr>
        <w:t xml:space="preserve">Работы по сохранению объекта культурного наследия в соответствии с охранным обязательством проводятся </w:t>
      </w:r>
      <w:r w:rsidR="00E5123D">
        <w:rPr>
          <w:rFonts w:eastAsia="Calibri"/>
          <w:sz w:val="28"/>
          <w:szCs w:val="28"/>
          <w:lang w:eastAsia="en-US"/>
        </w:rPr>
        <w:t>А</w:t>
      </w:r>
      <w:r w:rsidRPr="00E23FE8">
        <w:rPr>
          <w:rFonts w:eastAsia="Calibri"/>
          <w:sz w:val="28"/>
          <w:szCs w:val="28"/>
          <w:lang w:eastAsia="en-US"/>
        </w:rPr>
        <w:t xml:space="preserve">рендатором в срок, не превышающий </w:t>
      </w:r>
      <w:r w:rsidR="00D60937">
        <w:rPr>
          <w:rFonts w:eastAsia="Calibri"/>
          <w:sz w:val="28"/>
          <w:szCs w:val="28"/>
          <w:lang w:eastAsia="en-US"/>
        </w:rPr>
        <w:t>пять</w:t>
      </w:r>
      <w:r w:rsidRPr="00E23FE8">
        <w:rPr>
          <w:rFonts w:eastAsia="Calibri"/>
          <w:sz w:val="28"/>
          <w:szCs w:val="28"/>
          <w:lang w:eastAsia="en-US"/>
        </w:rPr>
        <w:t xml:space="preserve"> лет со дня заключения договора аренды, включая срок подготовки и согласования проектной документации по сохранению объекта культурного </w:t>
      </w:r>
      <w:r w:rsidRPr="00E23FE8">
        <w:rPr>
          <w:rFonts w:eastAsia="Calibri"/>
          <w:sz w:val="28"/>
          <w:szCs w:val="28"/>
          <w:lang w:eastAsia="en-US"/>
        </w:rPr>
        <w:lastRenderedPageBreak/>
        <w:t xml:space="preserve">наследия, который не должен превышать </w:t>
      </w:r>
      <w:r w:rsidR="00D60937">
        <w:rPr>
          <w:rFonts w:eastAsia="Calibri"/>
          <w:sz w:val="28"/>
          <w:szCs w:val="28"/>
          <w:lang w:eastAsia="en-US"/>
        </w:rPr>
        <w:t>два</w:t>
      </w:r>
      <w:r w:rsidRPr="00E23FE8">
        <w:rPr>
          <w:rFonts w:eastAsia="Calibri"/>
          <w:sz w:val="28"/>
          <w:szCs w:val="28"/>
          <w:lang w:eastAsia="en-US"/>
        </w:rPr>
        <w:t xml:space="preserve"> года со дня заключения договора аренды.</w:t>
      </w:r>
    </w:p>
    <w:p w:rsidR="00E23FE8" w:rsidRPr="00E23FE8" w:rsidRDefault="00E5123D" w:rsidP="00E23FE8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5.2. </w:t>
      </w:r>
      <w:proofErr w:type="gramStart"/>
      <w:r w:rsidR="00E23FE8" w:rsidRPr="00E23FE8">
        <w:rPr>
          <w:rFonts w:eastAsia="Calibri"/>
          <w:sz w:val="28"/>
          <w:szCs w:val="28"/>
          <w:lang w:eastAsia="en-US"/>
        </w:rPr>
        <w:t xml:space="preserve">При нарушении </w:t>
      </w:r>
      <w:r>
        <w:rPr>
          <w:rFonts w:eastAsia="Calibri"/>
          <w:sz w:val="28"/>
          <w:szCs w:val="28"/>
          <w:lang w:eastAsia="en-US"/>
        </w:rPr>
        <w:t>А</w:t>
      </w:r>
      <w:r w:rsidR="00E23FE8" w:rsidRPr="00E23FE8">
        <w:rPr>
          <w:rFonts w:eastAsia="Calibri"/>
          <w:sz w:val="28"/>
          <w:szCs w:val="28"/>
          <w:lang w:eastAsia="en-US"/>
        </w:rPr>
        <w:t xml:space="preserve">рендатором обязанности подготовить и согласовать проектную документацию по сохранению объекта культурного наследия в срок, не превышающий </w:t>
      </w:r>
      <w:r w:rsidR="00614CFD">
        <w:rPr>
          <w:rFonts w:eastAsia="Calibri"/>
          <w:sz w:val="28"/>
          <w:szCs w:val="28"/>
          <w:lang w:eastAsia="en-US"/>
        </w:rPr>
        <w:t>двух</w:t>
      </w:r>
      <w:r w:rsidR="00E23FE8" w:rsidRPr="00E23FE8">
        <w:rPr>
          <w:rFonts w:eastAsia="Calibri"/>
          <w:sz w:val="28"/>
          <w:szCs w:val="28"/>
          <w:lang w:eastAsia="en-US"/>
        </w:rPr>
        <w:t xml:space="preserve"> лет со дня заключения договора аренды, либо провести работы по сохранению объекта культурного наследия в соответствии с охранным обязательством в срок, не превышающий </w:t>
      </w:r>
      <w:r w:rsidR="00D60937">
        <w:rPr>
          <w:rFonts w:eastAsia="Calibri"/>
          <w:sz w:val="28"/>
          <w:szCs w:val="28"/>
          <w:lang w:eastAsia="en-US"/>
        </w:rPr>
        <w:t>пять</w:t>
      </w:r>
      <w:r w:rsidR="00E23FE8" w:rsidRPr="00E23FE8">
        <w:rPr>
          <w:rFonts w:eastAsia="Calibri"/>
          <w:sz w:val="28"/>
          <w:szCs w:val="28"/>
          <w:lang w:eastAsia="en-US"/>
        </w:rPr>
        <w:t xml:space="preserve"> лет со дня заключения договора аренды, </w:t>
      </w:r>
      <w:r>
        <w:rPr>
          <w:rFonts w:eastAsia="Calibri"/>
          <w:sz w:val="28"/>
          <w:szCs w:val="28"/>
          <w:lang w:eastAsia="en-US"/>
        </w:rPr>
        <w:t>А</w:t>
      </w:r>
      <w:r w:rsidR="00E23FE8" w:rsidRPr="00E23FE8">
        <w:rPr>
          <w:rFonts w:eastAsia="Calibri"/>
          <w:sz w:val="28"/>
          <w:szCs w:val="28"/>
          <w:lang w:eastAsia="en-US"/>
        </w:rPr>
        <w:t xml:space="preserve">рендодатель </w:t>
      </w:r>
      <w:r w:rsidR="00614CFD">
        <w:rPr>
          <w:sz w:val="28"/>
          <w:szCs w:val="28"/>
        </w:rPr>
        <w:t>расторгает договор аренды в одностороннем порядке, направив</w:t>
      </w:r>
      <w:r w:rsidR="00E23FE8" w:rsidRPr="00E23FE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</w:t>
      </w:r>
      <w:r w:rsidR="00E23FE8" w:rsidRPr="00E23FE8">
        <w:rPr>
          <w:rFonts w:eastAsia="Calibri"/>
          <w:sz w:val="28"/>
          <w:szCs w:val="28"/>
          <w:lang w:eastAsia="en-US"/>
        </w:rPr>
        <w:t>рендатору уведомление об</w:t>
      </w:r>
      <w:proofErr w:type="gramEnd"/>
      <w:r w:rsidR="00E23FE8" w:rsidRPr="00E23FE8">
        <w:rPr>
          <w:rFonts w:eastAsia="Calibri"/>
          <w:sz w:val="28"/>
          <w:szCs w:val="28"/>
          <w:lang w:eastAsia="en-US"/>
        </w:rPr>
        <w:t xml:space="preserve"> одностороннем </w:t>
      </w:r>
      <w:proofErr w:type="gramStart"/>
      <w:r w:rsidR="00E23FE8" w:rsidRPr="00E23FE8">
        <w:rPr>
          <w:rFonts w:eastAsia="Calibri"/>
          <w:sz w:val="28"/>
          <w:szCs w:val="28"/>
          <w:lang w:eastAsia="en-US"/>
        </w:rPr>
        <w:t>отказе</w:t>
      </w:r>
      <w:proofErr w:type="gramEnd"/>
      <w:r w:rsidR="00E23FE8" w:rsidRPr="00E23FE8">
        <w:rPr>
          <w:rFonts w:eastAsia="Calibri"/>
          <w:sz w:val="28"/>
          <w:szCs w:val="28"/>
          <w:lang w:eastAsia="en-US"/>
        </w:rPr>
        <w:t xml:space="preserve"> от договора аренды.</w:t>
      </w:r>
    </w:p>
    <w:p w:rsidR="00E23FE8" w:rsidRPr="00E23FE8" w:rsidRDefault="00E23FE8" w:rsidP="00E23FE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23FE8">
        <w:rPr>
          <w:rFonts w:eastAsia="Calibri"/>
          <w:sz w:val="28"/>
          <w:szCs w:val="28"/>
          <w:lang w:eastAsia="en-US"/>
        </w:rPr>
        <w:t xml:space="preserve">5.3. </w:t>
      </w:r>
      <w:proofErr w:type="gramStart"/>
      <w:r w:rsidRPr="00E23FE8">
        <w:rPr>
          <w:rFonts w:eastAsia="Calibri"/>
          <w:sz w:val="28"/>
          <w:szCs w:val="28"/>
          <w:lang w:eastAsia="en-US"/>
        </w:rPr>
        <w:t>Подтверждением приемки работ по сохранению объекта культурного наследия является разрешение на ввод объекта в эксплуатацию и акт приемки в</w:t>
      </w:r>
      <w:r w:rsidRPr="00E23FE8">
        <w:rPr>
          <w:rFonts w:eastAsia="Calibri"/>
          <w:sz w:val="28"/>
          <w:szCs w:val="28"/>
          <w:lang w:eastAsia="en-US"/>
        </w:rPr>
        <w:t>ы</w:t>
      </w:r>
      <w:r w:rsidRPr="00E23FE8">
        <w:rPr>
          <w:rFonts w:eastAsia="Calibri"/>
          <w:sz w:val="28"/>
          <w:szCs w:val="28"/>
          <w:lang w:eastAsia="en-US"/>
        </w:rPr>
        <w:t xml:space="preserve">полненных работ по сохранению объекта культурного наследия, выданные </w:t>
      </w:r>
      <w:r w:rsidRPr="00E23FE8">
        <w:rPr>
          <w:bCs/>
          <w:sz w:val="28"/>
          <w:szCs w:val="28"/>
        </w:rPr>
        <w:t>и</w:t>
      </w:r>
      <w:r w:rsidRPr="00E23FE8">
        <w:rPr>
          <w:bCs/>
          <w:sz w:val="28"/>
          <w:szCs w:val="28"/>
        </w:rPr>
        <w:t>с</w:t>
      </w:r>
      <w:r w:rsidRPr="00E23FE8">
        <w:rPr>
          <w:bCs/>
          <w:sz w:val="28"/>
          <w:szCs w:val="28"/>
        </w:rPr>
        <w:t>полнительным органом государственной власти Пермского края, осуществля</w:t>
      </w:r>
      <w:r w:rsidRPr="00E23FE8">
        <w:rPr>
          <w:bCs/>
          <w:sz w:val="28"/>
          <w:szCs w:val="28"/>
        </w:rPr>
        <w:t>ю</w:t>
      </w:r>
      <w:r w:rsidRPr="00E23FE8">
        <w:rPr>
          <w:bCs/>
          <w:sz w:val="28"/>
          <w:szCs w:val="28"/>
        </w:rPr>
        <w:t>щим полномочия в области государственной охраны, сохранения, использования и популяризации объектов культурного наследия регионального значения, выя</w:t>
      </w:r>
      <w:r w:rsidRPr="00E23FE8">
        <w:rPr>
          <w:bCs/>
          <w:sz w:val="28"/>
          <w:szCs w:val="28"/>
        </w:rPr>
        <w:t>в</w:t>
      </w:r>
      <w:r w:rsidRPr="00E23FE8">
        <w:rPr>
          <w:bCs/>
          <w:sz w:val="28"/>
          <w:szCs w:val="28"/>
        </w:rPr>
        <w:t>ленных объектов культурного наследия</w:t>
      </w:r>
      <w:r w:rsidRPr="00E23FE8">
        <w:rPr>
          <w:sz w:val="28"/>
          <w:szCs w:val="28"/>
        </w:rPr>
        <w:t>.</w:t>
      </w:r>
      <w:proofErr w:type="gramEnd"/>
    </w:p>
    <w:p w:rsidR="00E23FE8" w:rsidRPr="00E23FE8" w:rsidRDefault="00E23FE8" w:rsidP="00E23FE8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3FE8">
        <w:rPr>
          <w:rFonts w:eastAsia="Calibri"/>
          <w:sz w:val="28"/>
          <w:szCs w:val="28"/>
          <w:lang w:eastAsia="en-US"/>
        </w:rPr>
        <w:t xml:space="preserve">5.4. Арендатор осуществляет работы по сохранению объекта культурного наследия за свой счет. Затраты на неотделимые улучшения, произведенные </w:t>
      </w:r>
      <w:r w:rsidR="00E5123D">
        <w:rPr>
          <w:rFonts w:eastAsia="Calibri"/>
          <w:sz w:val="28"/>
          <w:szCs w:val="28"/>
          <w:lang w:eastAsia="en-US"/>
        </w:rPr>
        <w:t>А</w:t>
      </w:r>
      <w:r w:rsidRPr="00E23FE8">
        <w:rPr>
          <w:rFonts w:eastAsia="Calibri"/>
          <w:sz w:val="28"/>
          <w:szCs w:val="28"/>
          <w:lang w:eastAsia="en-US"/>
        </w:rPr>
        <w:t>ре</w:t>
      </w:r>
      <w:r w:rsidRPr="00E23FE8">
        <w:rPr>
          <w:rFonts w:eastAsia="Calibri"/>
          <w:sz w:val="28"/>
          <w:szCs w:val="28"/>
          <w:lang w:eastAsia="en-US"/>
        </w:rPr>
        <w:t>н</w:t>
      </w:r>
      <w:r w:rsidRPr="00E23FE8">
        <w:rPr>
          <w:rFonts w:eastAsia="Calibri"/>
          <w:sz w:val="28"/>
          <w:szCs w:val="28"/>
          <w:lang w:eastAsia="en-US"/>
        </w:rPr>
        <w:t>датором, возмещению не подлежат</w:t>
      </w:r>
      <w:proofErr w:type="gramStart"/>
      <w:r w:rsidRPr="00E23FE8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E23FE8" w:rsidRPr="00E23FE8" w:rsidRDefault="00D60937" w:rsidP="00E23FE8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2. </w:t>
      </w:r>
      <w:r w:rsidR="00E23FE8" w:rsidRPr="00E23FE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23FE8" w:rsidRPr="00E23FE8" w:rsidRDefault="00E23FE8" w:rsidP="00E23F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FE8">
        <w:rPr>
          <w:sz w:val="28"/>
          <w:szCs w:val="28"/>
        </w:rPr>
        <w:t>3. Опубликовать настоящее решение в печатном средстве массовой инфо</w:t>
      </w:r>
      <w:r w:rsidRPr="00E23FE8">
        <w:rPr>
          <w:sz w:val="28"/>
          <w:szCs w:val="28"/>
        </w:rPr>
        <w:t>р</w:t>
      </w:r>
      <w:r w:rsidRPr="00E23FE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E23FE8">
        <w:rPr>
          <w:sz w:val="28"/>
          <w:szCs w:val="28"/>
        </w:rPr>
        <w:t>ь</w:t>
      </w:r>
      <w:r w:rsidRPr="00E23FE8">
        <w:rPr>
          <w:sz w:val="28"/>
          <w:szCs w:val="28"/>
        </w:rPr>
        <w:t>ного образования город Пермь».</w:t>
      </w:r>
    </w:p>
    <w:p w:rsidR="00E23FE8" w:rsidRPr="00E23FE8" w:rsidRDefault="00E23FE8" w:rsidP="00E23FE8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E23FE8">
        <w:rPr>
          <w:sz w:val="28"/>
          <w:szCs w:val="28"/>
        </w:rPr>
        <w:t>4.</w:t>
      </w:r>
      <w:r w:rsidRPr="00E23FE8">
        <w:rPr>
          <w:sz w:val="24"/>
          <w:szCs w:val="28"/>
        </w:rPr>
        <w:t xml:space="preserve"> </w:t>
      </w:r>
      <w:proofErr w:type="gramStart"/>
      <w:r w:rsidRPr="00E23FE8">
        <w:rPr>
          <w:sz w:val="28"/>
          <w:szCs w:val="28"/>
        </w:rPr>
        <w:t>Контроль за</w:t>
      </w:r>
      <w:proofErr w:type="gramEnd"/>
      <w:r w:rsidRPr="00E23FE8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E23FE8" w:rsidRDefault="00E23FE8" w:rsidP="00E23FE8">
      <w:pPr>
        <w:spacing w:before="720"/>
        <w:rPr>
          <w:rFonts w:eastAsia="Arial Unicode MS"/>
          <w:sz w:val="28"/>
          <w:szCs w:val="28"/>
        </w:rPr>
      </w:pPr>
      <w:r w:rsidRPr="00E23FE8">
        <w:rPr>
          <w:rFonts w:eastAsia="Arial Unicode MS"/>
          <w:sz w:val="28"/>
          <w:szCs w:val="28"/>
        </w:rPr>
        <w:t xml:space="preserve">Председатель </w:t>
      </w:r>
    </w:p>
    <w:p w:rsidR="00E23FE8" w:rsidRPr="00E23FE8" w:rsidRDefault="00E23FE8" w:rsidP="00E23FE8">
      <w:pPr>
        <w:rPr>
          <w:rFonts w:eastAsia="Arial Unicode MS"/>
          <w:sz w:val="28"/>
          <w:szCs w:val="28"/>
        </w:rPr>
      </w:pPr>
      <w:r w:rsidRPr="00E23FE8">
        <w:rPr>
          <w:rFonts w:eastAsia="Arial Unicode MS"/>
          <w:sz w:val="28"/>
          <w:szCs w:val="28"/>
        </w:rPr>
        <w:t xml:space="preserve">Пермской городской Думы </w:t>
      </w:r>
      <w:r w:rsidRPr="00E23FE8">
        <w:rPr>
          <w:rFonts w:eastAsia="Arial Unicode MS"/>
          <w:sz w:val="28"/>
          <w:szCs w:val="28"/>
        </w:rPr>
        <w:tab/>
      </w:r>
      <w:r w:rsidRPr="00E23FE8">
        <w:rPr>
          <w:rFonts w:eastAsia="Arial Unicode MS"/>
          <w:sz w:val="28"/>
          <w:szCs w:val="28"/>
        </w:rPr>
        <w:tab/>
      </w:r>
      <w:r w:rsidRPr="00E23FE8"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</w:t>
      </w:r>
      <w:r w:rsidRPr="00E23FE8">
        <w:rPr>
          <w:rFonts w:eastAsia="Arial Unicode MS"/>
          <w:sz w:val="28"/>
          <w:szCs w:val="28"/>
        </w:rPr>
        <w:t xml:space="preserve"> </w:t>
      </w:r>
      <w:proofErr w:type="spellStart"/>
      <w:r w:rsidRPr="00E23FE8">
        <w:rPr>
          <w:rFonts w:eastAsia="Arial Unicode MS"/>
          <w:sz w:val="28"/>
          <w:szCs w:val="28"/>
        </w:rPr>
        <w:t>Ю.А.Уткин</w:t>
      </w:r>
      <w:proofErr w:type="spellEnd"/>
    </w:p>
    <w:p w:rsidR="00E23FE8" w:rsidRPr="00E23FE8" w:rsidRDefault="00E23FE8" w:rsidP="00E23FE8">
      <w:pPr>
        <w:spacing w:before="720"/>
        <w:rPr>
          <w:rFonts w:eastAsia="Times-Roman"/>
          <w:sz w:val="28"/>
          <w:szCs w:val="24"/>
        </w:rPr>
      </w:pPr>
      <w:r w:rsidRPr="00E23FE8">
        <w:rPr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Pr="00E23FE8">
        <w:rPr>
          <w:sz w:val="28"/>
          <w:szCs w:val="28"/>
        </w:rPr>
        <w:t>Д.И.Самойлов</w:t>
      </w:r>
      <w:proofErr w:type="spellEnd"/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36"/>
      <w:headerReference w:type="default" r:id="rId37"/>
      <w:footerReference w:type="first" r:id="rId38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B2E49">
      <w:rPr>
        <w:noProof/>
        <w:snapToGrid w:val="0"/>
        <w:sz w:val="16"/>
      </w:rPr>
      <w:t>28.09.2018 12:04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B2E49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E4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Fo8IBpcEArWm/OcDm08iGiaQvQ=" w:salt="ykQdc69I/erjfQKr8QumK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7572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14CFD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662BD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AB0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4568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937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5C47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3FE8"/>
    <w:rsid w:val="00E2585C"/>
    <w:rsid w:val="00E33CE9"/>
    <w:rsid w:val="00E5123D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2E49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A482C0E1670A0BF45513B9A7E36A87BED64302A9A613E3C062ED6BDA9D3C48454714A21D060CE82046938GBTAF" TargetMode="External"/><Relationship Id="rId18" Type="http://schemas.openxmlformats.org/officeDocument/2006/relationships/hyperlink" Target="consultantplus://offline/ref=5A482C0E1670A0BF45513B9A7E36A87BED64302A9A653A38032ED6BDA9D3C48454714A21D060CE82046938GBTAF" TargetMode="External"/><Relationship Id="rId26" Type="http://schemas.openxmlformats.org/officeDocument/2006/relationships/hyperlink" Target="consultantplus://offline/ref=5A482C0E1670A0BF45513B9A7E36A87BED64302A9B613235042ED6BDA9D3C48454714A21D060CE82046938GBTAF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A482C0E1670A0BF45513B9A7E36A87BED64302A9A67333D042ED6BDA9D3C48454714A21D060CE82046938GBTAF" TargetMode="External"/><Relationship Id="rId34" Type="http://schemas.openxmlformats.org/officeDocument/2006/relationships/hyperlink" Target="consultantplus://offline/ref=5A482C0E1670A0BF45513B9A7E36A87BED64302A91653C3C022ED6BDA9D3C48454714A21D060CE82046938GBTA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482C0E1670A0BF45513B9A7E36A87BED64302A9A613B3B072ED6BDA9D3C48454714A21D060CE82046938GBTAF" TargetMode="External"/><Relationship Id="rId17" Type="http://schemas.openxmlformats.org/officeDocument/2006/relationships/hyperlink" Target="consultantplus://offline/ref=5A482C0E1670A0BF45513B9A7E36A87BED64302A9A633B3B042ED6BDA9D3C48454714A21D060CE82046938GBTAF" TargetMode="External"/><Relationship Id="rId25" Type="http://schemas.openxmlformats.org/officeDocument/2006/relationships/hyperlink" Target="consultantplus://offline/ref=5A482C0E1670A0BF45513B9A7E36A87BED64302A9B613F3E082ED6BDA9D3C48454714A21D060CE82046938GBTAF" TargetMode="External"/><Relationship Id="rId33" Type="http://schemas.openxmlformats.org/officeDocument/2006/relationships/hyperlink" Target="consultantplus://offline/ref=5A482C0E1670A0BF45513B9A7E36A87BED64302A91603B3A032ED6BDA9D3C48454714A21D060CE82046938GBTAF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482C0E1670A0BF45513B9A7E36A87BED64302A9A623F3C042ED6BDA9D3C48454714A21D060CE82046938GBTAF" TargetMode="External"/><Relationship Id="rId20" Type="http://schemas.openxmlformats.org/officeDocument/2006/relationships/hyperlink" Target="consultantplus://offline/ref=5A482C0E1670A0BF45513B9A7E36A87BED64302A9A653E3C012ED6BDA9D3C48454714A21D060CE82046938GBTAF" TargetMode="External"/><Relationship Id="rId29" Type="http://schemas.openxmlformats.org/officeDocument/2006/relationships/hyperlink" Target="consultantplus://offline/ref=5A482C0E1670A0BF45513B9A7E36A87BED64302A9B68393E042ED6BDA9D3C48454714A21D060CE82046938GBTA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482C0E1670A0BF45513B9A7E36A87BED64302A9A603E3A032ED6BDA9D3C48454714A21D060CE82046938GBTAF" TargetMode="External"/><Relationship Id="rId24" Type="http://schemas.openxmlformats.org/officeDocument/2006/relationships/hyperlink" Target="consultantplus://offline/ref=5A482C0E1670A0BF45513B9A7E36A87BED64302A9B613F3E062ED6BDA9D3C48454714A21D060CE82046938GBTAF" TargetMode="External"/><Relationship Id="rId32" Type="http://schemas.openxmlformats.org/officeDocument/2006/relationships/hyperlink" Target="consultantplus://offline/ref=5A482C0E1670A0BF45513B9A7E36A87BED64302A9E673835062ED6BDA9D3C48454714A21D060CE82046938GBTAF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482C0E1670A0BF45513B9A7E36A87BED64302A9A623934062ED6BDA9D3C48454714A21D060CE82046938GBTAF" TargetMode="External"/><Relationship Id="rId23" Type="http://schemas.openxmlformats.org/officeDocument/2006/relationships/hyperlink" Target="consultantplus://offline/ref=5A482C0E1670A0BF45513B9A7E36A87BED64302A9A66333E082ED6BDA9D3C48454714A21D060CE82046938GBTAF" TargetMode="External"/><Relationship Id="rId28" Type="http://schemas.openxmlformats.org/officeDocument/2006/relationships/hyperlink" Target="consultantplus://offline/ref=5A482C0E1670A0BF45513B9A7E36A87BED64302A9B66393A032ED6BDA9D3C48454714A21D060CE82046938GBTAF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5A482C0E1670A0BF45513B9A7E36A87BED64302A99683335022ED6BDA9D3C48454714A21D060CE82046938GBTAF" TargetMode="External"/><Relationship Id="rId19" Type="http://schemas.openxmlformats.org/officeDocument/2006/relationships/hyperlink" Target="consultantplus://offline/ref=5A482C0E1670A0BF45513B9A7E36A87BED64302A9A653A38052ED6BDA9D3C48454714A21D060CE82046938GBTAF" TargetMode="External"/><Relationship Id="rId31" Type="http://schemas.openxmlformats.org/officeDocument/2006/relationships/hyperlink" Target="consultantplus://offline/ref=5A482C0E1670A0BF45513B9A7E36A87BED64302A9E653B3A072ED6BDA9D3C48454714A21D060CE82046938GBT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482C0E1670A0BF45513B9A7E36A87BED64302A9968383F092ED6BDA9D3C48454714A21D060CE82046938GBT7F" TargetMode="External"/><Relationship Id="rId14" Type="http://schemas.openxmlformats.org/officeDocument/2006/relationships/hyperlink" Target="consultantplus://offline/ref=5A482C0E1670A0BF45513B9A7E36A87BED64302A91683E350B73DCB5F0DFC6835B2E5D26996CCF820469G3TDF" TargetMode="External"/><Relationship Id="rId22" Type="http://schemas.openxmlformats.org/officeDocument/2006/relationships/hyperlink" Target="consultantplus://offline/ref=5A482C0E1670A0BF45513B9A7E36A87BED64302A9A66333E072ED6BDA9D3C48454714A21D060CE82046938GBTAF" TargetMode="External"/><Relationship Id="rId27" Type="http://schemas.openxmlformats.org/officeDocument/2006/relationships/hyperlink" Target="consultantplus://offline/ref=5A482C0E1670A0BF45513B9A7E36A87BED64302A9B623335092ED6BDA9D3C48454714A21D060CE82046938GBTAF" TargetMode="External"/><Relationship Id="rId30" Type="http://schemas.openxmlformats.org/officeDocument/2006/relationships/hyperlink" Target="consultantplus://offline/ref=5A482C0E1670A0BF45513B9A7E36A87BED64302A9C623934072ED6BDA9D3C48454714A21D060CE82046938GBTAF" TargetMode="External"/><Relationship Id="rId35" Type="http://schemas.openxmlformats.org/officeDocument/2006/relationships/hyperlink" Target="consultantplus://offline/ref=5A482C0E1670A0BF45513B9A7E36A87BED64302A91693E3B022ED6BDA9D3C48454714A21D060CE82046938GBT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1201</Words>
  <Characters>11982</Characters>
  <Application>Microsoft Office Word</Application>
  <DocSecurity>8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2018-09-28T07:04:00Z</cp:lastPrinted>
  <dcterms:created xsi:type="dcterms:W3CDTF">2018-09-07T09:51:00Z</dcterms:created>
  <dcterms:modified xsi:type="dcterms:W3CDTF">2018-09-28T07:05:00Z</dcterms:modified>
</cp:coreProperties>
</file>