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759" w:rsidRDefault="00054759">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054759" w:rsidRPr="005850D6" w:rsidRDefault="00054759"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054759" w:rsidRDefault="00054759" w:rsidP="0066009D">
                            <w:pPr>
                              <w:widowControl w:val="0"/>
                              <w:jc w:val="center"/>
                              <w:rPr>
                                <w:snapToGrid w:val="0"/>
                                <w:sz w:val="32"/>
                              </w:rPr>
                            </w:pPr>
                            <w:r>
                              <w:rPr>
                                <w:snapToGrid w:val="0"/>
                                <w:sz w:val="32"/>
                              </w:rPr>
                              <w:t>Р Е Ш Е Н И Е</w:t>
                            </w:r>
                          </w:p>
                          <w:p w:rsidR="00054759" w:rsidRPr="00573676" w:rsidRDefault="00054759" w:rsidP="0066009D">
                            <w:pPr>
                              <w:widowControl w:val="0"/>
                              <w:jc w:val="center"/>
                              <w:rPr>
                                <w:snapToGrid w:val="0"/>
                                <w:sz w:val="28"/>
                                <w:szCs w:val="28"/>
                              </w:rPr>
                            </w:pPr>
                          </w:p>
                          <w:p w:rsidR="00054759" w:rsidRPr="00573676" w:rsidRDefault="00054759" w:rsidP="0066009D">
                            <w:pPr>
                              <w:widowControl w:val="0"/>
                              <w:jc w:val="center"/>
                              <w:rPr>
                                <w:snapToGrid w:val="0"/>
                                <w:sz w:val="28"/>
                                <w:szCs w:val="28"/>
                              </w:rPr>
                            </w:pPr>
                          </w:p>
                          <w:p w:rsidR="00054759" w:rsidRPr="00573676" w:rsidRDefault="00054759" w:rsidP="0066009D">
                            <w:pPr>
                              <w:widowControl w:val="0"/>
                              <w:jc w:val="center"/>
                              <w:rPr>
                                <w:snapToGrid w:val="0"/>
                                <w:sz w:val="28"/>
                                <w:szCs w:val="28"/>
                              </w:rPr>
                            </w:pPr>
                          </w:p>
                          <w:p w:rsidR="00054759" w:rsidRPr="00573676" w:rsidRDefault="00054759"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054759" w:rsidRDefault="00054759">
                      <w:pPr>
                        <w:pStyle w:val="ab"/>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054759" w:rsidRPr="005850D6" w:rsidRDefault="00054759"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054759" w:rsidRDefault="00054759" w:rsidP="0066009D">
                      <w:pPr>
                        <w:widowControl w:val="0"/>
                        <w:jc w:val="center"/>
                        <w:rPr>
                          <w:snapToGrid w:val="0"/>
                          <w:sz w:val="32"/>
                        </w:rPr>
                      </w:pPr>
                      <w:r>
                        <w:rPr>
                          <w:snapToGrid w:val="0"/>
                          <w:sz w:val="32"/>
                        </w:rPr>
                        <w:t>Р Е Ш Е Н И Е</w:t>
                      </w:r>
                    </w:p>
                    <w:p w:rsidR="00054759" w:rsidRPr="00573676" w:rsidRDefault="00054759" w:rsidP="0066009D">
                      <w:pPr>
                        <w:widowControl w:val="0"/>
                        <w:jc w:val="center"/>
                        <w:rPr>
                          <w:snapToGrid w:val="0"/>
                          <w:sz w:val="28"/>
                          <w:szCs w:val="28"/>
                        </w:rPr>
                      </w:pPr>
                    </w:p>
                    <w:p w:rsidR="00054759" w:rsidRPr="00573676" w:rsidRDefault="00054759" w:rsidP="0066009D">
                      <w:pPr>
                        <w:widowControl w:val="0"/>
                        <w:jc w:val="center"/>
                        <w:rPr>
                          <w:snapToGrid w:val="0"/>
                          <w:sz w:val="28"/>
                          <w:szCs w:val="28"/>
                        </w:rPr>
                      </w:pPr>
                    </w:p>
                    <w:p w:rsidR="00054759" w:rsidRPr="00573676" w:rsidRDefault="00054759" w:rsidP="0066009D">
                      <w:pPr>
                        <w:widowControl w:val="0"/>
                        <w:jc w:val="center"/>
                        <w:rPr>
                          <w:snapToGrid w:val="0"/>
                          <w:sz w:val="28"/>
                          <w:szCs w:val="28"/>
                        </w:rPr>
                      </w:pPr>
                    </w:p>
                    <w:p w:rsidR="00054759" w:rsidRPr="00573676" w:rsidRDefault="00054759"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759" w:rsidRPr="00FD0A67" w:rsidRDefault="0091156C" w:rsidP="0091156C">
                            <w:pPr>
                              <w:jc w:val="center"/>
                              <w:rPr>
                                <w:sz w:val="28"/>
                                <w:szCs w:val="28"/>
                                <w:u w:val="single"/>
                              </w:rPr>
                            </w:pPr>
                            <w:r>
                              <w:rPr>
                                <w:sz w:val="28"/>
                                <w:szCs w:val="28"/>
                                <w:u w:val="single"/>
                              </w:rPr>
                              <w:t>№ </w:t>
                            </w:r>
                            <w:r w:rsidR="008703DD">
                              <w:rPr>
                                <w:sz w:val="28"/>
                                <w:szCs w:val="28"/>
                                <w:u w:val="single"/>
                              </w:rPr>
                              <w:t>178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054759" w:rsidRPr="00FD0A67" w:rsidRDefault="0091156C" w:rsidP="0091156C">
                      <w:pPr>
                        <w:jc w:val="center"/>
                        <w:rPr>
                          <w:sz w:val="28"/>
                          <w:szCs w:val="28"/>
                          <w:u w:val="single"/>
                        </w:rPr>
                      </w:pPr>
                      <w:r>
                        <w:rPr>
                          <w:sz w:val="28"/>
                          <w:szCs w:val="28"/>
                          <w:u w:val="single"/>
                        </w:rPr>
                        <w:t>№ </w:t>
                      </w:r>
                      <w:r w:rsidR="008703DD">
                        <w:rPr>
                          <w:sz w:val="28"/>
                          <w:szCs w:val="28"/>
                          <w:u w:val="single"/>
                        </w:rPr>
                        <w:t>178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759" w:rsidRPr="00170172" w:rsidRDefault="0091156C" w:rsidP="0091156C">
                            <w:pPr>
                              <w:jc w:val="center"/>
                              <w:rPr>
                                <w:sz w:val="28"/>
                                <w:szCs w:val="28"/>
                                <w:u w:val="single"/>
                              </w:rPr>
                            </w:pPr>
                            <w:r>
                              <w:rPr>
                                <w:sz w:val="28"/>
                                <w:szCs w:val="28"/>
                                <w:u w:val="single"/>
                              </w:rPr>
                              <w:t>25.09.2018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054759" w:rsidRPr="00170172" w:rsidRDefault="0091156C" w:rsidP="0091156C">
                      <w:pPr>
                        <w:jc w:val="center"/>
                        <w:rPr>
                          <w:sz w:val="28"/>
                          <w:szCs w:val="28"/>
                          <w:u w:val="single"/>
                        </w:rPr>
                      </w:pPr>
                      <w:r>
                        <w:rPr>
                          <w:sz w:val="28"/>
                          <w:szCs w:val="28"/>
                          <w:u w:val="single"/>
                        </w:rPr>
                        <w:t>25.09.2018</w:t>
                      </w:r>
                    </w:p>
                  </w:txbxContent>
                </v:textbox>
              </v:shape>
            </w:pict>
          </mc:Fallback>
        </mc:AlternateContent>
      </w:r>
    </w:p>
    <w:p w:rsidR="00897D8E" w:rsidRDefault="00897D8E" w:rsidP="00025DB9">
      <w:pPr>
        <w:jc w:val="both"/>
        <w:rPr>
          <w:b/>
          <w:bCs/>
          <w:sz w:val="28"/>
          <w:szCs w:val="28"/>
        </w:rPr>
      </w:pPr>
    </w:p>
    <w:p w:rsidR="0066009D" w:rsidRPr="009E1DC9" w:rsidRDefault="0066009D" w:rsidP="00025DB9">
      <w:pPr>
        <w:jc w:val="both"/>
        <w:rPr>
          <w:b/>
          <w:bCs/>
          <w:sz w:val="28"/>
          <w:szCs w:val="28"/>
        </w:rPr>
      </w:pPr>
    </w:p>
    <w:p w:rsidR="00F4367D" w:rsidRDefault="00F4367D" w:rsidP="00F4367D">
      <w:pPr>
        <w:spacing w:before="480"/>
        <w:jc w:val="center"/>
        <w:rPr>
          <w:b/>
          <w:color w:val="000000"/>
          <w:sz w:val="28"/>
          <w:szCs w:val="28"/>
        </w:rPr>
      </w:pPr>
      <w:r w:rsidRPr="00F4367D">
        <w:rPr>
          <w:b/>
          <w:color w:val="000000"/>
          <w:sz w:val="28"/>
          <w:szCs w:val="28"/>
        </w:rPr>
        <w:t xml:space="preserve">О внесении изменений в Правила землепользования и застройки </w:t>
      </w:r>
    </w:p>
    <w:p w:rsidR="00F4367D" w:rsidRPr="00F4367D" w:rsidRDefault="00F4367D" w:rsidP="00F4367D">
      <w:pPr>
        <w:jc w:val="center"/>
        <w:rPr>
          <w:b/>
          <w:color w:val="000000"/>
          <w:sz w:val="28"/>
          <w:szCs w:val="28"/>
        </w:rPr>
      </w:pPr>
      <w:r w:rsidRPr="00F4367D">
        <w:rPr>
          <w:b/>
          <w:color w:val="000000"/>
          <w:sz w:val="28"/>
          <w:szCs w:val="28"/>
        </w:rPr>
        <w:t>города Перми, утвержденные решением Пермской городской Думы от 26.06.2007 № 143</w:t>
      </w:r>
    </w:p>
    <w:p w:rsidR="00F4367D" w:rsidRPr="00F4367D" w:rsidRDefault="00F4367D" w:rsidP="00F4367D">
      <w:pPr>
        <w:spacing w:before="480" w:after="240"/>
        <w:ind w:firstLine="720"/>
        <w:jc w:val="both"/>
        <w:rPr>
          <w:sz w:val="28"/>
          <w:szCs w:val="28"/>
        </w:rPr>
      </w:pPr>
      <w:r w:rsidRPr="00F4367D">
        <w:rPr>
          <w:sz w:val="28"/>
          <w:szCs w:val="28"/>
        </w:rPr>
        <w:t xml:space="preserve">В соответствии со статьями 31, 32, 33 Градостроительного кодекса Российской Федерации, </w:t>
      </w:r>
      <w:r w:rsidR="00666F10">
        <w:rPr>
          <w:sz w:val="28"/>
          <w:szCs w:val="28"/>
        </w:rPr>
        <w:t>статьей 3</w:t>
      </w:r>
      <w:r w:rsidR="009D6DE1">
        <w:rPr>
          <w:sz w:val="28"/>
          <w:szCs w:val="28"/>
        </w:rPr>
        <w:t>8</w:t>
      </w:r>
      <w:r w:rsidR="00666F10">
        <w:rPr>
          <w:sz w:val="28"/>
          <w:szCs w:val="28"/>
        </w:rPr>
        <w:t xml:space="preserve"> </w:t>
      </w:r>
      <w:r w:rsidRPr="00F4367D">
        <w:rPr>
          <w:sz w:val="28"/>
          <w:szCs w:val="28"/>
        </w:rPr>
        <w:t>Устав</w:t>
      </w:r>
      <w:r w:rsidR="00666F10">
        <w:rPr>
          <w:sz w:val="28"/>
          <w:szCs w:val="28"/>
        </w:rPr>
        <w:t>а</w:t>
      </w:r>
      <w:r w:rsidRPr="00F4367D">
        <w:rPr>
          <w:sz w:val="28"/>
          <w:szCs w:val="28"/>
        </w:rPr>
        <w:t xml:space="preserve"> города Перми</w:t>
      </w:r>
    </w:p>
    <w:p w:rsidR="00F4367D" w:rsidRPr="00F4367D" w:rsidRDefault="00F4367D" w:rsidP="00F4367D">
      <w:pPr>
        <w:spacing w:after="240"/>
        <w:ind w:firstLine="720"/>
        <w:jc w:val="center"/>
        <w:rPr>
          <w:sz w:val="28"/>
          <w:szCs w:val="28"/>
        </w:rPr>
      </w:pPr>
      <w:r w:rsidRPr="00F4367D">
        <w:rPr>
          <w:sz w:val="28"/>
          <w:szCs w:val="28"/>
        </w:rPr>
        <w:t>Пермская городская Дума</w:t>
      </w:r>
      <w:r w:rsidR="00666F10">
        <w:rPr>
          <w:sz w:val="28"/>
          <w:szCs w:val="28"/>
        </w:rPr>
        <w:t xml:space="preserve"> </w:t>
      </w:r>
      <w:r w:rsidR="00666F10" w:rsidRPr="00666F10">
        <w:rPr>
          <w:b/>
          <w:sz w:val="28"/>
          <w:szCs w:val="28"/>
        </w:rPr>
        <w:t>р е ш и л а</w:t>
      </w:r>
      <w:r w:rsidRPr="00F4367D">
        <w:rPr>
          <w:sz w:val="28"/>
          <w:szCs w:val="28"/>
        </w:rPr>
        <w:t>:</w:t>
      </w:r>
    </w:p>
    <w:p w:rsidR="00F4367D" w:rsidRPr="00F4367D" w:rsidRDefault="00F4367D" w:rsidP="00F4367D">
      <w:pPr>
        <w:tabs>
          <w:tab w:val="left" w:pos="720"/>
        </w:tabs>
        <w:autoSpaceDE w:val="0"/>
        <w:autoSpaceDN w:val="0"/>
        <w:adjustRightInd w:val="0"/>
        <w:ind w:firstLine="720"/>
        <w:jc w:val="both"/>
        <w:rPr>
          <w:rFonts w:ascii="MS Shell Dlg 2" w:hAnsi="MS Shell Dlg 2" w:cs="MS Shell Dlg 2"/>
        </w:rPr>
      </w:pPr>
      <w:r w:rsidRPr="00F4367D">
        <w:rPr>
          <w:kern w:val="24"/>
          <w:sz w:val="28"/>
          <w:szCs w:val="28"/>
        </w:rPr>
        <w:t xml:space="preserve">1. Внести в </w:t>
      </w:r>
      <w:r w:rsidRPr="00F4367D">
        <w:rPr>
          <w:bCs/>
          <w:kern w:val="24"/>
          <w:sz w:val="28"/>
          <w:szCs w:val="28"/>
        </w:rPr>
        <w:t>Правила</w:t>
      </w:r>
      <w:r w:rsidRPr="00F4367D">
        <w:rPr>
          <w:kern w:val="24"/>
          <w:sz w:val="28"/>
          <w:szCs w:val="28"/>
        </w:rPr>
        <w:t xml:space="preserve"> землепользования и застройки города Перми, утвержденные </w:t>
      </w:r>
      <w:r w:rsidRPr="00F4367D">
        <w:rPr>
          <w:bCs/>
          <w:kern w:val="24"/>
          <w:sz w:val="28"/>
          <w:szCs w:val="28"/>
        </w:rPr>
        <w:t>решением</w:t>
      </w:r>
      <w:r w:rsidRPr="00F4367D">
        <w:rPr>
          <w:kern w:val="24"/>
          <w:sz w:val="28"/>
          <w:szCs w:val="28"/>
        </w:rPr>
        <w:t xml:space="preserve"> Пермской городской Думы</w:t>
      </w:r>
      <w:r w:rsidRPr="00F4367D">
        <w:rPr>
          <w:sz w:val="28"/>
          <w:szCs w:val="24"/>
        </w:rPr>
        <w:t xml:space="preserve"> </w:t>
      </w:r>
      <w:r w:rsidRPr="00F4367D">
        <w:rPr>
          <w:kern w:val="24"/>
          <w:sz w:val="28"/>
          <w:szCs w:val="28"/>
        </w:rPr>
        <w:t xml:space="preserve">от 26.06.2007 № 143 </w:t>
      </w:r>
      <w:r w:rsidR="00453F89" w:rsidRPr="0049133B">
        <w:rPr>
          <w:sz w:val="28"/>
          <w:szCs w:val="28"/>
        </w:rPr>
        <w:t>(</w:t>
      </w:r>
      <w:r w:rsidR="00453F89" w:rsidRPr="008F67F7">
        <w:rPr>
          <w:sz w:val="28"/>
          <w:szCs w:val="28"/>
        </w:rPr>
        <w:t>в</w:t>
      </w:r>
      <w:r w:rsidR="00453F89">
        <w:rPr>
          <w:sz w:val="28"/>
          <w:szCs w:val="28"/>
        </w:rPr>
        <w:t> </w:t>
      </w:r>
      <w:r w:rsidR="00453F89" w:rsidRPr="008F67F7">
        <w:rPr>
          <w:sz w:val="28"/>
          <w:szCs w:val="28"/>
        </w:rPr>
        <w:t>редакции решений Пермской городской Думы от 23.10.2007 № 258, от</w:t>
      </w:r>
      <w:r w:rsidR="00453F89">
        <w:rPr>
          <w:sz w:val="28"/>
          <w:szCs w:val="28"/>
        </w:rPr>
        <w:t> 25.03.2008 № 78, от </w:t>
      </w:r>
      <w:r w:rsidR="00453F89" w:rsidRPr="008F67F7">
        <w:rPr>
          <w:sz w:val="28"/>
          <w:szCs w:val="28"/>
        </w:rPr>
        <w:t>24.06.2008 № 215, от 24.02.2009 № 29, от 26.01.2010 №</w:t>
      </w:r>
      <w:r w:rsidR="00453F89">
        <w:rPr>
          <w:sz w:val="28"/>
          <w:szCs w:val="28"/>
        </w:rPr>
        <w:t> </w:t>
      </w:r>
      <w:r w:rsidR="00453F89" w:rsidRPr="008F67F7">
        <w:rPr>
          <w:sz w:val="28"/>
          <w:szCs w:val="28"/>
        </w:rPr>
        <w:t>16, от 25.02.2010 № 31, от 24.08.2010 № 131, от 02.11.2010 № 177, от</w:t>
      </w:r>
      <w:r w:rsidR="00453F89">
        <w:rPr>
          <w:sz w:val="28"/>
          <w:szCs w:val="28"/>
        </w:rPr>
        <w:t> </w:t>
      </w:r>
      <w:r w:rsidR="00453F89" w:rsidRPr="008F67F7">
        <w:rPr>
          <w:sz w:val="28"/>
          <w:szCs w:val="28"/>
        </w:rPr>
        <w:t>17</w:t>
      </w:r>
      <w:r w:rsidR="00453F89">
        <w:rPr>
          <w:sz w:val="28"/>
          <w:szCs w:val="28"/>
        </w:rPr>
        <w:t>.12.2010 № 207, от 26.04.2011 № </w:t>
      </w:r>
      <w:r w:rsidR="00453F89" w:rsidRPr="008F67F7">
        <w:rPr>
          <w:sz w:val="28"/>
          <w:szCs w:val="28"/>
        </w:rPr>
        <w:t>64, от 30.08.2011 № 176, от</w:t>
      </w:r>
      <w:r w:rsidR="006D7467">
        <w:rPr>
          <w:sz w:val="28"/>
          <w:szCs w:val="28"/>
        </w:rPr>
        <w:t> </w:t>
      </w:r>
      <w:r w:rsidR="00453F89" w:rsidRPr="008F67F7">
        <w:rPr>
          <w:sz w:val="28"/>
          <w:szCs w:val="28"/>
        </w:rPr>
        <w:t>27.09.2011</w:t>
      </w:r>
      <w:r w:rsidR="00453F89">
        <w:rPr>
          <w:sz w:val="28"/>
          <w:szCs w:val="28"/>
        </w:rPr>
        <w:t xml:space="preserve"> № 195, от 21.12.2011 № 245, от </w:t>
      </w:r>
      <w:r w:rsidR="00453F89" w:rsidRPr="008F67F7">
        <w:rPr>
          <w:sz w:val="28"/>
          <w:szCs w:val="28"/>
        </w:rPr>
        <w:t>21.12.2011 № 246, от 28.02.2012 №</w:t>
      </w:r>
      <w:r w:rsidR="006D7467">
        <w:rPr>
          <w:sz w:val="28"/>
          <w:szCs w:val="28"/>
        </w:rPr>
        <w:t> </w:t>
      </w:r>
      <w:r w:rsidR="00453F89" w:rsidRPr="008F67F7">
        <w:rPr>
          <w:sz w:val="28"/>
          <w:szCs w:val="28"/>
        </w:rPr>
        <w:t>25, от</w:t>
      </w:r>
      <w:r w:rsidR="00453F89">
        <w:rPr>
          <w:sz w:val="28"/>
          <w:szCs w:val="28"/>
        </w:rPr>
        <w:t> </w:t>
      </w:r>
      <w:r w:rsidR="00453F89" w:rsidRPr="008F67F7">
        <w:rPr>
          <w:sz w:val="28"/>
          <w:szCs w:val="28"/>
        </w:rPr>
        <w:t>22.05.2012 № 94, от 25.09.2012 № 195, от 20.11.2012 № 258, от 18.12.2012 № 287 (в ред. 25.06.2013), от 26.02.2013 № 40, от 28.05.2013 № 117, от</w:t>
      </w:r>
      <w:r w:rsidR="00453F89">
        <w:rPr>
          <w:sz w:val="28"/>
          <w:szCs w:val="28"/>
        </w:rPr>
        <w:t> </w:t>
      </w:r>
      <w:r w:rsidR="00453F89" w:rsidRPr="008F67F7">
        <w:rPr>
          <w:sz w:val="28"/>
          <w:szCs w:val="28"/>
        </w:rPr>
        <w:t>24.09.2013 № 199, от 24</w:t>
      </w:r>
      <w:r w:rsidR="00453F89">
        <w:rPr>
          <w:sz w:val="28"/>
          <w:szCs w:val="28"/>
        </w:rPr>
        <w:t>.09.2013 № 211, от 19.11.2013 № </w:t>
      </w:r>
      <w:r w:rsidR="00453F89" w:rsidRPr="008F67F7">
        <w:rPr>
          <w:sz w:val="28"/>
          <w:szCs w:val="28"/>
        </w:rPr>
        <w:t>261, от 19.11.2013 № 262, от</w:t>
      </w:r>
      <w:r w:rsidR="006D7467">
        <w:rPr>
          <w:sz w:val="28"/>
          <w:szCs w:val="28"/>
        </w:rPr>
        <w:t> </w:t>
      </w:r>
      <w:r w:rsidR="00453F89" w:rsidRPr="008F67F7">
        <w:rPr>
          <w:sz w:val="28"/>
          <w:szCs w:val="28"/>
        </w:rPr>
        <w:t>28.01.2014 № 4, от 28.01.2014 № 5, от 25.02.2014 № 34, от</w:t>
      </w:r>
      <w:r w:rsidR="00453F89">
        <w:rPr>
          <w:sz w:val="28"/>
          <w:szCs w:val="28"/>
        </w:rPr>
        <w:t> </w:t>
      </w:r>
      <w:r w:rsidR="00453F89" w:rsidRPr="008F67F7">
        <w:rPr>
          <w:sz w:val="28"/>
          <w:szCs w:val="28"/>
        </w:rPr>
        <w:t>25.03.2014 № 63, от</w:t>
      </w:r>
      <w:r w:rsidR="006D7467">
        <w:rPr>
          <w:sz w:val="28"/>
          <w:szCs w:val="28"/>
        </w:rPr>
        <w:t> </w:t>
      </w:r>
      <w:r w:rsidR="00453F89" w:rsidRPr="008F67F7">
        <w:rPr>
          <w:sz w:val="28"/>
          <w:szCs w:val="28"/>
        </w:rPr>
        <w:t>25.03.2014 № 64, от 27.05.2014 № 113, от 20.06.2014 №</w:t>
      </w:r>
      <w:r w:rsidR="00453F89">
        <w:rPr>
          <w:sz w:val="28"/>
          <w:szCs w:val="28"/>
        </w:rPr>
        <w:t> </w:t>
      </w:r>
      <w:r w:rsidR="00453F89" w:rsidRPr="008F67F7">
        <w:rPr>
          <w:sz w:val="28"/>
          <w:szCs w:val="28"/>
        </w:rPr>
        <w:t>129, от 20.06.2014 №</w:t>
      </w:r>
      <w:r w:rsidR="006D7467">
        <w:rPr>
          <w:sz w:val="28"/>
          <w:szCs w:val="28"/>
        </w:rPr>
        <w:t> </w:t>
      </w:r>
      <w:r w:rsidR="00453F89" w:rsidRPr="008F67F7">
        <w:rPr>
          <w:sz w:val="28"/>
          <w:szCs w:val="28"/>
        </w:rPr>
        <w:t>130, от 23.09.2014 № 191, от 23.09.2014 № 199, от</w:t>
      </w:r>
      <w:r w:rsidR="00453F89">
        <w:rPr>
          <w:sz w:val="28"/>
          <w:szCs w:val="28"/>
        </w:rPr>
        <w:t> </w:t>
      </w:r>
      <w:r w:rsidR="00453F89" w:rsidRPr="008F67F7">
        <w:rPr>
          <w:sz w:val="28"/>
          <w:szCs w:val="28"/>
        </w:rPr>
        <w:t>23.09.2014 № 200, от</w:t>
      </w:r>
      <w:r w:rsidR="006D7467">
        <w:rPr>
          <w:sz w:val="28"/>
          <w:szCs w:val="28"/>
        </w:rPr>
        <w:t> </w:t>
      </w:r>
      <w:r w:rsidR="00453F89" w:rsidRPr="008F67F7">
        <w:rPr>
          <w:sz w:val="28"/>
          <w:szCs w:val="28"/>
        </w:rPr>
        <w:t>16.12.2014 № 280, от 16</w:t>
      </w:r>
      <w:r w:rsidR="00453F89">
        <w:rPr>
          <w:sz w:val="28"/>
          <w:szCs w:val="28"/>
        </w:rPr>
        <w:t>.12.2014 № 281, от 16.12.2014 № </w:t>
      </w:r>
      <w:r w:rsidR="00453F89" w:rsidRPr="008F67F7">
        <w:rPr>
          <w:sz w:val="28"/>
          <w:szCs w:val="28"/>
        </w:rPr>
        <w:t>282, от 27.01.2015 №</w:t>
      </w:r>
      <w:r w:rsidR="006D7467">
        <w:rPr>
          <w:sz w:val="28"/>
          <w:szCs w:val="28"/>
        </w:rPr>
        <w:t> </w:t>
      </w:r>
      <w:r w:rsidR="00453F89" w:rsidRPr="008F67F7">
        <w:rPr>
          <w:sz w:val="28"/>
          <w:szCs w:val="28"/>
        </w:rPr>
        <w:t>12, от 24.02.2015 № 30, от 24.02.2015 № 37, от</w:t>
      </w:r>
      <w:r w:rsidR="00453F89">
        <w:rPr>
          <w:sz w:val="28"/>
          <w:szCs w:val="28"/>
        </w:rPr>
        <w:t> </w:t>
      </w:r>
      <w:r w:rsidR="00453F89" w:rsidRPr="008F67F7">
        <w:rPr>
          <w:sz w:val="28"/>
          <w:szCs w:val="28"/>
        </w:rPr>
        <w:t>24.03.2015 № 58, от 28.04.2015 № 87, от 26.05.2015 № 125, от 23.06.2015 №</w:t>
      </w:r>
      <w:r w:rsidR="00453F89">
        <w:rPr>
          <w:sz w:val="28"/>
          <w:szCs w:val="28"/>
        </w:rPr>
        <w:t> </w:t>
      </w:r>
      <w:r w:rsidR="00453F89" w:rsidRPr="008F67F7">
        <w:rPr>
          <w:sz w:val="28"/>
          <w:szCs w:val="28"/>
        </w:rPr>
        <w:t>141, от 23.06.2015 № 147, от</w:t>
      </w:r>
      <w:r w:rsidR="006D7467">
        <w:rPr>
          <w:sz w:val="28"/>
          <w:szCs w:val="28"/>
        </w:rPr>
        <w:t> </w:t>
      </w:r>
      <w:r w:rsidR="00453F89" w:rsidRPr="008F67F7">
        <w:rPr>
          <w:sz w:val="28"/>
          <w:szCs w:val="28"/>
        </w:rPr>
        <w:t>25.08.2015  № 162, от  25.08.2015 № 163, от</w:t>
      </w:r>
      <w:r w:rsidR="00453F89">
        <w:rPr>
          <w:sz w:val="28"/>
          <w:szCs w:val="28"/>
        </w:rPr>
        <w:t> 25.08.2015 № 164, от </w:t>
      </w:r>
      <w:r w:rsidR="00453F89" w:rsidRPr="008F67F7">
        <w:rPr>
          <w:sz w:val="28"/>
          <w:szCs w:val="28"/>
        </w:rPr>
        <w:t>25.08.2015 №</w:t>
      </w:r>
      <w:r w:rsidR="006D7467">
        <w:rPr>
          <w:sz w:val="28"/>
          <w:szCs w:val="28"/>
        </w:rPr>
        <w:t> </w:t>
      </w:r>
      <w:r w:rsidR="00453F89" w:rsidRPr="008F67F7">
        <w:rPr>
          <w:sz w:val="28"/>
          <w:szCs w:val="28"/>
        </w:rPr>
        <w:t>165, от 22.09.2015 № 192, от 27.10.2015 № 224, от 27.10.20</w:t>
      </w:r>
      <w:r w:rsidR="00453F89">
        <w:rPr>
          <w:sz w:val="28"/>
          <w:szCs w:val="28"/>
        </w:rPr>
        <w:t>15 № </w:t>
      </w:r>
      <w:r w:rsidR="00453F89" w:rsidRPr="008F67F7">
        <w:rPr>
          <w:sz w:val="28"/>
          <w:szCs w:val="28"/>
        </w:rPr>
        <w:t>225, от</w:t>
      </w:r>
      <w:r w:rsidR="006D7467">
        <w:rPr>
          <w:sz w:val="28"/>
          <w:szCs w:val="28"/>
        </w:rPr>
        <w:t> </w:t>
      </w:r>
      <w:r w:rsidR="00453F89" w:rsidRPr="008F67F7">
        <w:rPr>
          <w:sz w:val="28"/>
          <w:szCs w:val="28"/>
        </w:rPr>
        <w:t>27.10.2015 № 226, от 27.10.2015 № 227, от</w:t>
      </w:r>
      <w:r w:rsidR="00453F89">
        <w:rPr>
          <w:sz w:val="28"/>
          <w:szCs w:val="28"/>
        </w:rPr>
        <w:t> </w:t>
      </w:r>
      <w:r w:rsidR="00453F89" w:rsidRPr="008F67F7">
        <w:rPr>
          <w:sz w:val="28"/>
          <w:szCs w:val="28"/>
        </w:rPr>
        <w:t>27.10.2015 № 228</w:t>
      </w:r>
      <w:r w:rsidR="00453F89">
        <w:rPr>
          <w:sz w:val="28"/>
          <w:szCs w:val="28"/>
        </w:rPr>
        <w:t xml:space="preserve"> (в ред. 28.02.2017)</w:t>
      </w:r>
      <w:r w:rsidR="00453F89" w:rsidRPr="008F67F7">
        <w:rPr>
          <w:sz w:val="28"/>
          <w:szCs w:val="28"/>
        </w:rPr>
        <w:t>, от 22.12.2015 № 278</w:t>
      </w:r>
      <w:r w:rsidR="00453F89">
        <w:rPr>
          <w:sz w:val="28"/>
          <w:szCs w:val="28"/>
        </w:rPr>
        <w:t xml:space="preserve"> </w:t>
      </w:r>
      <w:r w:rsidR="00453F89" w:rsidRPr="00DD0848">
        <w:rPr>
          <w:sz w:val="28"/>
          <w:szCs w:val="28"/>
        </w:rPr>
        <w:t>(в</w:t>
      </w:r>
      <w:r w:rsidR="00453F89">
        <w:rPr>
          <w:sz w:val="28"/>
          <w:szCs w:val="28"/>
        </w:rPr>
        <w:t> </w:t>
      </w:r>
      <w:r w:rsidR="00453F89" w:rsidRPr="00DD0848">
        <w:rPr>
          <w:sz w:val="28"/>
          <w:szCs w:val="28"/>
        </w:rPr>
        <w:t>ред.28.02.2017)</w:t>
      </w:r>
      <w:r w:rsidR="00453F89">
        <w:rPr>
          <w:sz w:val="28"/>
          <w:szCs w:val="28"/>
        </w:rPr>
        <w:t>, от 22.12.2015 № 279, от </w:t>
      </w:r>
      <w:r w:rsidR="00453F89" w:rsidRPr="008F67F7">
        <w:rPr>
          <w:sz w:val="28"/>
          <w:szCs w:val="28"/>
        </w:rPr>
        <w:t>26.01.2016 № 8, от</w:t>
      </w:r>
      <w:r w:rsidR="006D7467">
        <w:rPr>
          <w:sz w:val="28"/>
          <w:szCs w:val="28"/>
        </w:rPr>
        <w:t> </w:t>
      </w:r>
      <w:r w:rsidR="00453F89" w:rsidRPr="008F67F7">
        <w:rPr>
          <w:sz w:val="28"/>
          <w:szCs w:val="28"/>
        </w:rPr>
        <w:t>26.01.2016 № 9, от 26.01.20</w:t>
      </w:r>
      <w:r w:rsidR="00453F89">
        <w:rPr>
          <w:sz w:val="28"/>
          <w:szCs w:val="28"/>
        </w:rPr>
        <w:t>16 № 10, от 24.02.2016 № 22, от </w:t>
      </w:r>
      <w:r w:rsidR="00453F89" w:rsidRPr="008F67F7">
        <w:rPr>
          <w:sz w:val="28"/>
          <w:szCs w:val="28"/>
        </w:rPr>
        <w:t>24.02.2016 № 23, от</w:t>
      </w:r>
      <w:r w:rsidR="006D7467">
        <w:rPr>
          <w:sz w:val="28"/>
          <w:szCs w:val="28"/>
        </w:rPr>
        <w:t> </w:t>
      </w:r>
      <w:r w:rsidR="00453F89" w:rsidRPr="008F67F7">
        <w:rPr>
          <w:sz w:val="28"/>
          <w:szCs w:val="28"/>
        </w:rPr>
        <w:t>24.02.2016 №</w:t>
      </w:r>
      <w:r w:rsidR="00453F89">
        <w:rPr>
          <w:sz w:val="28"/>
          <w:szCs w:val="28"/>
        </w:rPr>
        <w:t> </w:t>
      </w:r>
      <w:r w:rsidR="00453F89" w:rsidRPr="008F67F7">
        <w:rPr>
          <w:sz w:val="28"/>
          <w:szCs w:val="28"/>
        </w:rPr>
        <w:t>24, от 24.02.2016 № 25</w:t>
      </w:r>
      <w:r w:rsidR="00453F89">
        <w:rPr>
          <w:sz w:val="28"/>
          <w:szCs w:val="28"/>
        </w:rPr>
        <w:t xml:space="preserve"> </w:t>
      </w:r>
      <w:r w:rsidR="00453F89" w:rsidRPr="00DD0848">
        <w:rPr>
          <w:sz w:val="28"/>
          <w:szCs w:val="28"/>
        </w:rPr>
        <w:t>(в ред.28.02.2017)</w:t>
      </w:r>
      <w:r w:rsidR="00453F89">
        <w:rPr>
          <w:sz w:val="28"/>
          <w:szCs w:val="28"/>
        </w:rPr>
        <w:t>, от </w:t>
      </w:r>
      <w:r w:rsidR="00453F89" w:rsidRPr="008F67F7">
        <w:rPr>
          <w:sz w:val="28"/>
          <w:szCs w:val="28"/>
        </w:rPr>
        <w:t>24.05.2016 № 103, от</w:t>
      </w:r>
      <w:r w:rsidR="00453F89">
        <w:rPr>
          <w:sz w:val="28"/>
          <w:szCs w:val="28"/>
        </w:rPr>
        <w:t> </w:t>
      </w:r>
      <w:r w:rsidR="00453F89" w:rsidRPr="008F67F7">
        <w:rPr>
          <w:sz w:val="28"/>
          <w:szCs w:val="28"/>
        </w:rPr>
        <w:t>28.06.2016 № 126, от 28</w:t>
      </w:r>
      <w:r w:rsidR="00453F89">
        <w:rPr>
          <w:sz w:val="28"/>
          <w:szCs w:val="28"/>
        </w:rPr>
        <w:t>.06.2016 № 127, от 23.08.2016 № </w:t>
      </w:r>
      <w:r w:rsidR="00453F89" w:rsidRPr="008F67F7">
        <w:rPr>
          <w:sz w:val="28"/>
          <w:szCs w:val="28"/>
        </w:rPr>
        <w:t>187, от 23.08.2016 №</w:t>
      </w:r>
      <w:r w:rsidR="006D7467">
        <w:rPr>
          <w:sz w:val="28"/>
          <w:szCs w:val="28"/>
        </w:rPr>
        <w:t> </w:t>
      </w:r>
      <w:r w:rsidR="00453F89" w:rsidRPr="008F67F7">
        <w:rPr>
          <w:sz w:val="28"/>
          <w:szCs w:val="28"/>
        </w:rPr>
        <w:t>188, от 23.08.2016</w:t>
      </w:r>
      <w:r w:rsidR="00453F89">
        <w:rPr>
          <w:sz w:val="28"/>
          <w:szCs w:val="28"/>
        </w:rPr>
        <w:t xml:space="preserve"> № 189, от 23.08.2016 № 190, от </w:t>
      </w:r>
      <w:r w:rsidR="00453F89" w:rsidRPr="008F67F7">
        <w:rPr>
          <w:sz w:val="28"/>
          <w:szCs w:val="28"/>
        </w:rPr>
        <w:t>23.08.2016 № 191, от</w:t>
      </w:r>
      <w:r w:rsidR="00453F89">
        <w:rPr>
          <w:sz w:val="28"/>
          <w:szCs w:val="28"/>
        </w:rPr>
        <w:t> </w:t>
      </w:r>
      <w:r w:rsidR="00453F89" w:rsidRPr="008F67F7">
        <w:rPr>
          <w:sz w:val="28"/>
          <w:szCs w:val="28"/>
        </w:rPr>
        <w:t xml:space="preserve">23.08.2016 № 192, от 22.11.2016 № 247, от 22.11.2016 </w:t>
      </w:r>
      <w:r w:rsidR="00453F89" w:rsidRPr="008F67F7">
        <w:rPr>
          <w:sz w:val="28"/>
          <w:szCs w:val="28"/>
        </w:rPr>
        <w:lastRenderedPageBreak/>
        <w:t>№</w:t>
      </w:r>
      <w:r w:rsidR="00453F89">
        <w:rPr>
          <w:sz w:val="28"/>
          <w:szCs w:val="28"/>
        </w:rPr>
        <w:t> </w:t>
      </w:r>
      <w:r w:rsidR="00453F89" w:rsidRPr="008F67F7">
        <w:rPr>
          <w:sz w:val="28"/>
          <w:szCs w:val="28"/>
        </w:rPr>
        <w:t>248, от 20.12.2016 №</w:t>
      </w:r>
      <w:r w:rsidR="006D7467">
        <w:rPr>
          <w:sz w:val="28"/>
          <w:szCs w:val="28"/>
        </w:rPr>
        <w:t> </w:t>
      </w:r>
      <w:r w:rsidR="00453F89" w:rsidRPr="008F67F7">
        <w:rPr>
          <w:sz w:val="28"/>
          <w:szCs w:val="28"/>
        </w:rPr>
        <w:t>271, от 20.12.201</w:t>
      </w:r>
      <w:r w:rsidR="00453F89">
        <w:rPr>
          <w:sz w:val="28"/>
          <w:szCs w:val="28"/>
        </w:rPr>
        <w:t>6 № 272, от 28.02.2017 № 31, от </w:t>
      </w:r>
      <w:r w:rsidR="00453F89" w:rsidRPr="008F67F7">
        <w:rPr>
          <w:sz w:val="28"/>
          <w:szCs w:val="28"/>
        </w:rPr>
        <w:t>28.02.2017 № 32, от</w:t>
      </w:r>
      <w:r w:rsidR="00453F89">
        <w:rPr>
          <w:sz w:val="28"/>
          <w:szCs w:val="28"/>
        </w:rPr>
        <w:t> </w:t>
      </w:r>
      <w:r w:rsidR="00453F89" w:rsidRPr="008F67F7">
        <w:rPr>
          <w:sz w:val="28"/>
          <w:szCs w:val="28"/>
        </w:rPr>
        <w:t>23.05.2017 № 102, от 27</w:t>
      </w:r>
      <w:r w:rsidR="00453F89">
        <w:rPr>
          <w:sz w:val="28"/>
          <w:szCs w:val="28"/>
        </w:rPr>
        <w:t>.06.2017 № 124, от 27.06.2017 № </w:t>
      </w:r>
      <w:r w:rsidR="00453F89" w:rsidRPr="008F67F7">
        <w:rPr>
          <w:sz w:val="28"/>
          <w:szCs w:val="28"/>
        </w:rPr>
        <w:t>125, от 22.08.2017 № 166, от</w:t>
      </w:r>
      <w:r w:rsidR="006D7467">
        <w:rPr>
          <w:sz w:val="28"/>
          <w:szCs w:val="28"/>
        </w:rPr>
        <w:t> </w:t>
      </w:r>
      <w:r w:rsidR="00453F89" w:rsidRPr="008F67F7">
        <w:rPr>
          <w:sz w:val="28"/>
          <w:szCs w:val="28"/>
        </w:rPr>
        <w:t>22.08.2017</w:t>
      </w:r>
      <w:r w:rsidR="00453F89">
        <w:rPr>
          <w:sz w:val="28"/>
          <w:szCs w:val="28"/>
        </w:rPr>
        <w:t xml:space="preserve"> № 167, от 26.09.2017 № 188, от </w:t>
      </w:r>
      <w:r w:rsidR="00453F89" w:rsidRPr="008F67F7">
        <w:rPr>
          <w:sz w:val="28"/>
          <w:szCs w:val="28"/>
        </w:rPr>
        <w:t>24.10.2017 № 210, от</w:t>
      </w:r>
      <w:r w:rsidR="00453F89">
        <w:rPr>
          <w:sz w:val="28"/>
          <w:szCs w:val="28"/>
        </w:rPr>
        <w:t> </w:t>
      </w:r>
      <w:r w:rsidR="00453F89" w:rsidRPr="008F67F7">
        <w:rPr>
          <w:sz w:val="28"/>
          <w:szCs w:val="28"/>
        </w:rPr>
        <w:t>24.10.2017 №</w:t>
      </w:r>
      <w:r w:rsidR="006D7467">
        <w:rPr>
          <w:sz w:val="28"/>
          <w:szCs w:val="28"/>
        </w:rPr>
        <w:t> </w:t>
      </w:r>
      <w:r w:rsidR="00453F89" w:rsidRPr="008F67F7">
        <w:rPr>
          <w:sz w:val="28"/>
          <w:szCs w:val="28"/>
        </w:rPr>
        <w:t>211, от 19</w:t>
      </w:r>
      <w:r w:rsidR="00453F89">
        <w:rPr>
          <w:sz w:val="28"/>
          <w:szCs w:val="28"/>
        </w:rPr>
        <w:t>.12.2017 № 254, от 19.12.2017 № </w:t>
      </w:r>
      <w:r w:rsidR="00453F89" w:rsidRPr="008F67F7">
        <w:rPr>
          <w:sz w:val="28"/>
          <w:szCs w:val="28"/>
        </w:rPr>
        <w:t>255, от 19.12.2017 № 256, от</w:t>
      </w:r>
      <w:r w:rsidR="006D7467">
        <w:rPr>
          <w:sz w:val="28"/>
          <w:szCs w:val="28"/>
        </w:rPr>
        <w:t> </w:t>
      </w:r>
      <w:r w:rsidR="00453F89" w:rsidRPr="008F67F7">
        <w:rPr>
          <w:sz w:val="28"/>
          <w:szCs w:val="28"/>
        </w:rPr>
        <w:t>19.12.2017 № 257, от 23.01.2018 № 4, от 27.02.2018 № 26, от</w:t>
      </w:r>
      <w:r w:rsidR="00453F89">
        <w:rPr>
          <w:sz w:val="28"/>
          <w:szCs w:val="28"/>
        </w:rPr>
        <w:t> </w:t>
      </w:r>
      <w:r w:rsidR="00453F89" w:rsidRPr="008F67F7">
        <w:rPr>
          <w:sz w:val="28"/>
          <w:szCs w:val="28"/>
        </w:rPr>
        <w:t>27.02.2018 № 27, от 24.04.2018 № 65, от 24.04.2018 № 66, от 24.04.2018 №</w:t>
      </w:r>
      <w:r w:rsidR="00453F89">
        <w:rPr>
          <w:sz w:val="28"/>
          <w:szCs w:val="28"/>
        </w:rPr>
        <w:t> </w:t>
      </w:r>
      <w:r w:rsidR="00453F89" w:rsidRPr="008F67F7">
        <w:rPr>
          <w:sz w:val="28"/>
          <w:szCs w:val="28"/>
        </w:rPr>
        <w:t>67, от 22.05.2018 № 94, от 28.08.2018 №</w:t>
      </w:r>
      <w:r w:rsidR="00453F89">
        <w:rPr>
          <w:sz w:val="28"/>
          <w:szCs w:val="28"/>
        </w:rPr>
        <w:t xml:space="preserve"> 143, </w:t>
      </w:r>
      <w:r w:rsidR="00453F89" w:rsidRPr="00777374">
        <w:rPr>
          <w:sz w:val="28"/>
          <w:szCs w:val="28"/>
        </w:rPr>
        <w:t>от 28.08.2018 №</w:t>
      </w:r>
      <w:r w:rsidR="00453F89">
        <w:rPr>
          <w:sz w:val="28"/>
          <w:szCs w:val="28"/>
        </w:rPr>
        <w:t xml:space="preserve"> 144, </w:t>
      </w:r>
      <w:r w:rsidR="00453F89" w:rsidRPr="00453F89">
        <w:rPr>
          <w:sz w:val="28"/>
          <w:szCs w:val="28"/>
        </w:rPr>
        <w:t>от 28.08.2018 № 14</w:t>
      </w:r>
      <w:r w:rsidR="009D6DE1">
        <w:rPr>
          <w:sz w:val="28"/>
          <w:szCs w:val="28"/>
        </w:rPr>
        <w:t>5</w:t>
      </w:r>
      <w:r w:rsidRPr="00F4367D">
        <w:rPr>
          <w:sz w:val="28"/>
          <w:szCs w:val="28"/>
        </w:rPr>
        <w:t>), изменения:</w:t>
      </w:r>
    </w:p>
    <w:p w:rsidR="00F4367D" w:rsidRPr="00F4367D" w:rsidRDefault="00F4367D" w:rsidP="00F4367D">
      <w:pPr>
        <w:widowControl w:val="0"/>
        <w:autoSpaceDE w:val="0"/>
        <w:autoSpaceDN w:val="0"/>
        <w:adjustRightInd w:val="0"/>
        <w:ind w:firstLine="720"/>
        <w:jc w:val="both"/>
        <w:rPr>
          <w:sz w:val="28"/>
          <w:szCs w:val="28"/>
        </w:rPr>
      </w:pPr>
      <w:r w:rsidRPr="00F4367D">
        <w:rPr>
          <w:sz w:val="28"/>
          <w:szCs w:val="28"/>
        </w:rPr>
        <w:t>1.1 абзацы третий, четвертый пункта 2 статьи 9 изложить в редакции:</w:t>
      </w:r>
    </w:p>
    <w:p w:rsidR="00F4367D" w:rsidRPr="00F4367D" w:rsidRDefault="00F4367D" w:rsidP="00F4367D">
      <w:pPr>
        <w:ind w:firstLine="720"/>
        <w:jc w:val="both"/>
        <w:rPr>
          <w:sz w:val="28"/>
          <w:szCs w:val="28"/>
        </w:rPr>
      </w:pPr>
      <w:r w:rsidRPr="00F4367D">
        <w:rPr>
          <w:sz w:val="28"/>
          <w:szCs w:val="28"/>
        </w:rPr>
        <w:t>«выступает организатором публичных слушаний в случаях и в порядке, определенных главой 8 настоящих Правил;</w:t>
      </w:r>
    </w:p>
    <w:p w:rsidR="00F4367D" w:rsidRPr="00F4367D" w:rsidRDefault="00F4367D" w:rsidP="00F4367D">
      <w:pPr>
        <w:ind w:firstLine="720"/>
        <w:jc w:val="both"/>
        <w:rPr>
          <w:sz w:val="28"/>
          <w:szCs w:val="28"/>
        </w:rPr>
      </w:pPr>
      <w:r w:rsidRPr="00F4367D">
        <w:rPr>
          <w:sz w:val="28"/>
          <w:szCs w:val="28"/>
        </w:rPr>
        <w:t>подготавливает и оформляет протокол публичных слушаний, подготавливает заключение о результатах публичных слушаний;»;</w:t>
      </w:r>
    </w:p>
    <w:p w:rsidR="00F4367D" w:rsidRPr="00F4367D" w:rsidRDefault="00F4367D" w:rsidP="00F4367D">
      <w:pPr>
        <w:widowControl w:val="0"/>
        <w:autoSpaceDE w:val="0"/>
        <w:autoSpaceDN w:val="0"/>
        <w:adjustRightInd w:val="0"/>
        <w:ind w:firstLine="720"/>
        <w:jc w:val="both"/>
        <w:rPr>
          <w:sz w:val="28"/>
          <w:szCs w:val="28"/>
        </w:rPr>
      </w:pPr>
      <w:r w:rsidRPr="00F4367D">
        <w:rPr>
          <w:sz w:val="28"/>
          <w:szCs w:val="28"/>
        </w:rPr>
        <w:t>1.2 абзац третий пункта 1 статьи 10 изложить в редакции:</w:t>
      </w:r>
    </w:p>
    <w:p w:rsidR="00F4367D" w:rsidRPr="00F4367D" w:rsidRDefault="00F4367D" w:rsidP="00F4367D">
      <w:pPr>
        <w:ind w:firstLine="720"/>
        <w:jc w:val="both"/>
        <w:rPr>
          <w:sz w:val="28"/>
          <w:szCs w:val="28"/>
        </w:rPr>
      </w:pPr>
      <w:r w:rsidRPr="00F4367D">
        <w:rPr>
          <w:sz w:val="28"/>
          <w:szCs w:val="28"/>
        </w:rPr>
        <w:t>«подготавливает заключение на проект документации по планировке территории в соответствии с пунктом 6 статьи 33 настоящих Правил;»;</w:t>
      </w:r>
    </w:p>
    <w:p w:rsidR="00F4367D" w:rsidRPr="00F4367D" w:rsidRDefault="00F4367D" w:rsidP="00F4367D">
      <w:pPr>
        <w:widowControl w:val="0"/>
        <w:autoSpaceDE w:val="0"/>
        <w:autoSpaceDN w:val="0"/>
        <w:adjustRightInd w:val="0"/>
        <w:ind w:firstLine="720"/>
        <w:jc w:val="both"/>
        <w:rPr>
          <w:sz w:val="28"/>
          <w:szCs w:val="28"/>
        </w:rPr>
      </w:pPr>
      <w:r w:rsidRPr="00F4367D">
        <w:rPr>
          <w:sz w:val="28"/>
          <w:szCs w:val="28"/>
        </w:rPr>
        <w:t>1.3 в статье 30:</w:t>
      </w:r>
    </w:p>
    <w:p w:rsidR="00F4367D" w:rsidRPr="00F4367D" w:rsidRDefault="00F4367D" w:rsidP="00F4367D">
      <w:pPr>
        <w:ind w:firstLine="720"/>
        <w:jc w:val="both"/>
        <w:rPr>
          <w:sz w:val="28"/>
          <w:szCs w:val="28"/>
        </w:rPr>
      </w:pPr>
      <w:r w:rsidRPr="00F4367D">
        <w:rPr>
          <w:sz w:val="28"/>
          <w:szCs w:val="28"/>
        </w:rPr>
        <w:t>1.3.1 пункт 1 изложить в редакции:</w:t>
      </w:r>
    </w:p>
    <w:p w:rsidR="00F4367D" w:rsidRPr="00F4367D" w:rsidRDefault="00F4367D" w:rsidP="00F4367D">
      <w:pPr>
        <w:ind w:firstLine="720"/>
        <w:jc w:val="both"/>
        <w:rPr>
          <w:sz w:val="28"/>
          <w:szCs w:val="28"/>
        </w:rPr>
      </w:pPr>
      <w:r w:rsidRPr="00F4367D">
        <w:rPr>
          <w:sz w:val="28"/>
          <w:szCs w:val="28"/>
        </w:rPr>
        <w:t xml:space="preserve">«1. В соответствии с Градостроительным </w:t>
      </w:r>
      <w:hyperlink r:id="rId8" w:history="1">
        <w:r w:rsidRPr="00F4367D">
          <w:rPr>
            <w:sz w:val="28"/>
            <w:szCs w:val="28"/>
          </w:rPr>
          <w:t>кодексом</w:t>
        </w:r>
      </w:hyperlink>
      <w:r w:rsidRPr="00F4367D">
        <w:rPr>
          <w:sz w:val="28"/>
          <w:szCs w:val="28"/>
        </w:rPr>
        <w:t xml:space="preserve"> Российской Федерации по вопросам градостроительной деятельности проводятся публичные слушания в порядке, установленном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города</w:t>
      </w:r>
      <w:r w:rsidR="009D6DE1">
        <w:rPr>
          <w:sz w:val="28"/>
          <w:szCs w:val="28"/>
        </w:rPr>
        <w:t> </w:t>
      </w:r>
      <w:r w:rsidRPr="00F4367D">
        <w:rPr>
          <w:sz w:val="28"/>
          <w:szCs w:val="28"/>
        </w:rPr>
        <w:t>Перми, настоящими Правилами, а в случае обсуждения проекта Генерального плана города Перми или проекта о внесении в него изменений – отдельным решением Пермской городской Думы.</w:t>
      </w:r>
    </w:p>
    <w:p w:rsidR="00F4367D" w:rsidRPr="00F4367D" w:rsidRDefault="00F4367D" w:rsidP="00F4367D">
      <w:pPr>
        <w:ind w:firstLine="720"/>
        <w:jc w:val="both"/>
        <w:rPr>
          <w:sz w:val="28"/>
          <w:szCs w:val="28"/>
        </w:rPr>
      </w:pPr>
      <w:r w:rsidRPr="00F4367D">
        <w:rPr>
          <w:sz w:val="28"/>
          <w:szCs w:val="28"/>
        </w:rPr>
        <w:t>На публичные слушания по вопросам градостроительной деятельности в обязательном порядке должны выноситься:</w:t>
      </w:r>
    </w:p>
    <w:p w:rsidR="00F4367D" w:rsidRPr="00F4367D" w:rsidRDefault="00F4367D" w:rsidP="00F4367D">
      <w:pPr>
        <w:ind w:firstLine="720"/>
        <w:jc w:val="both"/>
        <w:rPr>
          <w:sz w:val="28"/>
          <w:szCs w:val="28"/>
        </w:rPr>
      </w:pPr>
      <w:r w:rsidRPr="00F4367D">
        <w:rPr>
          <w:sz w:val="28"/>
          <w:szCs w:val="28"/>
        </w:rPr>
        <w:t>1) проект генерального плана города Перми, а также проект о внесении в него изменений, за исключением случаев, предусмотренных действующим законодательством;</w:t>
      </w:r>
    </w:p>
    <w:p w:rsidR="00F4367D" w:rsidRPr="00F4367D" w:rsidRDefault="00F4367D" w:rsidP="00F4367D">
      <w:pPr>
        <w:ind w:firstLine="720"/>
        <w:jc w:val="both"/>
        <w:rPr>
          <w:sz w:val="28"/>
          <w:szCs w:val="28"/>
        </w:rPr>
      </w:pPr>
      <w:r w:rsidRPr="00F4367D">
        <w:rPr>
          <w:sz w:val="28"/>
          <w:szCs w:val="28"/>
        </w:rPr>
        <w:t xml:space="preserve">2) проект правил землепользования и застройки, а также проект о внесении в них изменений, за исключением случаев, предусмотренных действующим законодательством; </w:t>
      </w:r>
    </w:p>
    <w:p w:rsidR="00F4367D" w:rsidRPr="00F4367D" w:rsidRDefault="00F4367D" w:rsidP="00F4367D">
      <w:pPr>
        <w:ind w:firstLine="720"/>
        <w:jc w:val="both"/>
        <w:rPr>
          <w:sz w:val="28"/>
          <w:szCs w:val="28"/>
        </w:rPr>
      </w:pPr>
      <w:r w:rsidRPr="00F4367D">
        <w:rPr>
          <w:sz w:val="28"/>
          <w:szCs w:val="28"/>
        </w:rPr>
        <w:t xml:space="preserve">3) проект документации по планировке территории (проект планировки территории и (или) проект межевания территории), проект внесения изменений в документацию по планировке территории, за исключением случаев, предусмотренных действующим законодательством; </w:t>
      </w:r>
    </w:p>
    <w:p w:rsidR="00F4367D" w:rsidRPr="00F4367D" w:rsidRDefault="00F4367D" w:rsidP="00F4367D">
      <w:pPr>
        <w:ind w:firstLine="720"/>
        <w:jc w:val="both"/>
        <w:rPr>
          <w:sz w:val="28"/>
          <w:szCs w:val="28"/>
        </w:rPr>
      </w:pPr>
      <w:r w:rsidRPr="00F4367D">
        <w:rPr>
          <w:sz w:val="28"/>
          <w:szCs w:val="28"/>
        </w:rPr>
        <w:t>4)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F4367D" w:rsidRPr="00F4367D" w:rsidRDefault="00F4367D" w:rsidP="00F4367D">
      <w:pPr>
        <w:ind w:firstLine="720"/>
        <w:jc w:val="both"/>
        <w:rPr>
          <w:sz w:val="28"/>
          <w:szCs w:val="28"/>
        </w:rPr>
      </w:pPr>
      <w:r w:rsidRPr="00F4367D">
        <w:rPr>
          <w:sz w:val="28"/>
          <w:szCs w:val="28"/>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4367D" w:rsidRPr="00F4367D" w:rsidRDefault="00F4367D" w:rsidP="00F4367D">
      <w:pPr>
        <w:ind w:firstLine="720"/>
        <w:jc w:val="both"/>
        <w:rPr>
          <w:sz w:val="28"/>
          <w:szCs w:val="28"/>
        </w:rPr>
      </w:pPr>
      <w:r w:rsidRPr="00F4367D">
        <w:rPr>
          <w:sz w:val="28"/>
          <w:szCs w:val="28"/>
        </w:rPr>
        <w:t>1.3.2 пункт 2 признать утратившим силу;</w:t>
      </w:r>
    </w:p>
    <w:p w:rsidR="00F4367D" w:rsidRPr="00F4367D" w:rsidRDefault="00F4367D" w:rsidP="00F4367D">
      <w:pPr>
        <w:ind w:firstLine="720"/>
        <w:jc w:val="both"/>
        <w:rPr>
          <w:sz w:val="28"/>
          <w:szCs w:val="28"/>
        </w:rPr>
      </w:pPr>
      <w:r w:rsidRPr="00F4367D">
        <w:rPr>
          <w:sz w:val="28"/>
          <w:szCs w:val="28"/>
        </w:rPr>
        <w:lastRenderedPageBreak/>
        <w:t>1.3.3 пункт 3 изложить в редакции:</w:t>
      </w:r>
    </w:p>
    <w:p w:rsidR="00F4367D" w:rsidRPr="00F4367D" w:rsidRDefault="00F4367D" w:rsidP="00F4367D">
      <w:pPr>
        <w:ind w:firstLine="720"/>
        <w:jc w:val="both"/>
        <w:rPr>
          <w:sz w:val="28"/>
          <w:szCs w:val="28"/>
        </w:rPr>
      </w:pPr>
      <w:r w:rsidRPr="00F4367D">
        <w:rPr>
          <w:sz w:val="28"/>
          <w:szCs w:val="28"/>
        </w:rPr>
        <w:t>«3. Орган, уполномоченный в области градостроительной деятельности, перед представлением на публичные слушания проектов, указанных в пункте 1 настоящей статьи, в обязательном порядке обеспечивает проверку представляемых проектов на соответствие требованиям технических регламентов.»;</w:t>
      </w:r>
    </w:p>
    <w:p w:rsidR="00F4367D" w:rsidRPr="00F4367D" w:rsidRDefault="00F4367D" w:rsidP="00F4367D">
      <w:pPr>
        <w:ind w:firstLine="720"/>
        <w:jc w:val="both"/>
        <w:rPr>
          <w:sz w:val="28"/>
          <w:szCs w:val="28"/>
        </w:rPr>
      </w:pPr>
      <w:r w:rsidRPr="00F4367D">
        <w:rPr>
          <w:sz w:val="28"/>
          <w:szCs w:val="28"/>
        </w:rPr>
        <w:t>1.3.4 в пункте 4 слова «документов, заявлений» исключить;</w:t>
      </w:r>
    </w:p>
    <w:p w:rsidR="00F4367D" w:rsidRPr="00F4367D" w:rsidRDefault="00F4367D" w:rsidP="00F4367D">
      <w:pPr>
        <w:ind w:firstLine="720"/>
        <w:jc w:val="both"/>
        <w:rPr>
          <w:sz w:val="28"/>
          <w:szCs w:val="28"/>
        </w:rPr>
      </w:pPr>
      <w:r w:rsidRPr="00F4367D">
        <w:rPr>
          <w:sz w:val="28"/>
          <w:szCs w:val="28"/>
        </w:rPr>
        <w:t xml:space="preserve">1.3.5 пункт 5 изложить в редакции: </w:t>
      </w:r>
    </w:p>
    <w:p w:rsidR="00F4367D" w:rsidRPr="00F4367D" w:rsidRDefault="00F4367D" w:rsidP="00F4367D">
      <w:pPr>
        <w:ind w:firstLine="720"/>
        <w:jc w:val="both"/>
        <w:rPr>
          <w:sz w:val="28"/>
          <w:szCs w:val="28"/>
        </w:rPr>
      </w:pPr>
      <w:r w:rsidRPr="00F4367D">
        <w:rPr>
          <w:sz w:val="28"/>
          <w:szCs w:val="28"/>
        </w:rPr>
        <w:t>«5. Организатором публичных слушаний по вопросам градостроительной деятельности являются:</w:t>
      </w:r>
    </w:p>
    <w:p w:rsidR="00F4367D" w:rsidRPr="00F4367D" w:rsidRDefault="00F4367D" w:rsidP="00F4367D">
      <w:pPr>
        <w:ind w:firstLine="720"/>
        <w:jc w:val="both"/>
        <w:rPr>
          <w:sz w:val="28"/>
          <w:szCs w:val="28"/>
        </w:rPr>
      </w:pPr>
      <w:r w:rsidRPr="00F4367D">
        <w:rPr>
          <w:sz w:val="28"/>
          <w:szCs w:val="28"/>
        </w:rPr>
        <w:t xml:space="preserve">1) Комиссия (в случаях, определенных </w:t>
      </w:r>
      <w:hyperlink r:id="rId9" w:history="1">
        <w:r w:rsidRPr="00F4367D">
          <w:rPr>
            <w:sz w:val="28"/>
            <w:szCs w:val="28"/>
          </w:rPr>
          <w:t>подпунктами 2</w:t>
        </w:r>
      </w:hyperlink>
      <w:r w:rsidRPr="00F4367D">
        <w:rPr>
          <w:sz w:val="28"/>
          <w:szCs w:val="28"/>
        </w:rPr>
        <w:t xml:space="preserve">, </w:t>
      </w:r>
      <w:hyperlink r:id="rId10" w:history="1">
        <w:r w:rsidRPr="00F4367D">
          <w:rPr>
            <w:sz w:val="28"/>
            <w:szCs w:val="28"/>
          </w:rPr>
          <w:t>4</w:t>
        </w:r>
      </w:hyperlink>
      <w:r w:rsidRPr="00F4367D">
        <w:rPr>
          <w:sz w:val="28"/>
          <w:szCs w:val="28"/>
        </w:rPr>
        <w:t xml:space="preserve">, </w:t>
      </w:r>
      <w:hyperlink r:id="rId11" w:history="1">
        <w:r w:rsidRPr="00F4367D">
          <w:rPr>
            <w:sz w:val="28"/>
            <w:szCs w:val="28"/>
          </w:rPr>
          <w:t>5 пункта 1</w:t>
        </w:r>
      </w:hyperlink>
      <w:r w:rsidRPr="00F4367D">
        <w:rPr>
          <w:sz w:val="28"/>
          <w:szCs w:val="28"/>
        </w:rPr>
        <w:t xml:space="preserve"> настоящей статьи);</w:t>
      </w:r>
    </w:p>
    <w:p w:rsidR="00F4367D" w:rsidRPr="00F4367D" w:rsidRDefault="00F4367D" w:rsidP="00F4367D">
      <w:pPr>
        <w:ind w:firstLine="720"/>
        <w:jc w:val="both"/>
        <w:rPr>
          <w:sz w:val="28"/>
          <w:szCs w:val="28"/>
        </w:rPr>
      </w:pPr>
      <w:r w:rsidRPr="00F4367D">
        <w:rPr>
          <w:sz w:val="28"/>
          <w:szCs w:val="28"/>
        </w:rPr>
        <w:t xml:space="preserve">2) орган, уполномоченный в области градостроительной деятельности (в случаях, определенных </w:t>
      </w:r>
      <w:hyperlink r:id="rId12" w:history="1">
        <w:r w:rsidRPr="00F4367D">
          <w:rPr>
            <w:sz w:val="28"/>
            <w:szCs w:val="28"/>
          </w:rPr>
          <w:t>подпунктами</w:t>
        </w:r>
      </w:hyperlink>
      <w:r w:rsidRPr="00F4367D">
        <w:rPr>
          <w:sz w:val="28"/>
          <w:szCs w:val="24"/>
        </w:rPr>
        <w:t xml:space="preserve"> 1, </w:t>
      </w:r>
      <w:hyperlink r:id="rId13" w:history="1">
        <w:r w:rsidRPr="00F4367D">
          <w:rPr>
            <w:sz w:val="28"/>
            <w:szCs w:val="28"/>
          </w:rPr>
          <w:t>3 пункта 1</w:t>
        </w:r>
      </w:hyperlink>
      <w:r w:rsidRPr="00F4367D">
        <w:rPr>
          <w:sz w:val="28"/>
          <w:szCs w:val="28"/>
        </w:rPr>
        <w:t xml:space="preserve"> настоящей статьи).</w:t>
      </w:r>
    </w:p>
    <w:p w:rsidR="00F4367D" w:rsidRPr="00F4367D" w:rsidRDefault="00F4367D" w:rsidP="00F4367D">
      <w:pPr>
        <w:ind w:firstLine="720"/>
        <w:jc w:val="both"/>
        <w:rPr>
          <w:sz w:val="28"/>
          <w:szCs w:val="28"/>
        </w:rPr>
      </w:pPr>
      <w:r w:rsidRPr="00F4367D">
        <w:rPr>
          <w:sz w:val="28"/>
          <w:szCs w:val="28"/>
        </w:rPr>
        <w:t>Непосредственную организацию и проведение публичных слушаний в границах внутригородских территорий (районов) города Перми обеспечивают специально созданные на основании правового акта администрации города Перми территориальные организационные комитеты.»;</w:t>
      </w:r>
    </w:p>
    <w:p w:rsidR="00F4367D" w:rsidRPr="00F4367D" w:rsidRDefault="00F4367D" w:rsidP="00F4367D">
      <w:pPr>
        <w:ind w:firstLine="720"/>
        <w:jc w:val="both"/>
        <w:rPr>
          <w:sz w:val="28"/>
          <w:szCs w:val="28"/>
        </w:rPr>
      </w:pPr>
      <w:r w:rsidRPr="00F4367D">
        <w:rPr>
          <w:sz w:val="28"/>
          <w:szCs w:val="28"/>
        </w:rPr>
        <w:t>1.3.6 в подпункте 1 пункта 6 слово «, заявлений» исключить;</w:t>
      </w:r>
    </w:p>
    <w:p w:rsidR="00F4367D" w:rsidRPr="00F4367D" w:rsidRDefault="00F4367D" w:rsidP="00F4367D">
      <w:pPr>
        <w:ind w:firstLine="720"/>
        <w:jc w:val="both"/>
        <w:rPr>
          <w:sz w:val="28"/>
          <w:szCs w:val="28"/>
        </w:rPr>
      </w:pPr>
      <w:r w:rsidRPr="00F4367D">
        <w:rPr>
          <w:sz w:val="28"/>
          <w:szCs w:val="28"/>
        </w:rPr>
        <w:t>1.3.7 пункт 7 признать утратившим силу;</w:t>
      </w:r>
    </w:p>
    <w:p w:rsidR="00F4367D" w:rsidRPr="00F4367D" w:rsidRDefault="00F4367D" w:rsidP="00F4367D">
      <w:pPr>
        <w:tabs>
          <w:tab w:val="left" w:pos="851"/>
          <w:tab w:val="left" w:pos="993"/>
        </w:tabs>
        <w:ind w:firstLine="720"/>
        <w:jc w:val="both"/>
        <w:rPr>
          <w:sz w:val="28"/>
          <w:szCs w:val="28"/>
        </w:rPr>
      </w:pPr>
      <w:r w:rsidRPr="00F4367D">
        <w:rPr>
          <w:sz w:val="28"/>
          <w:szCs w:val="28"/>
        </w:rPr>
        <w:t>1.3.8 пункт 8 изложить в редакции:</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«8. 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r w:rsidR="009D6DE1">
        <w:rPr>
          <w:rFonts w:eastAsia="Calibri"/>
          <w:sz w:val="28"/>
          <w:szCs w:val="28"/>
          <w:lang w:eastAsia="en-US"/>
        </w:rPr>
        <w:t> </w:t>
      </w:r>
      <w:r w:rsidRPr="00F4367D">
        <w:rPr>
          <w:rFonts w:eastAsia="Calibri"/>
          <w:sz w:val="28"/>
          <w:szCs w:val="28"/>
          <w:lang w:eastAsia="en-US"/>
        </w:rPr>
        <w:t xml:space="preserve">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w:t>
      </w:r>
      <w:r w:rsidRPr="00F4367D">
        <w:rPr>
          <w:rFonts w:eastAsia="Calibri"/>
          <w:sz w:val="28"/>
          <w:szCs w:val="28"/>
          <w:lang w:eastAsia="en-US"/>
        </w:rPr>
        <w:lastRenderedPageBreak/>
        <w:t>кодекса Российской Федерации,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4367D" w:rsidRPr="00F4367D" w:rsidRDefault="00F4367D" w:rsidP="00F4367D">
      <w:pPr>
        <w:ind w:firstLine="720"/>
        <w:jc w:val="both"/>
        <w:rPr>
          <w:sz w:val="28"/>
          <w:szCs w:val="28"/>
        </w:rPr>
      </w:pPr>
      <w:r w:rsidRPr="00F4367D">
        <w:rPr>
          <w:sz w:val="28"/>
          <w:szCs w:val="28"/>
        </w:rPr>
        <w:t>1.3.9 дополнить пунктом 8.1 следующего содержания:</w:t>
      </w:r>
    </w:p>
    <w:p w:rsidR="00F4367D" w:rsidRPr="00F4367D" w:rsidRDefault="00F4367D" w:rsidP="00F4367D">
      <w:pPr>
        <w:ind w:firstLine="720"/>
        <w:jc w:val="both"/>
        <w:rPr>
          <w:sz w:val="28"/>
          <w:szCs w:val="28"/>
        </w:rPr>
      </w:pPr>
      <w:r w:rsidRPr="00F4367D">
        <w:rPr>
          <w:sz w:val="28"/>
          <w:szCs w:val="28"/>
        </w:rPr>
        <w:t>«8</w:t>
      </w:r>
      <w:r w:rsidR="00CF3296">
        <w:rPr>
          <w:sz w:val="28"/>
          <w:szCs w:val="28"/>
          <w:vertAlign w:val="superscript"/>
        </w:rPr>
        <w:t>1</w:t>
      </w:r>
      <w:r w:rsidRPr="00F4367D">
        <w:rPr>
          <w:sz w:val="28"/>
          <w:szCs w:val="28"/>
        </w:rPr>
        <w:t xml:space="preserve">.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F4367D" w:rsidRPr="00F4367D" w:rsidRDefault="00F4367D" w:rsidP="00F4367D">
      <w:pPr>
        <w:ind w:firstLine="720"/>
        <w:jc w:val="both"/>
        <w:rPr>
          <w:sz w:val="28"/>
          <w:szCs w:val="28"/>
        </w:rPr>
      </w:pPr>
      <w:r w:rsidRPr="00F4367D">
        <w:rPr>
          <w:sz w:val="28"/>
          <w:szCs w:val="28"/>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4367D" w:rsidRPr="00F4367D" w:rsidRDefault="00F4367D" w:rsidP="00F4367D">
      <w:pPr>
        <w:ind w:firstLine="720"/>
        <w:jc w:val="both"/>
        <w:rPr>
          <w:sz w:val="28"/>
          <w:szCs w:val="28"/>
        </w:rPr>
      </w:pPr>
      <w:r w:rsidRPr="00F4367D">
        <w:rPr>
          <w:sz w:val="28"/>
          <w:szCs w:val="28"/>
        </w:rPr>
        <w:t>1.3.10 пункт 9 признать утратившим силу;</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1.3.11 пункт 11 изложить в редакции:</w:t>
      </w:r>
    </w:p>
    <w:p w:rsidR="00F4367D" w:rsidRPr="00F4367D" w:rsidRDefault="00F4367D" w:rsidP="00F4367D">
      <w:pPr>
        <w:ind w:firstLine="720"/>
        <w:jc w:val="both"/>
        <w:rPr>
          <w:sz w:val="28"/>
          <w:szCs w:val="28"/>
        </w:rPr>
      </w:pPr>
      <w:r w:rsidRPr="00F4367D">
        <w:rPr>
          <w:sz w:val="28"/>
          <w:szCs w:val="28"/>
        </w:rPr>
        <w:t>«11. Продолжительность проведения публичных слушаний устанавливается в решении о назначении публичных слушаний и должна составлять:</w:t>
      </w:r>
    </w:p>
    <w:p w:rsidR="00F4367D" w:rsidRPr="00F4367D" w:rsidRDefault="00F4367D" w:rsidP="00F4367D">
      <w:pPr>
        <w:ind w:firstLine="720"/>
        <w:jc w:val="both"/>
        <w:rPr>
          <w:sz w:val="28"/>
          <w:szCs w:val="28"/>
        </w:rPr>
      </w:pPr>
      <w:r w:rsidRPr="00F4367D">
        <w:rPr>
          <w:sz w:val="28"/>
          <w:szCs w:val="28"/>
        </w:rPr>
        <w:t>1) не менее двух и не более четырех месяцев со дня опубликования проекта до дня опубликования заключения о результатах публичных слушаний (в случае обсуждения проекта правил землепользования и застройки или проекта о внесении в них изменений). В случае подготовки проекта в части внесения изменений в градостроительный регламент, установленный для конкретной территориальной зоны, публичные слушания проводятся в границах территориальной зоны, для которой установлен такой градостроительный регламент, в срок не более чем один месяц;</w:t>
      </w:r>
    </w:p>
    <w:p w:rsidR="00F4367D" w:rsidRPr="00F4367D" w:rsidRDefault="00F4367D" w:rsidP="00F4367D">
      <w:pPr>
        <w:ind w:firstLine="720"/>
        <w:jc w:val="both"/>
        <w:rPr>
          <w:sz w:val="28"/>
          <w:szCs w:val="28"/>
        </w:rPr>
      </w:pPr>
      <w:r w:rsidRPr="00F4367D">
        <w:rPr>
          <w:sz w:val="28"/>
          <w:szCs w:val="28"/>
        </w:rPr>
        <w:t>2) не менее одного месяца и не более трех месяцев со дня оповещения жителей муниципального образования о проведении публичных слушаний до дня опубликования заключения о результатах публичных слушаний (в том числе размещения на официальном сайте муниципального образования город Пермь в информационно-телекоммуникационной сети Интернет (в случаях обсуждения проектов планировки и проектов межевания территории);</w:t>
      </w:r>
    </w:p>
    <w:p w:rsidR="00F4367D" w:rsidRPr="00F4367D" w:rsidRDefault="00F4367D" w:rsidP="00F4367D">
      <w:pPr>
        <w:ind w:firstLine="720"/>
        <w:jc w:val="both"/>
        <w:rPr>
          <w:sz w:val="28"/>
          <w:szCs w:val="28"/>
        </w:rPr>
      </w:pPr>
      <w:r w:rsidRPr="00F4367D">
        <w:rPr>
          <w:sz w:val="28"/>
          <w:szCs w:val="28"/>
        </w:rPr>
        <w:t>3) не более одного месяца со дня оповещения жителей муниципального образования о проведении публичных слушаний до дня опубликования заключения о результатах публичных слушаний на официальном сайте муниципального образования город Пермь в информационно-телекоммуникационной сети Интернет (в</w:t>
      </w:r>
      <w:r w:rsidR="009D6DE1">
        <w:rPr>
          <w:sz w:val="28"/>
          <w:szCs w:val="28"/>
        </w:rPr>
        <w:t> </w:t>
      </w:r>
      <w:r w:rsidRPr="00F4367D">
        <w:rPr>
          <w:sz w:val="28"/>
          <w:szCs w:val="28"/>
        </w:rPr>
        <w:t>случаях обсуждения проектов решений о предоставлении разрешений на</w:t>
      </w:r>
      <w:r w:rsidR="009D6DE1">
        <w:rPr>
          <w:sz w:val="28"/>
          <w:szCs w:val="28"/>
        </w:rPr>
        <w:t> </w:t>
      </w:r>
      <w:r w:rsidRPr="00F4367D">
        <w:rPr>
          <w:sz w:val="28"/>
          <w:szCs w:val="28"/>
        </w:rPr>
        <w:t>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lastRenderedPageBreak/>
        <w:t>1.3.12 пункт 12 изложить в редакции:</w:t>
      </w:r>
    </w:p>
    <w:p w:rsidR="00F4367D" w:rsidRPr="00F4367D" w:rsidRDefault="00F4367D" w:rsidP="00F4367D">
      <w:pPr>
        <w:ind w:firstLine="720"/>
        <w:jc w:val="both"/>
        <w:rPr>
          <w:sz w:val="28"/>
          <w:szCs w:val="28"/>
        </w:rPr>
      </w:pPr>
      <w:r w:rsidRPr="00F4367D">
        <w:rPr>
          <w:sz w:val="28"/>
          <w:szCs w:val="28"/>
        </w:rPr>
        <w:t>«12. Проведение собрания или собраний участников публичных слушаний не осуществляется в нерабочие праздничные дни и выходные дни, а в рабочие дни – ранее 18.00 час.»;</w:t>
      </w:r>
    </w:p>
    <w:p w:rsidR="00F4367D" w:rsidRPr="00F4367D" w:rsidRDefault="00F4367D" w:rsidP="00F4367D">
      <w:pPr>
        <w:ind w:firstLine="720"/>
        <w:jc w:val="both"/>
        <w:rPr>
          <w:sz w:val="28"/>
          <w:szCs w:val="28"/>
        </w:rPr>
      </w:pPr>
      <w:r w:rsidRPr="00F4367D">
        <w:rPr>
          <w:sz w:val="28"/>
          <w:szCs w:val="28"/>
        </w:rPr>
        <w:t>1.3.13 пункт 13 признать утратившим силу;</w:t>
      </w:r>
    </w:p>
    <w:p w:rsidR="00F4367D" w:rsidRPr="00F4367D" w:rsidRDefault="00F4367D" w:rsidP="00F4367D">
      <w:pPr>
        <w:ind w:firstLine="720"/>
        <w:jc w:val="both"/>
        <w:rPr>
          <w:sz w:val="28"/>
          <w:szCs w:val="28"/>
        </w:rPr>
      </w:pPr>
      <w:r w:rsidRPr="00F4367D">
        <w:rPr>
          <w:sz w:val="28"/>
          <w:szCs w:val="28"/>
        </w:rPr>
        <w:t xml:space="preserve">1.4 статью 31 изложить в редакции: </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«Статья 31. Порядок организации и проведения публичных слушаний по вопросам градостроительной деятельности</w:t>
      </w:r>
    </w:p>
    <w:p w:rsidR="00F4367D" w:rsidRPr="00F4367D" w:rsidRDefault="00F4367D" w:rsidP="00F4367D">
      <w:pPr>
        <w:ind w:firstLine="720"/>
        <w:jc w:val="both"/>
        <w:rPr>
          <w:sz w:val="28"/>
          <w:szCs w:val="28"/>
        </w:rPr>
      </w:pPr>
      <w:r w:rsidRPr="00F4367D">
        <w:rPr>
          <w:sz w:val="28"/>
          <w:szCs w:val="28"/>
        </w:rPr>
        <w:t>1. Процедура проведения публичных слушаний состоит из следующих этапов:</w:t>
      </w:r>
    </w:p>
    <w:p w:rsidR="00F4367D" w:rsidRPr="00F4367D" w:rsidRDefault="00F4367D" w:rsidP="00F4367D">
      <w:pPr>
        <w:ind w:firstLine="720"/>
        <w:jc w:val="both"/>
        <w:rPr>
          <w:sz w:val="28"/>
          <w:szCs w:val="28"/>
        </w:rPr>
      </w:pPr>
      <w:r w:rsidRPr="00F4367D">
        <w:rPr>
          <w:sz w:val="28"/>
          <w:szCs w:val="28"/>
        </w:rPr>
        <w:t>1) оповещение о начале публичных слушаний;</w:t>
      </w:r>
    </w:p>
    <w:p w:rsidR="00F4367D" w:rsidRPr="00F4367D" w:rsidRDefault="00F4367D" w:rsidP="00F4367D">
      <w:pPr>
        <w:ind w:firstLine="720"/>
        <w:jc w:val="both"/>
        <w:rPr>
          <w:sz w:val="28"/>
          <w:szCs w:val="28"/>
        </w:rPr>
      </w:pPr>
      <w:r w:rsidRPr="00F4367D">
        <w:rPr>
          <w:sz w:val="28"/>
          <w:szCs w:val="28"/>
        </w:rPr>
        <w:t>2) размещение проекта, подлежащего рассмотрению на публичных слушаниях, и информационных материалов к нему на официальном сайте муниципального образования город Пермь в информационно-телекоммуникационной сети Интернет и открытие экспозиции или экспозиций такого проекта;</w:t>
      </w:r>
    </w:p>
    <w:p w:rsidR="00F4367D" w:rsidRPr="00F4367D" w:rsidRDefault="00F4367D" w:rsidP="00F4367D">
      <w:pPr>
        <w:ind w:firstLine="720"/>
        <w:jc w:val="both"/>
        <w:rPr>
          <w:sz w:val="28"/>
          <w:szCs w:val="28"/>
        </w:rPr>
      </w:pPr>
      <w:r w:rsidRPr="00F4367D">
        <w:rPr>
          <w:sz w:val="28"/>
          <w:szCs w:val="28"/>
        </w:rPr>
        <w:t>3) проведение экспозиции или экспозиций проекта, подлежащего рассмотрению на публичных слушаниях;</w:t>
      </w:r>
    </w:p>
    <w:p w:rsidR="00F4367D" w:rsidRPr="00F4367D" w:rsidRDefault="00F4367D" w:rsidP="00F4367D">
      <w:pPr>
        <w:ind w:firstLine="720"/>
        <w:jc w:val="both"/>
        <w:rPr>
          <w:sz w:val="28"/>
          <w:szCs w:val="28"/>
        </w:rPr>
      </w:pPr>
      <w:r w:rsidRPr="00F4367D">
        <w:rPr>
          <w:sz w:val="28"/>
          <w:szCs w:val="28"/>
        </w:rPr>
        <w:t>4) проведение собрания или собраний участников публичных слушаний;</w:t>
      </w:r>
    </w:p>
    <w:p w:rsidR="00F4367D" w:rsidRPr="00F4367D" w:rsidRDefault="00F4367D" w:rsidP="00F4367D">
      <w:pPr>
        <w:ind w:firstLine="720"/>
        <w:jc w:val="both"/>
        <w:rPr>
          <w:sz w:val="28"/>
          <w:szCs w:val="28"/>
        </w:rPr>
      </w:pPr>
      <w:r w:rsidRPr="00F4367D">
        <w:rPr>
          <w:sz w:val="28"/>
          <w:szCs w:val="28"/>
        </w:rPr>
        <w:t>5) подготовка и оформление протокола публичных слушаний;</w:t>
      </w:r>
    </w:p>
    <w:p w:rsidR="00F4367D" w:rsidRPr="00F4367D" w:rsidRDefault="00F4367D" w:rsidP="00F4367D">
      <w:pPr>
        <w:ind w:firstLine="720"/>
        <w:jc w:val="both"/>
        <w:rPr>
          <w:sz w:val="28"/>
          <w:szCs w:val="28"/>
        </w:rPr>
      </w:pPr>
      <w:r w:rsidRPr="00F4367D">
        <w:rPr>
          <w:sz w:val="28"/>
          <w:szCs w:val="28"/>
        </w:rPr>
        <w:t>6) подготовка и опубликование заключения о результатах публичных слушаний.</w:t>
      </w:r>
    </w:p>
    <w:p w:rsidR="00F4367D" w:rsidRPr="00F4367D" w:rsidRDefault="00F4367D" w:rsidP="00F4367D">
      <w:pPr>
        <w:ind w:firstLine="720"/>
        <w:jc w:val="both"/>
        <w:rPr>
          <w:sz w:val="28"/>
          <w:szCs w:val="28"/>
        </w:rPr>
      </w:pPr>
      <w:r w:rsidRPr="00F4367D">
        <w:rPr>
          <w:sz w:val="28"/>
          <w:szCs w:val="28"/>
        </w:rPr>
        <w:t>2. Глава города Перми принимает решение о назначении публичных слушаний, которое должно содержать информацию о (об):</w:t>
      </w:r>
    </w:p>
    <w:p w:rsidR="00F4367D" w:rsidRPr="00F4367D" w:rsidRDefault="00F4367D" w:rsidP="00F4367D">
      <w:pPr>
        <w:ind w:firstLine="720"/>
        <w:jc w:val="both"/>
        <w:rPr>
          <w:sz w:val="28"/>
          <w:szCs w:val="28"/>
        </w:rPr>
      </w:pPr>
      <w:r w:rsidRPr="00F4367D">
        <w:rPr>
          <w:sz w:val="28"/>
          <w:szCs w:val="28"/>
        </w:rPr>
        <w:t>1) проекте, подлежащем рассмотрению на публичных слушаниях, и перечень информационных материалов к такому проекту;</w:t>
      </w:r>
    </w:p>
    <w:p w:rsidR="00F4367D" w:rsidRPr="00F4367D" w:rsidRDefault="00F4367D" w:rsidP="00F4367D">
      <w:pPr>
        <w:ind w:firstLine="720"/>
        <w:jc w:val="both"/>
        <w:rPr>
          <w:sz w:val="28"/>
          <w:szCs w:val="28"/>
        </w:rPr>
      </w:pPr>
      <w:r w:rsidRPr="00F4367D">
        <w:rPr>
          <w:sz w:val="28"/>
          <w:szCs w:val="28"/>
        </w:rPr>
        <w:t>2) порядке и сроках проведения публичных слушаний по проекту, подлежащему рассмотрению на публичных слушаниях;</w:t>
      </w:r>
    </w:p>
    <w:p w:rsidR="00F4367D" w:rsidRPr="00F4367D" w:rsidRDefault="00F4367D" w:rsidP="00F4367D">
      <w:pPr>
        <w:ind w:firstLine="720"/>
        <w:jc w:val="both"/>
        <w:rPr>
          <w:sz w:val="28"/>
          <w:szCs w:val="28"/>
        </w:rPr>
      </w:pPr>
      <w:r w:rsidRPr="00F4367D">
        <w:rPr>
          <w:sz w:val="28"/>
          <w:szCs w:val="28"/>
        </w:rPr>
        <w:t>3)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о днях и часах проведения консультирования посетителей экспозиции;</w:t>
      </w:r>
    </w:p>
    <w:p w:rsidR="00F4367D" w:rsidRPr="00F4367D" w:rsidRDefault="00F4367D" w:rsidP="00F4367D">
      <w:pPr>
        <w:ind w:firstLine="720"/>
        <w:jc w:val="both"/>
        <w:rPr>
          <w:sz w:val="28"/>
          <w:szCs w:val="28"/>
        </w:rPr>
      </w:pPr>
      <w:r w:rsidRPr="00F4367D">
        <w:rPr>
          <w:sz w:val="28"/>
          <w:szCs w:val="28"/>
        </w:rPr>
        <w:t>4)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F4367D" w:rsidRPr="00F4367D" w:rsidRDefault="00F4367D" w:rsidP="00F4367D">
      <w:pPr>
        <w:ind w:firstLine="720"/>
        <w:jc w:val="both"/>
        <w:rPr>
          <w:sz w:val="28"/>
          <w:szCs w:val="28"/>
        </w:rPr>
      </w:pPr>
      <w:r w:rsidRPr="00F4367D">
        <w:rPr>
          <w:sz w:val="28"/>
          <w:szCs w:val="28"/>
        </w:rPr>
        <w:t>5) официальном сайте, на котором будут размещены проект, подлежащий рассмотрению на публичных слушаниях, и информационные материалы к нему;</w:t>
      </w:r>
    </w:p>
    <w:p w:rsidR="00F4367D" w:rsidRPr="00F4367D" w:rsidRDefault="00F4367D" w:rsidP="00F4367D">
      <w:pPr>
        <w:ind w:firstLine="720"/>
        <w:jc w:val="both"/>
        <w:rPr>
          <w:sz w:val="28"/>
          <w:szCs w:val="28"/>
        </w:rPr>
      </w:pPr>
      <w:r w:rsidRPr="00F4367D">
        <w:rPr>
          <w:sz w:val="28"/>
          <w:szCs w:val="28"/>
        </w:rPr>
        <w:t>6) дате, времени и месте проведения собрания или собраний участников публичных слушаний.</w:t>
      </w:r>
    </w:p>
    <w:p w:rsidR="00F4367D" w:rsidRPr="00F4367D" w:rsidRDefault="00F4367D" w:rsidP="00F4367D">
      <w:pPr>
        <w:ind w:firstLine="720"/>
        <w:jc w:val="both"/>
        <w:rPr>
          <w:sz w:val="28"/>
          <w:szCs w:val="28"/>
        </w:rPr>
      </w:pPr>
      <w:r w:rsidRPr="00F4367D">
        <w:rPr>
          <w:sz w:val="28"/>
          <w:szCs w:val="28"/>
        </w:rPr>
        <w:t>3. Решение о назначении публичных слушаний:</w:t>
      </w:r>
    </w:p>
    <w:p w:rsidR="00F4367D" w:rsidRPr="00F4367D" w:rsidRDefault="00F4367D" w:rsidP="00F4367D">
      <w:pPr>
        <w:ind w:firstLine="720"/>
        <w:jc w:val="both"/>
        <w:rPr>
          <w:sz w:val="28"/>
          <w:szCs w:val="28"/>
        </w:rPr>
      </w:pPr>
      <w:r w:rsidRPr="00F4367D">
        <w:rPr>
          <w:sz w:val="28"/>
          <w:szCs w:val="28"/>
        </w:rPr>
        <w:t xml:space="preserve">1) не позднее чем за семь дней до дня размещения на официальном сайте муниципального образования город Пермь в информационно-телекоммуникационной сети Интернет проекта, подлежащего рассмотрению на публичных слушаниях, подлежит опубликованию в порядке, установленном </w:t>
      </w:r>
      <w:r w:rsidRPr="00F4367D">
        <w:rPr>
          <w:sz w:val="28"/>
          <w:szCs w:val="28"/>
        </w:rPr>
        <w:lastRenderedPageBreak/>
        <w:t>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город Пермь</w:t>
      </w:r>
      <w:r w:rsidRPr="00F4367D">
        <w:rPr>
          <w:sz w:val="28"/>
          <w:szCs w:val="24"/>
        </w:rPr>
        <w:t xml:space="preserve"> </w:t>
      </w:r>
      <w:r w:rsidRPr="00F4367D">
        <w:rPr>
          <w:sz w:val="28"/>
          <w:szCs w:val="28"/>
        </w:rPr>
        <w:t>в информационно-телекоммуникационной сети Интернет;</w:t>
      </w:r>
    </w:p>
    <w:p w:rsidR="00F4367D" w:rsidRPr="00E9343D" w:rsidRDefault="00F4367D" w:rsidP="00F4367D">
      <w:pPr>
        <w:ind w:firstLine="720"/>
        <w:jc w:val="both"/>
        <w:rPr>
          <w:sz w:val="28"/>
          <w:szCs w:val="28"/>
        </w:rPr>
      </w:pPr>
      <w:r w:rsidRPr="00F4367D">
        <w:rPr>
          <w:sz w:val="28"/>
          <w:szCs w:val="28"/>
        </w:rPr>
        <w:t>2) распространяется на информационных стендах, оборудованных около</w:t>
      </w:r>
      <w:r w:rsidR="009D6DE1">
        <w:rPr>
          <w:sz w:val="28"/>
          <w:szCs w:val="28"/>
        </w:rPr>
        <w:t> </w:t>
      </w:r>
      <w:r w:rsidRPr="00F4367D">
        <w:rPr>
          <w:sz w:val="28"/>
          <w:szCs w:val="28"/>
        </w:rPr>
        <w:t>зданий территориальных органов администрации города Перми,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пункте 8 статьи 30 настоящих Правил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 Информационные стенды размещаются в течение всего срока проведения публичных слушаний. Информация, расположенная на информационных стендах, не должна содержать исправлений, дописок и должна поддаваться прочтению</w:t>
      </w:r>
      <w:r w:rsidRPr="00E9343D">
        <w:rPr>
          <w:sz w:val="28"/>
          <w:szCs w:val="28"/>
        </w:rPr>
        <w:t xml:space="preserve">. </w:t>
      </w:r>
    </w:p>
    <w:p w:rsidR="00F4367D" w:rsidRPr="00F4367D" w:rsidRDefault="00F4367D" w:rsidP="00F4367D">
      <w:pPr>
        <w:ind w:firstLine="720"/>
        <w:jc w:val="both"/>
        <w:rPr>
          <w:sz w:val="28"/>
          <w:szCs w:val="28"/>
        </w:rPr>
      </w:pPr>
      <w:r w:rsidRPr="00F4367D">
        <w:rPr>
          <w:sz w:val="28"/>
          <w:szCs w:val="28"/>
        </w:rPr>
        <w:t>Исчисление сроков проведения публичных слушаний начинается со дня размещения решения о назначении публичных слушаний на официальном сайте муниципального образования город Пермь в информационно-телекоммуникационной сети Интернет. В случае проведения публичных слушаний в отношении проекта правил землепользования и застройки или проекта о</w:t>
      </w:r>
      <w:r w:rsidR="009D6DE1">
        <w:rPr>
          <w:sz w:val="28"/>
          <w:szCs w:val="28"/>
        </w:rPr>
        <w:t> </w:t>
      </w:r>
      <w:r w:rsidRPr="00F4367D">
        <w:rPr>
          <w:sz w:val="28"/>
          <w:szCs w:val="28"/>
        </w:rPr>
        <w:t>внесении в них изменений исчисление сроков проведения публичных слушаний начинается со дня размещения соответствующего проекта на официальном сайте муниципального образования город Пермь в информационно-телекоммуникационной сети Интернет.</w:t>
      </w:r>
    </w:p>
    <w:p w:rsidR="00F4367D" w:rsidRPr="00F4367D" w:rsidRDefault="00F4367D" w:rsidP="00F4367D">
      <w:pPr>
        <w:ind w:firstLine="720"/>
        <w:jc w:val="both"/>
        <w:rPr>
          <w:sz w:val="28"/>
          <w:szCs w:val="28"/>
        </w:rPr>
      </w:pPr>
      <w:r w:rsidRPr="00F4367D">
        <w:rPr>
          <w:sz w:val="28"/>
          <w:szCs w:val="28"/>
        </w:rPr>
        <w:t>Решение о назначении публичных слушаний является оповещением о начале публичных слушаний.</w:t>
      </w:r>
    </w:p>
    <w:p w:rsidR="00F4367D" w:rsidRPr="00F4367D" w:rsidRDefault="00F4367D" w:rsidP="00F4367D">
      <w:pPr>
        <w:ind w:firstLine="720"/>
        <w:jc w:val="both"/>
        <w:rPr>
          <w:sz w:val="28"/>
          <w:szCs w:val="28"/>
        </w:rPr>
      </w:pPr>
      <w:r w:rsidRPr="00F4367D">
        <w:rPr>
          <w:sz w:val="28"/>
          <w:szCs w:val="28"/>
        </w:rPr>
        <w:t xml:space="preserve">4. Размещение проекта, подлежащего рассмотрению на публичных слушаниях, и информационных материалов к нему на официальном сайте муниципального образования город Пермь в информационно-телекоммуникационной сети Интернет в соответствии с решением о назначении публичных слушаний осуществляется в течение десяти дней со дня опубликования решения о назначении публичных слушаний с учетом срока, установленного подпунктом 1 пункта 3 настоящей статьи. </w:t>
      </w:r>
    </w:p>
    <w:p w:rsidR="00F4367D" w:rsidRPr="00F4367D" w:rsidRDefault="00F4367D" w:rsidP="00F4367D">
      <w:pPr>
        <w:ind w:firstLine="720"/>
        <w:jc w:val="both"/>
        <w:rPr>
          <w:sz w:val="28"/>
          <w:szCs w:val="28"/>
        </w:rPr>
      </w:pPr>
      <w:r w:rsidRPr="00F4367D">
        <w:rPr>
          <w:sz w:val="28"/>
          <w:szCs w:val="28"/>
        </w:rPr>
        <w:t xml:space="preserve">В течение всего периода размещения проекта, подлежащего рассмотрению на публичных слушаниях, и информационных материалов к нему проводятся экспозиция или экспозиции такого проекта. На экспозиции проекта представляется проект, подлежащий рассмотрению на публичных слушаниях, информационные материалы к нему в соответствии с требованиями пункта 7 статьи 32, пункта 4 статьи 33, пункта 6 статьи 35, пункта 6 статьи 36 настоящих Правил. </w:t>
      </w:r>
    </w:p>
    <w:p w:rsidR="00F4367D" w:rsidRPr="00F4367D" w:rsidRDefault="00F4367D" w:rsidP="00F4367D">
      <w:pPr>
        <w:ind w:firstLine="720"/>
        <w:jc w:val="both"/>
        <w:rPr>
          <w:sz w:val="28"/>
          <w:szCs w:val="28"/>
        </w:rPr>
      </w:pPr>
      <w:r w:rsidRPr="00F4367D">
        <w:rPr>
          <w:sz w:val="28"/>
          <w:szCs w:val="28"/>
        </w:rPr>
        <w:t xml:space="preserve">Экспозиция (экспозиции) проекта осуществляется за счет средств разработчика(ов) проекта. </w:t>
      </w:r>
    </w:p>
    <w:p w:rsidR="00F4367D" w:rsidRPr="00F4367D" w:rsidRDefault="00F4367D" w:rsidP="00F4367D">
      <w:pPr>
        <w:ind w:firstLine="720"/>
        <w:jc w:val="both"/>
        <w:rPr>
          <w:sz w:val="28"/>
          <w:szCs w:val="28"/>
        </w:rPr>
      </w:pPr>
      <w:r w:rsidRPr="00F4367D">
        <w:rPr>
          <w:sz w:val="28"/>
          <w:szCs w:val="28"/>
        </w:rPr>
        <w:t xml:space="preserve">Экспозиция (экспозиции) проекта проводится в местах проведения собрания (собраний) участников публичных слушаний. </w:t>
      </w:r>
    </w:p>
    <w:p w:rsidR="00F4367D" w:rsidRPr="00F4367D" w:rsidRDefault="00F4367D" w:rsidP="00F4367D">
      <w:pPr>
        <w:ind w:firstLine="720"/>
        <w:jc w:val="both"/>
        <w:rPr>
          <w:sz w:val="28"/>
          <w:szCs w:val="28"/>
        </w:rPr>
      </w:pPr>
      <w:r w:rsidRPr="00F4367D">
        <w:rPr>
          <w:sz w:val="28"/>
          <w:szCs w:val="28"/>
        </w:rPr>
        <w:t xml:space="preserve">В ходе работы экспозиции должно быть организовано консультирование посетителей экспозиции проекта. Консультирование посетителей экспозиции осуществляется представителями организатора публичных слушаний </w:t>
      </w:r>
      <w:r w:rsidRPr="00F4367D">
        <w:rPr>
          <w:sz w:val="28"/>
          <w:szCs w:val="28"/>
        </w:rPr>
        <w:lastRenderedPageBreak/>
        <w:t>и (или) разработчиком</w:t>
      </w:r>
      <w:r w:rsidR="00E9343D">
        <w:rPr>
          <w:sz w:val="28"/>
          <w:szCs w:val="28"/>
        </w:rPr>
        <w:t xml:space="preserve"> </w:t>
      </w:r>
      <w:r w:rsidRPr="00F4367D">
        <w:rPr>
          <w:sz w:val="28"/>
          <w:szCs w:val="28"/>
        </w:rPr>
        <w:t xml:space="preserve">(ами) проекта, подлежащего рассмотрению на публичных слушаниях, в дни и часы проведения экспозиции в соответствии с решением о назначении публичных слушаний. </w:t>
      </w:r>
    </w:p>
    <w:p w:rsidR="00F4367D" w:rsidRPr="00F4367D" w:rsidRDefault="00F4367D" w:rsidP="00F4367D">
      <w:pPr>
        <w:ind w:firstLine="720"/>
        <w:jc w:val="both"/>
        <w:rPr>
          <w:sz w:val="28"/>
          <w:szCs w:val="28"/>
        </w:rPr>
      </w:pPr>
      <w:r w:rsidRPr="00F4367D">
        <w:rPr>
          <w:sz w:val="28"/>
          <w:szCs w:val="28"/>
        </w:rPr>
        <w:t>5. 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пунктом 8</w:t>
      </w:r>
      <w:r w:rsidR="00CF3296">
        <w:rPr>
          <w:sz w:val="28"/>
          <w:szCs w:val="28"/>
          <w:vertAlign w:val="superscript"/>
        </w:rPr>
        <w:t>1</w:t>
      </w:r>
      <w:r w:rsidRPr="00F4367D">
        <w:rPr>
          <w:sz w:val="28"/>
          <w:szCs w:val="28"/>
        </w:rPr>
        <w:t xml:space="preserve"> статьи 30 настоящих Правил идентификацию,</w:t>
      </w:r>
      <w:r w:rsidRPr="00F4367D">
        <w:rPr>
          <w:i/>
          <w:sz w:val="28"/>
          <w:szCs w:val="28"/>
        </w:rPr>
        <w:t xml:space="preserve"> </w:t>
      </w:r>
      <w:r w:rsidRPr="00F4367D">
        <w:rPr>
          <w:sz w:val="28"/>
          <w:szCs w:val="28"/>
        </w:rPr>
        <w:t>имеют право вносить предложения и замечания, касающиеся такого проекта:</w:t>
      </w:r>
    </w:p>
    <w:p w:rsidR="00F4367D" w:rsidRPr="00F4367D" w:rsidRDefault="00F4367D" w:rsidP="00F4367D">
      <w:pPr>
        <w:ind w:firstLine="720"/>
        <w:jc w:val="both"/>
        <w:rPr>
          <w:sz w:val="28"/>
          <w:szCs w:val="28"/>
        </w:rPr>
      </w:pPr>
      <w:r w:rsidRPr="00F4367D">
        <w:rPr>
          <w:sz w:val="28"/>
          <w:szCs w:val="28"/>
        </w:rPr>
        <w:t>1) в письменной или устной форме в ходе проведения собрания или собраний участников публичных слушаний;</w:t>
      </w:r>
    </w:p>
    <w:p w:rsidR="00F4367D" w:rsidRPr="00F4367D" w:rsidRDefault="00F4367D" w:rsidP="00F4367D">
      <w:pPr>
        <w:ind w:firstLine="720"/>
        <w:jc w:val="both"/>
        <w:rPr>
          <w:sz w:val="28"/>
          <w:szCs w:val="28"/>
        </w:rPr>
      </w:pPr>
      <w:r w:rsidRPr="00F4367D">
        <w:rPr>
          <w:sz w:val="28"/>
          <w:szCs w:val="28"/>
        </w:rPr>
        <w:t>2) в письменной форме в адрес организатора публичных слушаний;</w:t>
      </w:r>
    </w:p>
    <w:p w:rsidR="00F4367D" w:rsidRPr="00F4367D" w:rsidRDefault="00F4367D" w:rsidP="00F4367D">
      <w:pPr>
        <w:ind w:firstLine="720"/>
        <w:jc w:val="both"/>
        <w:rPr>
          <w:sz w:val="28"/>
          <w:szCs w:val="28"/>
        </w:rPr>
      </w:pPr>
      <w:r w:rsidRPr="00F4367D">
        <w:rPr>
          <w:sz w:val="28"/>
          <w:szCs w:val="28"/>
        </w:rPr>
        <w:t>3) посредством записи в книге (журнале) учета посетителей экспозиции проекта, подлежащего рассмотрению на публичных слушаниях.</w:t>
      </w:r>
    </w:p>
    <w:p w:rsidR="00F4367D" w:rsidRPr="00F4367D" w:rsidRDefault="00F4367D" w:rsidP="00F4367D">
      <w:pPr>
        <w:ind w:firstLine="720"/>
        <w:jc w:val="both"/>
        <w:rPr>
          <w:sz w:val="28"/>
          <w:szCs w:val="28"/>
        </w:rPr>
      </w:pPr>
      <w:r w:rsidRPr="00F4367D">
        <w:rPr>
          <w:sz w:val="28"/>
          <w:szCs w:val="28"/>
        </w:rPr>
        <w:t>6. Предложения и замечания, внесенные в соответствии с пунктом 5 настоящей статьи, подлежат регистрации, а также обязательному рассмотрению организатором публичных слушаний, за исключением случая, предусмотренного пунктом 7 настоящей статьи.</w:t>
      </w:r>
    </w:p>
    <w:p w:rsidR="00F4367D" w:rsidRPr="00F4367D" w:rsidRDefault="00F4367D" w:rsidP="00F4367D">
      <w:pPr>
        <w:ind w:firstLine="720"/>
        <w:jc w:val="both"/>
        <w:rPr>
          <w:sz w:val="28"/>
          <w:szCs w:val="28"/>
        </w:rPr>
      </w:pPr>
      <w:r w:rsidRPr="00F4367D">
        <w:rPr>
          <w:sz w:val="28"/>
          <w:szCs w:val="28"/>
        </w:rPr>
        <w:t>7. Предложения и замечания, внесенные в соответствии с пунктом 6 настоящей статьи, не рассматриваются в случае выявления факта представления участником публичных слушаний недостоверных сведений.</w:t>
      </w:r>
    </w:p>
    <w:p w:rsidR="00F4367D" w:rsidRPr="00F4367D" w:rsidRDefault="00F4367D" w:rsidP="00F4367D">
      <w:pPr>
        <w:ind w:firstLine="720"/>
        <w:jc w:val="both"/>
        <w:rPr>
          <w:sz w:val="28"/>
          <w:szCs w:val="28"/>
        </w:rPr>
      </w:pPr>
      <w:r w:rsidRPr="00F4367D">
        <w:rPr>
          <w:sz w:val="28"/>
          <w:szCs w:val="28"/>
        </w:rPr>
        <w:t xml:space="preserve">8. В период размещения проекта, подлежащего рассмотрению на публичных слушаниях, и информационных материалов к нему и проведения экспозиции или экспозиций такого проекта иные жители города Перми вправе в письменной форме направить в адрес организатора публичных слушаний мнение о таком проекте. Указанные в настоящем пункте мнения иных жителей города Перми имеют информационный характер и не подлежат рассмотрению организатором публичных слушаний в соответствии с пунктом 14 настоящей статьи. </w:t>
      </w:r>
    </w:p>
    <w:p w:rsidR="00F4367D" w:rsidRPr="00F4367D" w:rsidRDefault="00F4367D" w:rsidP="00F4367D">
      <w:pPr>
        <w:ind w:firstLine="720"/>
        <w:jc w:val="both"/>
        <w:rPr>
          <w:sz w:val="28"/>
          <w:szCs w:val="28"/>
        </w:rPr>
      </w:pPr>
      <w:r w:rsidRPr="00F4367D">
        <w:rPr>
          <w:sz w:val="28"/>
          <w:szCs w:val="28"/>
        </w:rPr>
        <w:t>9. Собрание (собрания) участников публичных слушаний проводится не ранее чем по истечении четырнадцати рабочих дней после дня опубликования решения о назначении публичных слушаний. В случае если срок проведения публичных слушаний составляет не более месяца, собрание (собрания) участников публичных слушаний проводится не ранее чем по истечении девяти рабочих дней со дня опубликования решения о назначении публичных слушаний.</w:t>
      </w:r>
    </w:p>
    <w:p w:rsidR="00F4367D" w:rsidRPr="00F4367D" w:rsidRDefault="00F4367D" w:rsidP="00F4367D">
      <w:pPr>
        <w:ind w:firstLine="720"/>
        <w:jc w:val="both"/>
        <w:rPr>
          <w:sz w:val="28"/>
          <w:szCs w:val="28"/>
        </w:rPr>
      </w:pPr>
      <w:r w:rsidRPr="00F4367D">
        <w:rPr>
          <w:sz w:val="28"/>
          <w:szCs w:val="28"/>
        </w:rPr>
        <w:t>Перед началом проведения собрания или собраний участников публичных слушаний участники публичных слушаний, прошедшие в соответствии с пунктом 8</w:t>
      </w:r>
      <w:r w:rsidR="001522A3">
        <w:rPr>
          <w:sz w:val="28"/>
          <w:szCs w:val="28"/>
          <w:vertAlign w:val="superscript"/>
        </w:rPr>
        <w:t>1</w:t>
      </w:r>
      <w:r w:rsidRPr="00F4367D">
        <w:rPr>
          <w:sz w:val="28"/>
          <w:szCs w:val="28"/>
        </w:rPr>
        <w:t xml:space="preserve"> статьи 30 настоящих Правил идентификацию, должны быть проинформированы:</w:t>
      </w:r>
    </w:p>
    <w:p w:rsidR="00F4367D" w:rsidRPr="00F4367D" w:rsidRDefault="00F4367D" w:rsidP="00F4367D">
      <w:pPr>
        <w:ind w:firstLine="720"/>
        <w:jc w:val="both"/>
        <w:rPr>
          <w:sz w:val="28"/>
          <w:szCs w:val="28"/>
        </w:rPr>
      </w:pPr>
      <w:r w:rsidRPr="00F4367D">
        <w:rPr>
          <w:sz w:val="28"/>
          <w:szCs w:val="28"/>
        </w:rPr>
        <w:t>1) о продолжительности обсуждения, которое не может превышать три часа в день;</w:t>
      </w:r>
    </w:p>
    <w:p w:rsidR="00F4367D" w:rsidRPr="00F4367D" w:rsidRDefault="00F4367D" w:rsidP="00F4367D">
      <w:pPr>
        <w:ind w:firstLine="720"/>
        <w:jc w:val="both"/>
        <w:rPr>
          <w:sz w:val="28"/>
          <w:szCs w:val="28"/>
        </w:rPr>
      </w:pPr>
      <w:r w:rsidRPr="00F4367D">
        <w:rPr>
          <w:sz w:val="28"/>
          <w:szCs w:val="28"/>
        </w:rPr>
        <w:t>2) о регламенте проведения собрания участников публичных слушаний (включая вопросы предельной продолжительности выступлений участников собрания);</w:t>
      </w:r>
    </w:p>
    <w:p w:rsidR="00F4367D" w:rsidRPr="00F4367D" w:rsidRDefault="00F4367D" w:rsidP="00F4367D">
      <w:pPr>
        <w:ind w:firstLine="720"/>
        <w:jc w:val="both"/>
        <w:rPr>
          <w:sz w:val="28"/>
          <w:szCs w:val="28"/>
        </w:rPr>
      </w:pPr>
      <w:r w:rsidRPr="00F4367D">
        <w:rPr>
          <w:sz w:val="28"/>
          <w:szCs w:val="28"/>
        </w:rPr>
        <w:t>3) о предмете публичных слушаний –</w:t>
      </w:r>
      <w:r w:rsidRPr="00F4367D">
        <w:rPr>
          <w:i/>
          <w:sz w:val="28"/>
          <w:szCs w:val="28"/>
        </w:rPr>
        <w:t xml:space="preserve"> </w:t>
      </w:r>
      <w:r w:rsidRPr="00F4367D">
        <w:rPr>
          <w:sz w:val="28"/>
          <w:szCs w:val="28"/>
        </w:rPr>
        <w:t xml:space="preserve">вопросы, определенные </w:t>
      </w:r>
      <w:hyperlink r:id="rId14" w:history="1">
        <w:r w:rsidRPr="00F4367D">
          <w:rPr>
            <w:sz w:val="28"/>
            <w:szCs w:val="28"/>
          </w:rPr>
          <w:t>пунктом 9 статьи 32</w:t>
        </w:r>
      </w:hyperlink>
      <w:r w:rsidRPr="00F4367D">
        <w:rPr>
          <w:sz w:val="28"/>
          <w:szCs w:val="28"/>
        </w:rPr>
        <w:t xml:space="preserve">, </w:t>
      </w:r>
      <w:hyperlink r:id="rId15" w:history="1">
        <w:r w:rsidRPr="00F4367D">
          <w:rPr>
            <w:sz w:val="28"/>
            <w:szCs w:val="28"/>
          </w:rPr>
          <w:t>пунктом 9 статьи 33</w:t>
        </w:r>
      </w:hyperlink>
      <w:r w:rsidRPr="00F4367D">
        <w:rPr>
          <w:sz w:val="28"/>
          <w:szCs w:val="28"/>
        </w:rPr>
        <w:t xml:space="preserve">, </w:t>
      </w:r>
      <w:hyperlink r:id="rId16" w:history="1">
        <w:r w:rsidRPr="00F4367D">
          <w:rPr>
            <w:sz w:val="28"/>
            <w:szCs w:val="28"/>
          </w:rPr>
          <w:t>пунктом 14 статей 35</w:t>
        </w:r>
      </w:hyperlink>
      <w:r w:rsidRPr="00F4367D">
        <w:rPr>
          <w:sz w:val="28"/>
          <w:szCs w:val="28"/>
        </w:rPr>
        <w:t xml:space="preserve">, </w:t>
      </w:r>
      <w:hyperlink r:id="rId17" w:history="1">
        <w:r w:rsidRPr="00F4367D">
          <w:rPr>
            <w:sz w:val="28"/>
            <w:szCs w:val="28"/>
          </w:rPr>
          <w:t>36</w:t>
        </w:r>
      </w:hyperlink>
      <w:r w:rsidRPr="00F4367D">
        <w:rPr>
          <w:sz w:val="28"/>
          <w:szCs w:val="28"/>
        </w:rPr>
        <w:t xml:space="preserve"> настоящих Правил.</w:t>
      </w:r>
    </w:p>
    <w:p w:rsidR="00F4367D" w:rsidRPr="00F4367D" w:rsidRDefault="00F4367D" w:rsidP="00F4367D">
      <w:pPr>
        <w:ind w:firstLine="720"/>
        <w:jc w:val="both"/>
        <w:rPr>
          <w:sz w:val="28"/>
          <w:szCs w:val="28"/>
        </w:rPr>
      </w:pPr>
      <w:r w:rsidRPr="00F4367D">
        <w:rPr>
          <w:sz w:val="28"/>
          <w:szCs w:val="28"/>
        </w:rPr>
        <w:lastRenderedPageBreak/>
        <w:t>10. В ходе проведения собрания участников публичных слушаний территориальным организационным комитетом составляется протокол собрания участников публич</w:t>
      </w:r>
      <w:r w:rsidR="00AF3C8C">
        <w:rPr>
          <w:sz w:val="28"/>
          <w:szCs w:val="28"/>
        </w:rPr>
        <w:t>ных слушаний, в котором указываю</w:t>
      </w:r>
      <w:r w:rsidRPr="00F4367D">
        <w:rPr>
          <w:sz w:val="28"/>
          <w:szCs w:val="28"/>
        </w:rPr>
        <w:t>тся:</w:t>
      </w:r>
    </w:p>
    <w:p w:rsidR="00F4367D" w:rsidRPr="00F4367D" w:rsidRDefault="00F4367D" w:rsidP="00F4367D">
      <w:pPr>
        <w:ind w:firstLine="720"/>
        <w:jc w:val="both"/>
        <w:rPr>
          <w:sz w:val="28"/>
          <w:szCs w:val="28"/>
        </w:rPr>
      </w:pPr>
      <w:r w:rsidRPr="00F4367D">
        <w:rPr>
          <w:sz w:val="28"/>
          <w:szCs w:val="28"/>
        </w:rPr>
        <w:t>1) дата оформления протокола;</w:t>
      </w:r>
    </w:p>
    <w:p w:rsidR="00F4367D" w:rsidRPr="00F4367D" w:rsidRDefault="00F4367D" w:rsidP="00F4367D">
      <w:pPr>
        <w:ind w:firstLine="720"/>
        <w:jc w:val="both"/>
        <w:rPr>
          <w:sz w:val="28"/>
          <w:szCs w:val="28"/>
        </w:rPr>
      </w:pPr>
      <w:r w:rsidRPr="00F4367D">
        <w:rPr>
          <w:sz w:val="28"/>
          <w:szCs w:val="28"/>
        </w:rPr>
        <w:t>2) информация о проекте, обсуждаемом на собрании участников публичных слушаний;</w:t>
      </w:r>
    </w:p>
    <w:p w:rsidR="00F4367D" w:rsidRPr="00F4367D" w:rsidRDefault="00F4367D" w:rsidP="00F4367D">
      <w:pPr>
        <w:ind w:firstLine="720"/>
        <w:jc w:val="both"/>
        <w:rPr>
          <w:sz w:val="28"/>
          <w:szCs w:val="28"/>
        </w:rPr>
      </w:pPr>
      <w:r w:rsidRPr="00F4367D">
        <w:rPr>
          <w:sz w:val="28"/>
          <w:szCs w:val="28"/>
        </w:rPr>
        <w:t xml:space="preserve">3)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поступившие в ходе проведения собрания участников публичных слушаний. </w:t>
      </w:r>
    </w:p>
    <w:p w:rsidR="00F4367D" w:rsidRPr="00F4367D" w:rsidRDefault="00F4367D" w:rsidP="00F4367D">
      <w:pPr>
        <w:ind w:firstLine="720"/>
        <w:jc w:val="both"/>
        <w:rPr>
          <w:sz w:val="28"/>
          <w:szCs w:val="28"/>
        </w:rPr>
      </w:pPr>
      <w:r w:rsidRPr="00F4367D">
        <w:rPr>
          <w:sz w:val="28"/>
          <w:szCs w:val="28"/>
        </w:rPr>
        <w:t>К протоколу собрания участников публичных слушаний прилагается перечень принявших участие в собрании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w:t>
      </w:r>
      <w:r w:rsidR="009D6DE1">
        <w:rPr>
          <w:sz w:val="28"/>
          <w:szCs w:val="28"/>
        </w:rPr>
        <w:t> </w:t>
      </w:r>
      <w:r w:rsidRPr="00F4367D">
        <w:rPr>
          <w:sz w:val="28"/>
          <w:szCs w:val="28"/>
        </w:rPr>
        <w:t>физических лиц; наименование, основной государственный регистрационный номер, место нахождения и адрес – для юридических лиц).</w:t>
      </w:r>
    </w:p>
    <w:p w:rsidR="00F4367D" w:rsidRPr="00F4367D" w:rsidRDefault="00F4367D" w:rsidP="00F4367D">
      <w:pPr>
        <w:ind w:firstLine="720"/>
        <w:jc w:val="both"/>
        <w:rPr>
          <w:sz w:val="28"/>
          <w:szCs w:val="28"/>
        </w:rPr>
      </w:pPr>
      <w:r w:rsidRPr="00F4367D">
        <w:rPr>
          <w:sz w:val="28"/>
          <w:szCs w:val="28"/>
        </w:rPr>
        <w:t xml:space="preserve">11. В течение трех дней после окончания периода размещения проекта, подлежащего рассмотрению на публичных слушаниях, на официальном сайте муниципального образования город Пермь в информационно-телекоммуникационной сети Интернет протоколы собраний участников публичных слушаний, книги (журналы) учета посетителей экспозиции, а также документы, представленные участниками публичных слушаний в целях их идентификации, территориальными организационными комитетами направляются организатору публичных слушаний, указанному в пункте 5 статьи 30 настоящих Правил, для составления протокола публичных слушаний. </w:t>
      </w:r>
    </w:p>
    <w:p w:rsidR="00F4367D" w:rsidRPr="00F4367D" w:rsidRDefault="00F4367D" w:rsidP="00F4367D">
      <w:pPr>
        <w:ind w:firstLine="720"/>
        <w:jc w:val="both"/>
        <w:rPr>
          <w:sz w:val="28"/>
          <w:szCs w:val="28"/>
        </w:rPr>
      </w:pPr>
      <w:r w:rsidRPr="00F4367D">
        <w:rPr>
          <w:sz w:val="28"/>
          <w:szCs w:val="28"/>
        </w:rPr>
        <w:t>12. Организатором публичных слушаний в течение пяти дней со дня получения документов, указанных в пункте 11 настоящей статьи, составляется протокол публич</w:t>
      </w:r>
      <w:r w:rsidR="00AF3C8C">
        <w:rPr>
          <w:sz w:val="28"/>
          <w:szCs w:val="28"/>
        </w:rPr>
        <w:t>ных слушаний, в котором указываю</w:t>
      </w:r>
      <w:r w:rsidRPr="00F4367D">
        <w:rPr>
          <w:sz w:val="28"/>
          <w:szCs w:val="28"/>
        </w:rPr>
        <w:t xml:space="preserve">тся: </w:t>
      </w:r>
    </w:p>
    <w:p w:rsidR="00F4367D" w:rsidRPr="00F4367D" w:rsidRDefault="00F4367D" w:rsidP="00F4367D">
      <w:pPr>
        <w:ind w:firstLine="720"/>
        <w:jc w:val="both"/>
        <w:rPr>
          <w:sz w:val="28"/>
          <w:szCs w:val="28"/>
        </w:rPr>
      </w:pPr>
      <w:r w:rsidRPr="00F4367D">
        <w:rPr>
          <w:sz w:val="28"/>
          <w:szCs w:val="28"/>
        </w:rPr>
        <w:t>1) дата оформления протокола публичных слушаний;</w:t>
      </w:r>
      <w:bookmarkStart w:id="0" w:name="_GoBack"/>
      <w:bookmarkEnd w:id="0"/>
    </w:p>
    <w:p w:rsidR="00F4367D" w:rsidRPr="00F4367D" w:rsidRDefault="00F4367D" w:rsidP="00F4367D">
      <w:pPr>
        <w:ind w:firstLine="720"/>
        <w:jc w:val="both"/>
        <w:rPr>
          <w:sz w:val="28"/>
          <w:szCs w:val="28"/>
        </w:rPr>
      </w:pPr>
      <w:r w:rsidRPr="00F4367D">
        <w:rPr>
          <w:sz w:val="28"/>
          <w:szCs w:val="28"/>
        </w:rPr>
        <w:t>2) информация об организаторе публичных слушаний;</w:t>
      </w:r>
    </w:p>
    <w:p w:rsidR="00F4367D" w:rsidRPr="00F4367D" w:rsidRDefault="00F4367D" w:rsidP="00F4367D">
      <w:pPr>
        <w:ind w:firstLine="720"/>
        <w:jc w:val="both"/>
        <w:rPr>
          <w:sz w:val="28"/>
          <w:szCs w:val="28"/>
        </w:rPr>
      </w:pPr>
      <w:r w:rsidRPr="00F4367D">
        <w:rPr>
          <w:sz w:val="28"/>
          <w:szCs w:val="28"/>
        </w:rPr>
        <w:t>3) информация, содержащаяся в опубликованном решении о назначении публичных слушаний, дата и источник его опубликования;</w:t>
      </w:r>
    </w:p>
    <w:p w:rsidR="00F4367D" w:rsidRPr="00F4367D" w:rsidRDefault="00F4367D" w:rsidP="00F4367D">
      <w:pPr>
        <w:ind w:firstLine="720"/>
        <w:jc w:val="both"/>
        <w:rPr>
          <w:sz w:val="28"/>
          <w:szCs w:val="28"/>
        </w:rPr>
      </w:pPr>
      <w:r w:rsidRPr="00F4367D">
        <w:rPr>
          <w:sz w:val="28"/>
          <w:szCs w:val="28"/>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F4367D" w:rsidRPr="00F4367D" w:rsidRDefault="00F4367D" w:rsidP="00F4367D">
      <w:pPr>
        <w:ind w:firstLine="720"/>
        <w:jc w:val="both"/>
        <w:rPr>
          <w:sz w:val="28"/>
          <w:szCs w:val="28"/>
        </w:rPr>
      </w:pPr>
      <w:r w:rsidRPr="00F4367D">
        <w:rPr>
          <w:sz w:val="28"/>
          <w:szCs w:val="28"/>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F4367D" w:rsidRPr="00F4367D" w:rsidRDefault="00F4367D" w:rsidP="00F4367D">
      <w:pPr>
        <w:ind w:firstLine="720"/>
        <w:jc w:val="both"/>
        <w:rPr>
          <w:sz w:val="28"/>
          <w:szCs w:val="28"/>
        </w:rPr>
      </w:pPr>
      <w:r w:rsidRPr="00F4367D">
        <w:rPr>
          <w:sz w:val="28"/>
          <w:szCs w:val="28"/>
        </w:rPr>
        <w:t>Протокол публичных слушаний составляется по форме, утвержденной отдельным решением Пермской городской Думы.</w:t>
      </w:r>
    </w:p>
    <w:p w:rsidR="00F4367D" w:rsidRPr="00F4367D" w:rsidRDefault="00F4367D" w:rsidP="00F4367D">
      <w:pPr>
        <w:ind w:firstLine="720"/>
        <w:jc w:val="both"/>
        <w:rPr>
          <w:sz w:val="28"/>
          <w:szCs w:val="28"/>
        </w:rPr>
      </w:pPr>
      <w:r w:rsidRPr="00F4367D">
        <w:rPr>
          <w:sz w:val="28"/>
          <w:szCs w:val="28"/>
        </w:rPr>
        <w:lastRenderedPageBreak/>
        <w:t>К протоколу публичных слушаний прилагается перечень принявших участие в рассмотрении проекта участников публичных слушаний, включающий в</w:t>
      </w:r>
      <w:r w:rsidR="009D6DE1">
        <w:rPr>
          <w:sz w:val="28"/>
          <w:szCs w:val="28"/>
        </w:rPr>
        <w:t> </w:t>
      </w:r>
      <w:r w:rsidRPr="00F4367D">
        <w:rPr>
          <w:sz w:val="28"/>
          <w:szCs w:val="28"/>
        </w:rPr>
        <w:t>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4367D" w:rsidRPr="00F4367D" w:rsidRDefault="00F4367D" w:rsidP="00F4367D">
      <w:pPr>
        <w:ind w:firstLine="720"/>
        <w:jc w:val="both"/>
        <w:rPr>
          <w:sz w:val="28"/>
          <w:szCs w:val="28"/>
        </w:rPr>
      </w:pPr>
      <w:r w:rsidRPr="00F4367D">
        <w:rPr>
          <w:sz w:val="28"/>
          <w:szCs w:val="28"/>
        </w:rPr>
        <w:t>13.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F4367D" w:rsidRPr="00F4367D" w:rsidRDefault="00F4367D" w:rsidP="00F4367D">
      <w:pPr>
        <w:ind w:firstLine="720"/>
        <w:jc w:val="both"/>
        <w:rPr>
          <w:sz w:val="28"/>
          <w:szCs w:val="28"/>
        </w:rPr>
      </w:pPr>
      <w:r w:rsidRPr="00F4367D">
        <w:rPr>
          <w:sz w:val="28"/>
          <w:szCs w:val="28"/>
        </w:rPr>
        <w:t>14. На основании протокола публичных слушаний организатор публичных слушаний с учетом пункта 11 статьи 30 настоящих Правил осуществляет подготовку заключения о результатах публичных слушаний в срок не более тридцати дней со дня составления протокола публичных слушаний.</w:t>
      </w:r>
    </w:p>
    <w:p w:rsidR="00F4367D" w:rsidRPr="00F4367D" w:rsidRDefault="00F4367D" w:rsidP="00F4367D">
      <w:pPr>
        <w:ind w:firstLine="720"/>
        <w:jc w:val="both"/>
        <w:rPr>
          <w:sz w:val="28"/>
          <w:szCs w:val="28"/>
        </w:rPr>
      </w:pPr>
      <w:r w:rsidRPr="00F4367D">
        <w:rPr>
          <w:sz w:val="28"/>
          <w:szCs w:val="28"/>
        </w:rPr>
        <w:t>В заключении о результатах публичных слушаний должны быть указаны:</w:t>
      </w:r>
    </w:p>
    <w:p w:rsidR="00F4367D" w:rsidRPr="00F4367D" w:rsidRDefault="00F4367D" w:rsidP="00F4367D">
      <w:pPr>
        <w:ind w:firstLine="720"/>
        <w:jc w:val="both"/>
        <w:rPr>
          <w:sz w:val="28"/>
          <w:szCs w:val="28"/>
        </w:rPr>
      </w:pPr>
      <w:r w:rsidRPr="00F4367D">
        <w:rPr>
          <w:sz w:val="28"/>
          <w:szCs w:val="28"/>
        </w:rPr>
        <w:t>1) дата оформления заключения о результатах публичных слушаний;</w:t>
      </w:r>
    </w:p>
    <w:p w:rsidR="00F4367D" w:rsidRPr="00F4367D" w:rsidRDefault="00F4367D" w:rsidP="00F4367D">
      <w:pPr>
        <w:ind w:firstLine="720"/>
        <w:jc w:val="both"/>
        <w:rPr>
          <w:sz w:val="28"/>
          <w:szCs w:val="28"/>
        </w:rPr>
      </w:pPr>
      <w:r w:rsidRPr="00F4367D">
        <w:rPr>
          <w:sz w:val="28"/>
          <w:szCs w:val="28"/>
        </w:rPr>
        <w:t>2) наименование проекта, рассмотренного на публичных слушаниях, сведения о количестве участников публичных слушаний, которые приняли участие в</w:t>
      </w:r>
      <w:r w:rsidR="009D6DE1">
        <w:rPr>
          <w:sz w:val="28"/>
          <w:szCs w:val="28"/>
        </w:rPr>
        <w:t> </w:t>
      </w:r>
      <w:r w:rsidRPr="00F4367D">
        <w:rPr>
          <w:sz w:val="28"/>
          <w:szCs w:val="28"/>
        </w:rPr>
        <w:t>публичных слушаниях;</w:t>
      </w:r>
    </w:p>
    <w:p w:rsidR="00F4367D" w:rsidRPr="00F4367D" w:rsidRDefault="00F4367D" w:rsidP="00F4367D">
      <w:pPr>
        <w:ind w:firstLine="720"/>
        <w:jc w:val="both"/>
        <w:rPr>
          <w:sz w:val="28"/>
          <w:szCs w:val="28"/>
        </w:rPr>
      </w:pPr>
      <w:r w:rsidRPr="00F4367D">
        <w:rPr>
          <w:sz w:val="28"/>
          <w:szCs w:val="28"/>
        </w:rPr>
        <w:t>3) реквизиты протокола публичных слушаний, на основании которого подготовлено заключение о результатах публичных слушаний;</w:t>
      </w:r>
    </w:p>
    <w:p w:rsidR="00F4367D" w:rsidRPr="00F4367D" w:rsidRDefault="00F4367D" w:rsidP="00F4367D">
      <w:pPr>
        <w:ind w:firstLine="720"/>
        <w:jc w:val="both"/>
        <w:rPr>
          <w:sz w:val="28"/>
          <w:szCs w:val="28"/>
        </w:rPr>
      </w:pPr>
      <w:r w:rsidRPr="00F4367D">
        <w:rPr>
          <w:sz w:val="28"/>
          <w:szCs w:val="28"/>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F4367D" w:rsidRPr="00F4367D" w:rsidRDefault="00F4367D" w:rsidP="00F4367D">
      <w:pPr>
        <w:ind w:firstLine="720"/>
        <w:jc w:val="both"/>
        <w:rPr>
          <w:sz w:val="28"/>
          <w:szCs w:val="28"/>
        </w:rPr>
      </w:pPr>
      <w:r w:rsidRPr="00F4367D">
        <w:rPr>
          <w:sz w:val="28"/>
          <w:szCs w:val="28"/>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F4367D" w:rsidRPr="00F4367D" w:rsidRDefault="00F4367D" w:rsidP="00F4367D">
      <w:pPr>
        <w:ind w:firstLine="720"/>
        <w:jc w:val="both"/>
        <w:rPr>
          <w:sz w:val="28"/>
          <w:szCs w:val="28"/>
        </w:rPr>
      </w:pPr>
      <w:r w:rsidRPr="00F4367D">
        <w:rPr>
          <w:sz w:val="28"/>
          <w:szCs w:val="28"/>
        </w:rPr>
        <w:t>В заключении организатором публичных слушаний подтверждается факт соблюдения</w:t>
      </w:r>
      <w:r w:rsidR="00054759" w:rsidRPr="00054759">
        <w:rPr>
          <w:sz w:val="28"/>
          <w:szCs w:val="28"/>
        </w:rPr>
        <w:t>/несоблюдения</w:t>
      </w:r>
      <w:r w:rsidRPr="00F4367D">
        <w:rPr>
          <w:sz w:val="28"/>
          <w:szCs w:val="28"/>
        </w:rPr>
        <w:t xml:space="preserve"> процедуры проведения публичных слушаний. Заключение о результатах публичных слушаний составляется по форме, утвержденной отдельным решением Пермской городской Думы.</w:t>
      </w:r>
    </w:p>
    <w:p w:rsidR="00F4367D" w:rsidRPr="00F4367D" w:rsidRDefault="00F4367D" w:rsidP="00F4367D">
      <w:pPr>
        <w:ind w:firstLine="720"/>
        <w:jc w:val="both"/>
        <w:rPr>
          <w:sz w:val="28"/>
          <w:szCs w:val="28"/>
        </w:rPr>
      </w:pPr>
      <w:r w:rsidRPr="00F4367D">
        <w:rPr>
          <w:sz w:val="28"/>
          <w:szCs w:val="28"/>
        </w:rPr>
        <w:t>15.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город Пермь в информационно-телекоммуникационной сети Интернет.</w:t>
      </w:r>
    </w:p>
    <w:p w:rsidR="00F4367D" w:rsidRPr="00F4367D" w:rsidRDefault="00F4367D" w:rsidP="00F4367D">
      <w:pPr>
        <w:ind w:firstLine="720"/>
        <w:jc w:val="both"/>
        <w:rPr>
          <w:sz w:val="28"/>
          <w:szCs w:val="28"/>
        </w:rPr>
      </w:pPr>
      <w:r w:rsidRPr="00F4367D">
        <w:rPr>
          <w:sz w:val="28"/>
          <w:szCs w:val="28"/>
        </w:rPr>
        <w:t xml:space="preserve">Одновременно с подготовкой заключения о результатах публичных слушаний по обсуждению проекта решения о предоставлении разрешения на условно разрешенный вид использования, проекта решения на отклонение от предельных </w:t>
      </w:r>
      <w:r w:rsidRPr="00F4367D">
        <w:rPr>
          <w:sz w:val="28"/>
          <w:szCs w:val="28"/>
        </w:rPr>
        <w:lastRenderedPageBreak/>
        <w:t>параметров разрешенного строительства Комиссия осуществляет подготовку рекомендаций Главе города Перми.»;</w:t>
      </w:r>
    </w:p>
    <w:p w:rsidR="00F4367D" w:rsidRPr="00F4367D" w:rsidRDefault="00F4367D" w:rsidP="00F4367D">
      <w:pPr>
        <w:ind w:firstLine="720"/>
        <w:jc w:val="both"/>
        <w:rPr>
          <w:sz w:val="28"/>
          <w:szCs w:val="28"/>
        </w:rPr>
      </w:pPr>
      <w:r w:rsidRPr="00F4367D">
        <w:rPr>
          <w:sz w:val="28"/>
          <w:szCs w:val="28"/>
        </w:rPr>
        <w:t>1.5 в статье 32:</w:t>
      </w:r>
    </w:p>
    <w:p w:rsidR="00F4367D" w:rsidRPr="00F4367D" w:rsidRDefault="00F4367D" w:rsidP="00F4367D">
      <w:pPr>
        <w:ind w:firstLine="720"/>
        <w:jc w:val="both"/>
        <w:rPr>
          <w:sz w:val="28"/>
          <w:szCs w:val="28"/>
        </w:rPr>
      </w:pPr>
      <w:r w:rsidRPr="00F4367D">
        <w:rPr>
          <w:sz w:val="28"/>
          <w:szCs w:val="28"/>
        </w:rPr>
        <w:t xml:space="preserve">1.5.1 пункт 6 изложить в редакции: </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«6. Участниками публичных слушаний по проектам внесения изменений в настоящие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F4367D" w:rsidRPr="00F4367D" w:rsidRDefault="00F4367D" w:rsidP="00F4367D">
      <w:pPr>
        <w:ind w:firstLine="720"/>
        <w:jc w:val="both"/>
        <w:rPr>
          <w:sz w:val="28"/>
          <w:szCs w:val="28"/>
        </w:rPr>
      </w:pPr>
      <w:r w:rsidRPr="00F4367D">
        <w:rPr>
          <w:sz w:val="28"/>
          <w:szCs w:val="28"/>
        </w:rPr>
        <w:t xml:space="preserve">Собрание участников публичных слушаний по проекту о внесении изменений в настоящие Правила проводится на территории каждой внутригородской административно-территориальной единицы – района города Перми – в случае, когда проект о внесении изменений в настоящие Правила подготовлен применительно ко всей территории города Перми. При проведении публичных слушаний по обсуждению проекта о внесении изменений в настоящие Правила территория района города Перми может быть разделена на части. </w:t>
      </w:r>
    </w:p>
    <w:p w:rsidR="00F4367D" w:rsidRPr="00F4367D" w:rsidRDefault="00F4367D" w:rsidP="00F4367D">
      <w:pPr>
        <w:ind w:firstLine="720"/>
        <w:jc w:val="both"/>
        <w:rPr>
          <w:sz w:val="28"/>
          <w:szCs w:val="28"/>
        </w:rPr>
      </w:pPr>
      <w:r w:rsidRPr="00F4367D">
        <w:rPr>
          <w:sz w:val="28"/>
          <w:szCs w:val="28"/>
        </w:rPr>
        <w:t xml:space="preserve">Собрание участников публичных слушаний по проекту внесения изменений в </w:t>
      </w:r>
      <w:hyperlink r:id="rId18" w:history="1">
        <w:r w:rsidRPr="00F4367D">
          <w:rPr>
            <w:sz w:val="28"/>
            <w:szCs w:val="28"/>
          </w:rPr>
          <w:t>часть</w:t>
        </w:r>
      </w:hyperlink>
      <w:r w:rsidRPr="00F4367D">
        <w:rPr>
          <w:sz w:val="28"/>
          <w:szCs w:val="24"/>
        </w:rPr>
        <w:t xml:space="preserve"> первую </w:t>
      </w:r>
      <w:r w:rsidRPr="00F4367D">
        <w:rPr>
          <w:sz w:val="28"/>
          <w:szCs w:val="28"/>
        </w:rPr>
        <w:t>настоящих Правил проводится единовременно в администрации города Перми.</w:t>
      </w:r>
    </w:p>
    <w:p w:rsidR="00F4367D" w:rsidRPr="00F4367D" w:rsidRDefault="00F4367D" w:rsidP="00F4367D">
      <w:pPr>
        <w:ind w:firstLine="720"/>
        <w:jc w:val="both"/>
        <w:rPr>
          <w:sz w:val="28"/>
          <w:szCs w:val="28"/>
        </w:rPr>
      </w:pPr>
      <w:r w:rsidRPr="00F4367D">
        <w:rPr>
          <w:sz w:val="28"/>
          <w:szCs w:val="28"/>
        </w:rPr>
        <w:t>Не позднее чем за семь дней до дня проведения собрания (собраний) участников публичных слушаний по проекту внесения изменений в Правила территориальные организационные комитеты в письменной форме оповещают депутатов Пермской городской Думы о проводимых публичных слушаниях с приложением решения о назначении публичных слушаний, проекта, рассматриваемого на публичных слушаниях, и информационных материалов к нему.»;</w:t>
      </w:r>
    </w:p>
    <w:p w:rsidR="00F4367D" w:rsidRPr="00F4367D" w:rsidRDefault="00F4367D" w:rsidP="00F4367D">
      <w:pPr>
        <w:ind w:firstLine="720"/>
        <w:jc w:val="both"/>
        <w:rPr>
          <w:sz w:val="28"/>
          <w:szCs w:val="28"/>
        </w:rPr>
      </w:pPr>
      <w:r w:rsidRPr="00F4367D">
        <w:rPr>
          <w:sz w:val="28"/>
          <w:szCs w:val="28"/>
        </w:rPr>
        <w:t>1.5.2 подпункт 1 пункта 9 дополнить абзацем следующего содержания:</w:t>
      </w:r>
    </w:p>
    <w:p w:rsidR="00F4367D" w:rsidRPr="00F4367D" w:rsidRDefault="00F4367D" w:rsidP="00F4367D">
      <w:pPr>
        <w:ind w:firstLine="720"/>
        <w:jc w:val="both"/>
        <w:rPr>
          <w:sz w:val="28"/>
          <w:szCs w:val="28"/>
        </w:rPr>
      </w:pPr>
      <w:r w:rsidRPr="00F4367D">
        <w:rPr>
          <w:sz w:val="28"/>
          <w:szCs w:val="28"/>
        </w:rPr>
        <w:t>«з) подтверждение соответствия территории, в границах которой предусматривается осуществление деятельности по комплексному и устойчивому развитию территории, требованиям градостроительного законодательства (в случае если проект предусматривает установление территории, в границах которой предусматривается осуществление деятельности по комплексному и устойчивому развитию территории);»;</w:t>
      </w:r>
    </w:p>
    <w:p w:rsidR="00F4367D" w:rsidRPr="00F4367D" w:rsidRDefault="00F4367D" w:rsidP="00F4367D">
      <w:pPr>
        <w:ind w:firstLine="720"/>
        <w:jc w:val="both"/>
        <w:rPr>
          <w:sz w:val="28"/>
          <w:szCs w:val="28"/>
        </w:rPr>
      </w:pPr>
      <w:r w:rsidRPr="00F4367D">
        <w:rPr>
          <w:sz w:val="28"/>
          <w:szCs w:val="28"/>
        </w:rPr>
        <w:t>1.5.3 в пункте 11:</w:t>
      </w:r>
    </w:p>
    <w:p w:rsidR="00F4367D" w:rsidRPr="00F4367D" w:rsidRDefault="00F4367D" w:rsidP="00F4367D">
      <w:pPr>
        <w:ind w:firstLine="720"/>
        <w:jc w:val="both"/>
        <w:rPr>
          <w:sz w:val="28"/>
          <w:szCs w:val="28"/>
        </w:rPr>
      </w:pPr>
      <w:r w:rsidRPr="00F4367D">
        <w:rPr>
          <w:sz w:val="28"/>
          <w:szCs w:val="28"/>
        </w:rPr>
        <w:t>1.5.3.1 абзац первый изложить в редакции:</w:t>
      </w:r>
    </w:p>
    <w:p w:rsidR="00F4367D" w:rsidRPr="00F4367D" w:rsidRDefault="00F4367D" w:rsidP="00F4367D">
      <w:pPr>
        <w:ind w:firstLine="720"/>
        <w:jc w:val="both"/>
        <w:rPr>
          <w:sz w:val="28"/>
          <w:szCs w:val="28"/>
        </w:rPr>
      </w:pPr>
      <w:r w:rsidRPr="00F4367D">
        <w:rPr>
          <w:sz w:val="28"/>
          <w:szCs w:val="28"/>
        </w:rPr>
        <w:t>«11. После проведения публичных слушаний Комиссия обеспечивает подготовку протокола публичных слушаний и на основании него заключения о результатах публичных слушаний.»;</w:t>
      </w:r>
    </w:p>
    <w:p w:rsidR="00F4367D" w:rsidRPr="00F4367D" w:rsidRDefault="00F4367D" w:rsidP="00F4367D">
      <w:pPr>
        <w:ind w:firstLine="720"/>
        <w:jc w:val="both"/>
        <w:rPr>
          <w:sz w:val="28"/>
          <w:szCs w:val="28"/>
        </w:rPr>
      </w:pPr>
      <w:r w:rsidRPr="00F4367D">
        <w:rPr>
          <w:sz w:val="28"/>
          <w:szCs w:val="28"/>
        </w:rPr>
        <w:t>1.5.3.2 абзац десятый изложить в редакции:</w:t>
      </w:r>
    </w:p>
    <w:p w:rsidR="00F4367D" w:rsidRPr="00F4367D" w:rsidRDefault="00F4367D" w:rsidP="00F4367D">
      <w:pPr>
        <w:ind w:firstLine="720"/>
        <w:jc w:val="both"/>
        <w:rPr>
          <w:sz w:val="28"/>
          <w:szCs w:val="28"/>
        </w:rPr>
      </w:pPr>
      <w:r w:rsidRPr="00F4367D">
        <w:rPr>
          <w:sz w:val="28"/>
          <w:szCs w:val="28"/>
        </w:rPr>
        <w:t>«протокол публичных слушаний, а также мнения жителей города Перми о проекте, направленные в соответствии с пунктом 9 статьи 31 настоящих Правил;»;</w:t>
      </w:r>
    </w:p>
    <w:p w:rsidR="00F4367D" w:rsidRPr="00F4367D" w:rsidRDefault="00F4367D" w:rsidP="00F4367D">
      <w:pPr>
        <w:ind w:firstLine="720"/>
        <w:jc w:val="both"/>
        <w:rPr>
          <w:sz w:val="28"/>
          <w:szCs w:val="28"/>
        </w:rPr>
      </w:pPr>
      <w:r w:rsidRPr="00F4367D">
        <w:rPr>
          <w:sz w:val="28"/>
          <w:szCs w:val="28"/>
        </w:rPr>
        <w:t>1.5.4 подпункт 3 пункта 12 признать утратившим силу;</w:t>
      </w:r>
    </w:p>
    <w:p w:rsidR="00F4367D" w:rsidRPr="00F4367D" w:rsidRDefault="00F4367D" w:rsidP="00F4367D">
      <w:pPr>
        <w:ind w:firstLine="720"/>
        <w:jc w:val="both"/>
        <w:rPr>
          <w:sz w:val="28"/>
          <w:szCs w:val="28"/>
        </w:rPr>
      </w:pPr>
      <w:r w:rsidRPr="00F4367D">
        <w:rPr>
          <w:sz w:val="28"/>
          <w:szCs w:val="28"/>
        </w:rPr>
        <w:t>1.5.5 в пункте13:</w:t>
      </w:r>
    </w:p>
    <w:p w:rsidR="00F4367D" w:rsidRPr="00F4367D" w:rsidRDefault="00F4367D" w:rsidP="00F4367D">
      <w:pPr>
        <w:ind w:firstLine="720"/>
        <w:jc w:val="both"/>
        <w:rPr>
          <w:sz w:val="28"/>
          <w:szCs w:val="28"/>
        </w:rPr>
      </w:pPr>
      <w:r w:rsidRPr="00F4367D">
        <w:rPr>
          <w:sz w:val="28"/>
          <w:szCs w:val="28"/>
        </w:rPr>
        <w:t xml:space="preserve">1.5.5.1 подпункт 1 изложить в редакции: </w:t>
      </w:r>
    </w:p>
    <w:p w:rsidR="00F4367D" w:rsidRPr="00F4367D" w:rsidRDefault="00F4367D" w:rsidP="00F4367D">
      <w:pPr>
        <w:ind w:firstLine="720"/>
        <w:jc w:val="both"/>
        <w:rPr>
          <w:sz w:val="28"/>
          <w:szCs w:val="28"/>
        </w:rPr>
      </w:pPr>
      <w:r w:rsidRPr="00F4367D">
        <w:rPr>
          <w:sz w:val="28"/>
          <w:szCs w:val="28"/>
        </w:rPr>
        <w:lastRenderedPageBreak/>
        <w:t>«1) сопроводительное письмо с проектом решения о внесении изменений в настоящие Правила;»;</w:t>
      </w:r>
    </w:p>
    <w:p w:rsidR="00F4367D" w:rsidRPr="00F4367D" w:rsidRDefault="00F4367D" w:rsidP="00F4367D">
      <w:pPr>
        <w:ind w:firstLine="720"/>
        <w:jc w:val="both"/>
        <w:rPr>
          <w:sz w:val="28"/>
          <w:szCs w:val="28"/>
        </w:rPr>
      </w:pPr>
      <w:r w:rsidRPr="00F4367D">
        <w:rPr>
          <w:sz w:val="28"/>
          <w:szCs w:val="28"/>
        </w:rPr>
        <w:t>1.5.5.2 абзац четвертый изложить в редакции:</w:t>
      </w:r>
    </w:p>
    <w:p w:rsidR="00F4367D" w:rsidRPr="00F4367D" w:rsidRDefault="00F4367D" w:rsidP="00F4367D">
      <w:pPr>
        <w:ind w:firstLine="720"/>
        <w:jc w:val="both"/>
        <w:rPr>
          <w:sz w:val="28"/>
          <w:szCs w:val="28"/>
        </w:rPr>
      </w:pPr>
      <w:r w:rsidRPr="00F4367D">
        <w:rPr>
          <w:sz w:val="28"/>
          <w:szCs w:val="28"/>
        </w:rPr>
        <w:t>«протокола публичных слушаний, а также мнений жителей города Перми о проекте, направленных в соответствии с пунктом 9 статьи 31 настоящих Правил;»;</w:t>
      </w:r>
    </w:p>
    <w:p w:rsidR="00F4367D" w:rsidRPr="00F4367D" w:rsidRDefault="00F4367D" w:rsidP="00F4367D">
      <w:pPr>
        <w:ind w:firstLine="720"/>
        <w:jc w:val="both"/>
        <w:rPr>
          <w:sz w:val="28"/>
          <w:szCs w:val="28"/>
        </w:rPr>
      </w:pPr>
      <w:r w:rsidRPr="00F4367D">
        <w:rPr>
          <w:sz w:val="28"/>
          <w:szCs w:val="28"/>
        </w:rPr>
        <w:t>1.6 в статье 33:</w:t>
      </w:r>
    </w:p>
    <w:p w:rsidR="00F4367D" w:rsidRPr="00F4367D" w:rsidRDefault="00F4367D" w:rsidP="00F4367D">
      <w:pPr>
        <w:ind w:firstLine="720"/>
        <w:jc w:val="both"/>
        <w:rPr>
          <w:sz w:val="28"/>
          <w:szCs w:val="28"/>
        </w:rPr>
      </w:pPr>
      <w:r w:rsidRPr="00F4367D">
        <w:rPr>
          <w:sz w:val="28"/>
          <w:szCs w:val="28"/>
        </w:rPr>
        <w:t xml:space="preserve">1.6.1 подпункт 2 пункта 2 изложить в редакции: </w:t>
      </w:r>
    </w:p>
    <w:p w:rsidR="00F4367D" w:rsidRPr="00F4367D" w:rsidRDefault="00F4367D" w:rsidP="00F4367D">
      <w:pPr>
        <w:ind w:firstLine="720"/>
        <w:jc w:val="both"/>
        <w:rPr>
          <w:sz w:val="28"/>
          <w:szCs w:val="28"/>
        </w:rPr>
      </w:pPr>
      <w:r w:rsidRPr="00F4367D">
        <w:rPr>
          <w:sz w:val="28"/>
          <w:szCs w:val="28"/>
        </w:rPr>
        <w:t>«2) проверку проекта документации по планировке территории на соответствие документам территориального планирования, настоящим Правилам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сводов правил, материалам и результатам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 лесохозяйственному регламенту, положению об особо охраняемой природной территории, перед представлением такого проекта документации на публичные слушания;»;</w:t>
      </w:r>
    </w:p>
    <w:p w:rsidR="00F4367D" w:rsidRPr="00F4367D" w:rsidRDefault="00F4367D" w:rsidP="00F4367D">
      <w:pPr>
        <w:ind w:firstLine="720"/>
        <w:jc w:val="both"/>
        <w:rPr>
          <w:sz w:val="28"/>
          <w:szCs w:val="28"/>
        </w:rPr>
      </w:pPr>
      <w:r w:rsidRPr="00F4367D">
        <w:rPr>
          <w:sz w:val="28"/>
          <w:szCs w:val="28"/>
        </w:rPr>
        <w:t xml:space="preserve">1.6.2 пункт 3 изложить в редакции: </w:t>
      </w:r>
    </w:p>
    <w:p w:rsidR="00F4367D" w:rsidRPr="00F4367D" w:rsidRDefault="00F4367D" w:rsidP="00F4367D">
      <w:pPr>
        <w:ind w:firstLine="720"/>
        <w:jc w:val="both"/>
        <w:rPr>
          <w:sz w:val="28"/>
          <w:szCs w:val="28"/>
        </w:rPr>
      </w:pPr>
      <w:r w:rsidRPr="00F4367D">
        <w:rPr>
          <w:sz w:val="28"/>
          <w:szCs w:val="28"/>
        </w:rPr>
        <w:t>«3. Участниками публичных слушаний по проектам документации по планировке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правообладатели помещений, являющихся частью указанных объектов капитального строительства.»;</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1.6.3 пункт 5 признать утратившим силу;</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1.6.4 пункт 6 изложить в редакции:</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«6. Заключение органа, уполномоченного в области градостроительной деятельности, должно включать:</w:t>
      </w:r>
    </w:p>
    <w:p w:rsidR="00F4367D" w:rsidRPr="00F4367D" w:rsidRDefault="00F4367D" w:rsidP="00F4367D">
      <w:pPr>
        <w:widowControl w:val="0"/>
        <w:autoSpaceDE w:val="0"/>
        <w:autoSpaceDN w:val="0"/>
        <w:adjustRightInd w:val="0"/>
        <w:ind w:firstLine="720"/>
        <w:jc w:val="both"/>
        <w:rPr>
          <w:rFonts w:eastAsia="Calibri"/>
          <w:sz w:val="28"/>
          <w:szCs w:val="28"/>
          <w:lang w:eastAsia="en-US"/>
        </w:rPr>
      </w:pPr>
      <w:r w:rsidRPr="00F4367D">
        <w:rPr>
          <w:rFonts w:eastAsia="Calibri"/>
          <w:sz w:val="28"/>
          <w:szCs w:val="28"/>
          <w:lang w:eastAsia="en-US"/>
        </w:rPr>
        <w:t>1) подтверждение соответствия проекта документации по планировке территории:</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по составу и содержанию требованиям градостроительного законодательства;</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документам территориального планирования;</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настоящим Правилам, за исключением подготовки документации по планировке территории, предусматривающей размещение линейных объектов;</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ранее утвержденным проектам планировки территории (в случае обсуждения проекта межевания территории, подготовленного вне состава проекта планировки территории);</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lastRenderedPageBreak/>
        <w:t>программе комплексного развития систем коммунальной инфраструктуры, программе комплексного развития транспортной инфраструктуры, программе комплексного развития социальной инфраструктуры;</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нормативам градостроительного проектирования;</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требованиям технических регламентов, сводов правил;</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материалам и результатам проведенных при подготовке документации по планировке территории инженерных изысканий;</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w:t>
      </w:r>
    </w:p>
    <w:p w:rsidR="00F4367D" w:rsidRPr="00F4367D" w:rsidRDefault="00F4367D" w:rsidP="00F4367D">
      <w:pPr>
        <w:ind w:firstLine="720"/>
        <w:jc w:val="both"/>
        <w:rPr>
          <w:sz w:val="28"/>
          <w:szCs w:val="28"/>
        </w:rPr>
      </w:pPr>
      <w:r w:rsidRPr="00F4367D">
        <w:rPr>
          <w:sz w:val="28"/>
          <w:szCs w:val="28"/>
        </w:rPr>
        <w:t xml:space="preserve">границам зон с особыми условиями использования территорий, а до установления таких границ – размерам зон с особыми условиями использования и ограничений по использованию территории в границах таких зон, которые устанавливаются в соответствии с законодательством Российской Федерации, лесохозяйственному регламенту, положению об особо охраняемой природной территории; </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2) подтверждение соответствия отображаемых в проекте границ и линий существующим:</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границам земельных участков, в случае если документацией по планировке территории не предлагаются решения по изменению границ существующих земельных участков;</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линиям, обозначающим место расположения объектов капитального строительства, за исключением случаев, когда документацией по планировке территории предусматривается изъятие земельных участков для государственных или</w:t>
      </w:r>
      <w:r w:rsidR="009D6DE1">
        <w:rPr>
          <w:rFonts w:eastAsia="Calibri"/>
          <w:sz w:val="28"/>
          <w:szCs w:val="28"/>
          <w:lang w:eastAsia="en-US"/>
        </w:rPr>
        <w:t> </w:t>
      </w:r>
      <w:r w:rsidRPr="00F4367D">
        <w:rPr>
          <w:rFonts w:eastAsia="Calibri"/>
          <w:sz w:val="28"/>
          <w:szCs w:val="28"/>
          <w:lang w:eastAsia="en-US"/>
        </w:rPr>
        <w:t>муниципальных нужд;</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границам парков, скверов, бульваров, площадей, набережных и иных фактически сложившихся территорий общего пользования;</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3) подтверждение соответствия проекта требованию, согласно которому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Пермского края, техническими регламентами, сводами правил;</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4) подтверждение отображения красных линий, посредством которых определяются или изменяются границы прохождения линейных объектов, в части необходимости изъятия земельных участков для государственных или муниципальных нужд, а также отсутствия иных вариантов размещения соответствующих объектов;</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5) подтверждение необходимости и рациональности установления предлагаемых границ зон действия публичных сервитутов для обеспечения интересов органов местного самоуправления города Перми и населения.»;</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1.6.5 пункты 7, 8 признать утратившими силу;</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 xml:space="preserve">1.6.6 пункт 9 изложить в редакции: </w:t>
      </w:r>
    </w:p>
    <w:p w:rsidR="00F4367D" w:rsidRPr="00F4367D" w:rsidRDefault="00F4367D" w:rsidP="00F4367D">
      <w:pPr>
        <w:ind w:firstLine="720"/>
        <w:jc w:val="both"/>
        <w:rPr>
          <w:sz w:val="28"/>
          <w:szCs w:val="28"/>
        </w:rPr>
      </w:pPr>
      <w:r w:rsidRPr="00F4367D">
        <w:rPr>
          <w:sz w:val="28"/>
          <w:szCs w:val="28"/>
        </w:rPr>
        <w:lastRenderedPageBreak/>
        <w:t>«9. Предметом публичных слушаний по проектам документации по планировке территории являются вопросы, указанные в пункте 6 настоящей статьи.»;</w:t>
      </w:r>
    </w:p>
    <w:p w:rsidR="00F4367D" w:rsidRPr="00F4367D" w:rsidRDefault="00F4367D" w:rsidP="00F4367D">
      <w:pPr>
        <w:ind w:firstLine="720"/>
        <w:jc w:val="both"/>
        <w:rPr>
          <w:sz w:val="28"/>
          <w:szCs w:val="28"/>
        </w:rPr>
      </w:pPr>
      <w:r w:rsidRPr="00F4367D">
        <w:rPr>
          <w:sz w:val="28"/>
          <w:szCs w:val="28"/>
        </w:rPr>
        <w:t>1.6.7 пункт 10 изложить в редакции:</w:t>
      </w:r>
    </w:p>
    <w:p w:rsidR="00F4367D" w:rsidRPr="00F4367D" w:rsidRDefault="00F4367D" w:rsidP="00F4367D">
      <w:pPr>
        <w:ind w:firstLine="720"/>
        <w:jc w:val="both"/>
        <w:rPr>
          <w:sz w:val="28"/>
          <w:szCs w:val="28"/>
        </w:rPr>
      </w:pPr>
      <w:r w:rsidRPr="00F4367D">
        <w:rPr>
          <w:sz w:val="28"/>
          <w:szCs w:val="28"/>
        </w:rPr>
        <w:t>«10. По окончании периода размещения проекта, подлежащего рассмотрению на публичных слушаниях, на официальном сайте муниципального образования город Пермь в информационно-телекоммуникационной сети Интернет орган, уполномоченный в области градостроительной деятельности, обеспечивает подготовку протокола публичных слушаний в соответствии с требованиями статьи 31 настоящих Правил, содержащего все замечания и предложения участников публичных слушаний.</w:t>
      </w:r>
    </w:p>
    <w:p w:rsidR="00F4367D" w:rsidRPr="00F4367D" w:rsidRDefault="00F4367D" w:rsidP="00F4367D">
      <w:pPr>
        <w:ind w:firstLine="720"/>
        <w:jc w:val="both"/>
        <w:rPr>
          <w:sz w:val="28"/>
          <w:szCs w:val="28"/>
        </w:rPr>
      </w:pPr>
      <w:r w:rsidRPr="00F4367D">
        <w:rPr>
          <w:sz w:val="28"/>
          <w:szCs w:val="28"/>
        </w:rPr>
        <w:t xml:space="preserve">Выписка из протокола публичных слушаний с перечнем замечаний и предложений участников публичных слушаний в течение </w:t>
      </w:r>
      <w:r w:rsidR="001522A3">
        <w:rPr>
          <w:sz w:val="28"/>
          <w:szCs w:val="28"/>
        </w:rPr>
        <w:t>пяти</w:t>
      </w:r>
      <w:r w:rsidRPr="00F4367D">
        <w:rPr>
          <w:sz w:val="28"/>
          <w:szCs w:val="28"/>
        </w:rPr>
        <w:t xml:space="preserve"> календарных дней со дня подготовки протокола публичных слушаний направляется органом, уполномоченным в области градостроительной деятельности, разработчику документации по планировке территории для подготовки аргументированного мнения о</w:t>
      </w:r>
      <w:r w:rsidR="009D6DE1">
        <w:rPr>
          <w:sz w:val="28"/>
          <w:szCs w:val="28"/>
        </w:rPr>
        <w:t> </w:t>
      </w:r>
      <w:r w:rsidRPr="00F4367D">
        <w:rPr>
          <w:sz w:val="28"/>
          <w:szCs w:val="28"/>
        </w:rPr>
        <w:t xml:space="preserve">целесообразности или нецелесообразности учета внесенных участниками публичных слушаний предложений и замечаний. </w:t>
      </w:r>
    </w:p>
    <w:p w:rsidR="00F4367D" w:rsidRPr="00F4367D" w:rsidRDefault="00F4367D" w:rsidP="00F4367D">
      <w:pPr>
        <w:ind w:firstLine="720"/>
        <w:jc w:val="both"/>
        <w:rPr>
          <w:sz w:val="28"/>
          <w:szCs w:val="28"/>
        </w:rPr>
      </w:pPr>
      <w:r w:rsidRPr="00F4367D">
        <w:rPr>
          <w:sz w:val="28"/>
          <w:szCs w:val="28"/>
        </w:rPr>
        <w:t xml:space="preserve">Разработчик документации по планировке территории в течение </w:t>
      </w:r>
      <w:r w:rsidR="001522A3">
        <w:rPr>
          <w:sz w:val="28"/>
          <w:szCs w:val="28"/>
        </w:rPr>
        <w:t>десяти</w:t>
      </w:r>
      <w:r w:rsidRPr="00F4367D">
        <w:rPr>
          <w:sz w:val="28"/>
          <w:szCs w:val="28"/>
        </w:rPr>
        <w:t> календарных дней со дня получения выписки из протокола публичных слушаний направляет органу, уполномоченному в области градостроительной деятельности, аргументированное мнение о целесообразности или нецелесообразности учета внесенных участниками публичных слушаний предложений и замечаний по</w:t>
      </w:r>
      <w:r w:rsidR="009D6DE1">
        <w:rPr>
          <w:sz w:val="28"/>
          <w:szCs w:val="28"/>
        </w:rPr>
        <w:t> </w:t>
      </w:r>
      <w:r w:rsidRPr="00F4367D">
        <w:rPr>
          <w:sz w:val="28"/>
          <w:szCs w:val="28"/>
        </w:rPr>
        <w:t xml:space="preserve">каждому замечанию, предложению, указанному в протоколе публичных слушаний. </w:t>
      </w:r>
    </w:p>
    <w:p w:rsidR="00F4367D" w:rsidRPr="00F4367D" w:rsidRDefault="00F4367D" w:rsidP="00F4367D">
      <w:pPr>
        <w:ind w:firstLine="720"/>
        <w:jc w:val="both"/>
        <w:rPr>
          <w:sz w:val="28"/>
          <w:szCs w:val="28"/>
        </w:rPr>
      </w:pPr>
      <w:r w:rsidRPr="00F4367D">
        <w:rPr>
          <w:sz w:val="28"/>
          <w:szCs w:val="28"/>
        </w:rPr>
        <w:t xml:space="preserve">Орган, уполномоченный в области градостроительной деятельности, в течение </w:t>
      </w:r>
      <w:r w:rsidR="00285964">
        <w:rPr>
          <w:sz w:val="28"/>
          <w:szCs w:val="28"/>
        </w:rPr>
        <w:t>пятнадцати</w:t>
      </w:r>
      <w:r w:rsidRPr="00F4367D">
        <w:rPr>
          <w:sz w:val="28"/>
          <w:szCs w:val="28"/>
        </w:rPr>
        <w:t xml:space="preserve"> календарных дней со дня получения от разработчика мнения о целесообразности или нецелесообразности учета внесенных участниками публичных слушаний предложений и замечаний обеспечивает подготовку заключения о результатах публичных слушаний в соответствии с требованиями статьи</w:t>
      </w:r>
      <w:r w:rsidR="00FA4472">
        <w:rPr>
          <w:sz w:val="28"/>
          <w:szCs w:val="28"/>
        </w:rPr>
        <w:t> </w:t>
      </w:r>
      <w:r w:rsidRPr="00F4367D">
        <w:rPr>
          <w:sz w:val="28"/>
          <w:szCs w:val="28"/>
        </w:rPr>
        <w:t xml:space="preserve">31 настоящих Правил и в течение </w:t>
      </w:r>
      <w:r w:rsidR="006C4A67">
        <w:rPr>
          <w:sz w:val="28"/>
          <w:szCs w:val="28"/>
        </w:rPr>
        <w:t>четырнадцати</w:t>
      </w:r>
      <w:r w:rsidRPr="00F4367D">
        <w:rPr>
          <w:sz w:val="28"/>
          <w:szCs w:val="28"/>
        </w:rPr>
        <w:t xml:space="preserve"> календарных дней с момента опубликования заключения о результатах публичных слушаний направляет Главе города Перми проект документации по планировке территории, положительное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 протокол публичных слушаний, а также мнения жителей города Перми о проекте, направленные в соответствии с пунктом 9 статьи 31 настоящих Правил, заключение о результатах публичных слушаний для принятия решения об утверждении документации по планировке территории или направлении ее на доработку.»;</w:t>
      </w:r>
    </w:p>
    <w:p w:rsidR="00F4367D" w:rsidRPr="00F4367D" w:rsidRDefault="00F4367D" w:rsidP="00F4367D">
      <w:pPr>
        <w:ind w:firstLine="720"/>
        <w:jc w:val="both"/>
        <w:rPr>
          <w:sz w:val="28"/>
          <w:szCs w:val="28"/>
        </w:rPr>
      </w:pPr>
      <w:r w:rsidRPr="00F4367D">
        <w:rPr>
          <w:sz w:val="28"/>
          <w:szCs w:val="28"/>
        </w:rPr>
        <w:t>1.6.8 пункт 13 изложить в редакции:</w:t>
      </w:r>
    </w:p>
    <w:p w:rsidR="00F4367D" w:rsidRPr="00F4367D" w:rsidRDefault="00F4367D" w:rsidP="00F4367D">
      <w:pPr>
        <w:ind w:firstLine="720"/>
        <w:jc w:val="both"/>
        <w:rPr>
          <w:sz w:val="28"/>
          <w:szCs w:val="28"/>
        </w:rPr>
      </w:pPr>
      <w:r w:rsidRPr="00F4367D">
        <w:rPr>
          <w:sz w:val="28"/>
          <w:szCs w:val="28"/>
        </w:rPr>
        <w:t xml:space="preserve">«13. В случае если подготовленный проект документации по планировке территории обосновывает предельные размеры земельных участков и (или) предельные параметры разрешенного строительства применительно к соответствующим территориальным зонам, собрания участников публичных </w:t>
      </w:r>
      <w:r w:rsidRPr="00F4367D">
        <w:rPr>
          <w:sz w:val="28"/>
          <w:szCs w:val="28"/>
        </w:rPr>
        <w:lastRenderedPageBreak/>
        <w:t>слушаний по такому проекту документации проводятся одновременно с собраниями участников публичных слушаний по внесению изменений в настоящие Правила.»;</w:t>
      </w:r>
    </w:p>
    <w:p w:rsidR="00F4367D" w:rsidRPr="00F4367D" w:rsidRDefault="00F4367D" w:rsidP="00F4367D">
      <w:pPr>
        <w:ind w:firstLine="720"/>
        <w:jc w:val="both"/>
        <w:rPr>
          <w:sz w:val="28"/>
          <w:szCs w:val="28"/>
        </w:rPr>
      </w:pPr>
      <w:r w:rsidRPr="00F4367D">
        <w:rPr>
          <w:sz w:val="28"/>
          <w:szCs w:val="28"/>
        </w:rPr>
        <w:t>1.7 статью 34 признать утратившей силу;</w:t>
      </w:r>
    </w:p>
    <w:p w:rsidR="00F4367D" w:rsidRPr="00F4367D" w:rsidRDefault="00F4367D" w:rsidP="00F4367D">
      <w:pPr>
        <w:ind w:firstLine="720"/>
        <w:jc w:val="both"/>
        <w:rPr>
          <w:sz w:val="28"/>
          <w:szCs w:val="28"/>
        </w:rPr>
      </w:pPr>
      <w:r w:rsidRPr="00F4367D">
        <w:rPr>
          <w:sz w:val="28"/>
          <w:szCs w:val="28"/>
        </w:rPr>
        <w:t>1.8 в статье 35:</w:t>
      </w:r>
    </w:p>
    <w:p w:rsidR="00F4367D" w:rsidRPr="00F4367D" w:rsidRDefault="00F4367D" w:rsidP="00F4367D">
      <w:pPr>
        <w:ind w:firstLine="720"/>
        <w:jc w:val="both"/>
        <w:rPr>
          <w:sz w:val="28"/>
          <w:szCs w:val="28"/>
        </w:rPr>
      </w:pPr>
      <w:r w:rsidRPr="00F4367D">
        <w:rPr>
          <w:sz w:val="28"/>
          <w:szCs w:val="28"/>
        </w:rPr>
        <w:t xml:space="preserve">1.8.1 пункт 1 изложить в редакции: </w:t>
      </w:r>
    </w:p>
    <w:p w:rsidR="00F4367D" w:rsidRPr="00F4367D" w:rsidRDefault="00F4367D" w:rsidP="00F4367D">
      <w:pPr>
        <w:ind w:firstLine="720"/>
        <w:jc w:val="both"/>
        <w:rPr>
          <w:sz w:val="28"/>
          <w:szCs w:val="28"/>
        </w:rPr>
      </w:pPr>
      <w:r w:rsidRPr="00F4367D">
        <w:rPr>
          <w:sz w:val="28"/>
          <w:szCs w:val="28"/>
        </w:rPr>
        <w:t>«1. Инициаторами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могут быть заинтересованные физические и юридические лица, подавшие заявление о предоставлении разрешений на условно разрешенные виды использования земельных участков или объектов капитального строительства.»;</w:t>
      </w:r>
    </w:p>
    <w:p w:rsidR="00F4367D" w:rsidRPr="00F4367D" w:rsidRDefault="00F4367D" w:rsidP="00F4367D">
      <w:pPr>
        <w:ind w:firstLine="720"/>
        <w:jc w:val="both"/>
        <w:rPr>
          <w:sz w:val="28"/>
          <w:szCs w:val="28"/>
        </w:rPr>
      </w:pPr>
      <w:r w:rsidRPr="00F4367D">
        <w:rPr>
          <w:sz w:val="28"/>
          <w:szCs w:val="28"/>
        </w:rPr>
        <w:t xml:space="preserve">1.8.2 пункт 4 изложить в редакции: </w:t>
      </w:r>
    </w:p>
    <w:p w:rsidR="00F4367D" w:rsidRPr="00F4367D" w:rsidRDefault="00F4367D" w:rsidP="00F4367D">
      <w:pPr>
        <w:ind w:firstLine="720"/>
        <w:jc w:val="both"/>
        <w:rPr>
          <w:sz w:val="28"/>
          <w:szCs w:val="28"/>
        </w:rPr>
      </w:pPr>
      <w:r w:rsidRPr="00F4367D">
        <w:rPr>
          <w:sz w:val="28"/>
          <w:szCs w:val="28"/>
        </w:rPr>
        <w:t>«4. Комиссия:</w:t>
      </w:r>
    </w:p>
    <w:p w:rsidR="00F4367D" w:rsidRPr="00F4367D" w:rsidRDefault="00F4367D" w:rsidP="00F4367D">
      <w:pPr>
        <w:ind w:firstLine="720"/>
        <w:jc w:val="both"/>
        <w:rPr>
          <w:sz w:val="28"/>
          <w:szCs w:val="28"/>
        </w:rPr>
      </w:pPr>
      <w:r w:rsidRPr="00F4367D">
        <w:rPr>
          <w:sz w:val="28"/>
          <w:szCs w:val="28"/>
        </w:rPr>
        <w:t>1) рассматривает заявления о предоставлении разрешений на условно разрешенные виды использования земельных участков или объектов капитального строительства;</w:t>
      </w:r>
    </w:p>
    <w:p w:rsidR="00F4367D" w:rsidRPr="00F4367D" w:rsidRDefault="00F4367D" w:rsidP="00F4367D">
      <w:pPr>
        <w:ind w:firstLine="720"/>
        <w:jc w:val="both"/>
        <w:rPr>
          <w:sz w:val="28"/>
          <w:szCs w:val="28"/>
        </w:rPr>
      </w:pPr>
      <w:r w:rsidRPr="00F4367D">
        <w:rPr>
          <w:sz w:val="28"/>
          <w:szCs w:val="28"/>
        </w:rPr>
        <w:t>2) принимает одно из двух решений:</w:t>
      </w:r>
    </w:p>
    <w:p w:rsidR="00F4367D" w:rsidRPr="00F4367D" w:rsidRDefault="00F4367D" w:rsidP="00F4367D">
      <w:pPr>
        <w:ind w:firstLine="720"/>
        <w:jc w:val="both"/>
        <w:rPr>
          <w:sz w:val="28"/>
          <w:szCs w:val="28"/>
        </w:rPr>
      </w:pPr>
      <w:r w:rsidRPr="00F4367D">
        <w:rPr>
          <w:sz w:val="28"/>
          <w:szCs w:val="28"/>
        </w:rPr>
        <w:t>а) о рекомендации Главе города Перми принять решение о назначении публичных слушаний (при наличии условий, определенных под</w:t>
      </w:r>
      <w:hyperlink r:id="rId19" w:history="1">
        <w:r w:rsidRPr="00F4367D">
          <w:rPr>
            <w:sz w:val="28"/>
            <w:szCs w:val="28"/>
          </w:rPr>
          <w:t>пунктами 1</w:t>
        </w:r>
      </w:hyperlink>
      <w:r w:rsidRPr="00F4367D">
        <w:rPr>
          <w:sz w:val="28"/>
          <w:szCs w:val="28"/>
        </w:rPr>
        <w:t xml:space="preserve">, </w:t>
      </w:r>
      <w:hyperlink r:id="rId20" w:history="1">
        <w:r w:rsidRPr="00F4367D">
          <w:rPr>
            <w:sz w:val="28"/>
            <w:szCs w:val="28"/>
          </w:rPr>
          <w:t xml:space="preserve">2 пункта 2 </w:t>
        </w:r>
      </w:hyperlink>
      <w:r w:rsidRPr="00F4367D">
        <w:rPr>
          <w:sz w:val="28"/>
          <w:szCs w:val="28"/>
        </w:rPr>
        <w:t xml:space="preserve">настоящей статьи, в отношении права заявителя направлять соответствующее заявление. При наличии такого права Комиссия рекомендует Главе города Перми принять решение о назначении публичных слушаний и обеспечивает проверку заявления на соответствие требованиям, определенным </w:t>
      </w:r>
      <w:hyperlink r:id="rId21" w:history="1">
        <w:r w:rsidRPr="00F4367D">
          <w:rPr>
            <w:sz w:val="28"/>
            <w:szCs w:val="28"/>
          </w:rPr>
          <w:t>пунктами 7</w:t>
        </w:r>
      </w:hyperlink>
      <w:r w:rsidRPr="00F4367D">
        <w:rPr>
          <w:sz w:val="28"/>
          <w:szCs w:val="28"/>
        </w:rPr>
        <w:t>-</w:t>
      </w:r>
      <w:hyperlink r:id="rId22" w:history="1">
        <w:r w:rsidRPr="00F4367D">
          <w:rPr>
            <w:sz w:val="28"/>
            <w:szCs w:val="28"/>
          </w:rPr>
          <w:t>12 настоящей статьи</w:t>
        </w:r>
      </w:hyperlink>
      <w:r w:rsidRPr="00F4367D">
        <w:rPr>
          <w:sz w:val="28"/>
          <w:szCs w:val="28"/>
        </w:rPr>
        <w:t>. Решение о назначении публичных слушаний направляется заявителю);</w:t>
      </w:r>
    </w:p>
    <w:p w:rsidR="00F4367D" w:rsidRPr="00F4367D" w:rsidRDefault="00F4367D" w:rsidP="00F4367D">
      <w:pPr>
        <w:ind w:firstLine="720"/>
        <w:jc w:val="both"/>
        <w:rPr>
          <w:sz w:val="28"/>
          <w:szCs w:val="28"/>
        </w:rPr>
      </w:pPr>
      <w:r w:rsidRPr="00F4367D">
        <w:rPr>
          <w:sz w:val="28"/>
          <w:szCs w:val="28"/>
        </w:rPr>
        <w:t>б) об отказе в рассмотрении заявления (при отсутствии оснований и предмета рассмотрения, определенных под</w:t>
      </w:r>
      <w:hyperlink r:id="rId23" w:history="1">
        <w:r w:rsidRPr="00F4367D">
          <w:rPr>
            <w:sz w:val="28"/>
            <w:szCs w:val="28"/>
          </w:rPr>
          <w:t>пунктами 1</w:t>
        </w:r>
      </w:hyperlink>
      <w:r w:rsidRPr="00F4367D">
        <w:rPr>
          <w:sz w:val="28"/>
          <w:szCs w:val="24"/>
        </w:rPr>
        <w:t>,</w:t>
      </w:r>
      <w:r w:rsidRPr="00F4367D">
        <w:rPr>
          <w:sz w:val="28"/>
          <w:szCs w:val="28"/>
        </w:rPr>
        <w:t xml:space="preserve"> </w:t>
      </w:r>
      <w:hyperlink r:id="rId24" w:history="1">
        <w:r w:rsidRPr="00F4367D">
          <w:rPr>
            <w:sz w:val="28"/>
            <w:szCs w:val="28"/>
          </w:rPr>
          <w:t xml:space="preserve">2 пункта 2 </w:t>
        </w:r>
      </w:hyperlink>
      <w:r w:rsidRPr="00F4367D">
        <w:rPr>
          <w:sz w:val="28"/>
          <w:szCs w:val="28"/>
        </w:rPr>
        <w:t>настоящей статьи, в отношении права заявителя направлять соответствующее заявление. В этом случае заявителю направляется извещение об отказе в рассмотрении заявления);</w:t>
      </w:r>
    </w:p>
    <w:p w:rsidR="00F4367D" w:rsidRPr="00F4367D" w:rsidRDefault="00F4367D" w:rsidP="00F4367D">
      <w:pPr>
        <w:ind w:firstLine="720"/>
        <w:jc w:val="both"/>
        <w:rPr>
          <w:sz w:val="28"/>
          <w:szCs w:val="28"/>
        </w:rPr>
      </w:pPr>
      <w:r w:rsidRPr="00F4367D">
        <w:rPr>
          <w:sz w:val="28"/>
          <w:szCs w:val="28"/>
        </w:rPr>
        <w:t xml:space="preserve">3) сообщает о проведении публичных слушаний лицам, определенным </w:t>
      </w:r>
      <w:hyperlink r:id="rId25" w:history="1">
        <w:r w:rsidRPr="00F4367D">
          <w:rPr>
            <w:sz w:val="28"/>
            <w:szCs w:val="28"/>
          </w:rPr>
          <w:t>частью 4 статьи 39</w:t>
        </w:r>
      </w:hyperlink>
      <w:r w:rsidRPr="00F4367D">
        <w:rPr>
          <w:sz w:val="28"/>
          <w:szCs w:val="28"/>
        </w:rPr>
        <w:t xml:space="preserve"> Градостроительного кодекса Российской Федерации;</w:t>
      </w:r>
    </w:p>
    <w:p w:rsidR="00F4367D" w:rsidRPr="00F4367D" w:rsidRDefault="00F4367D" w:rsidP="00F4367D">
      <w:pPr>
        <w:ind w:firstLine="720"/>
        <w:jc w:val="both"/>
        <w:rPr>
          <w:sz w:val="28"/>
          <w:szCs w:val="28"/>
        </w:rPr>
      </w:pPr>
      <w:r w:rsidRPr="00F4367D">
        <w:rPr>
          <w:sz w:val="28"/>
          <w:szCs w:val="28"/>
        </w:rPr>
        <w:t>4) обеспечивает подготовку документов и материалов к публичным слушаниям, в состав которых в обязательном порядке включается заключение органа, уполномоченного в области градостроительной деятельности.»;</w:t>
      </w:r>
    </w:p>
    <w:p w:rsidR="00F4367D" w:rsidRPr="00F4367D" w:rsidRDefault="00F4367D" w:rsidP="00F4367D">
      <w:pPr>
        <w:ind w:firstLine="720"/>
        <w:jc w:val="both"/>
        <w:rPr>
          <w:sz w:val="28"/>
          <w:szCs w:val="28"/>
        </w:rPr>
      </w:pPr>
      <w:r w:rsidRPr="00F4367D">
        <w:rPr>
          <w:sz w:val="28"/>
          <w:szCs w:val="28"/>
        </w:rPr>
        <w:t xml:space="preserve">1.8.3 пункт 5 изложить в редакции: </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 xml:space="preserve">«5.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w:t>
      </w:r>
      <w:r w:rsidRPr="00F4367D">
        <w:rPr>
          <w:rFonts w:eastAsia="Calibri"/>
          <w:sz w:val="28"/>
          <w:szCs w:val="28"/>
          <w:lang w:eastAsia="en-US"/>
        </w:rPr>
        <w:lastRenderedPageBreak/>
        <w:t>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 а в случае, предусмотренном частью 3 статьи 39 Градостроительного кодекса Российской Федерации,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1.8.4 в пункте 6 слово «заявлений» заменить словами «проектов решений»;</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1.8.5 в пункте 10:</w:t>
      </w:r>
    </w:p>
    <w:p w:rsidR="00F4367D" w:rsidRPr="00F4367D" w:rsidRDefault="00F4367D" w:rsidP="00F4367D">
      <w:pPr>
        <w:ind w:firstLine="720"/>
        <w:jc w:val="both"/>
        <w:rPr>
          <w:sz w:val="28"/>
          <w:szCs w:val="28"/>
        </w:rPr>
      </w:pPr>
      <w:r w:rsidRPr="00F4367D">
        <w:rPr>
          <w:sz w:val="28"/>
          <w:szCs w:val="28"/>
        </w:rPr>
        <w:t>1.8.5.1 подпункт 2 изложить в редакции:</w:t>
      </w:r>
    </w:p>
    <w:p w:rsidR="00F4367D" w:rsidRPr="00F4367D" w:rsidRDefault="00F4367D" w:rsidP="00F4367D">
      <w:pPr>
        <w:ind w:firstLine="720"/>
        <w:jc w:val="both"/>
        <w:rPr>
          <w:sz w:val="28"/>
          <w:szCs w:val="28"/>
        </w:rPr>
      </w:pPr>
      <w:r w:rsidRPr="00F4367D">
        <w:rPr>
          <w:sz w:val="28"/>
          <w:szCs w:val="28"/>
        </w:rPr>
        <w:t>«2) кадастровый номер земельного участка;»;</w:t>
      </w:r>
    </w:p>
    <w:p w:rsidR="00F4367D" w:rsidRPr="00F4367D" w:rsidRDefault="00F4367D" w:rsidP="00F4367D">
      <w:pPr>
        <w:ind w:firstLine="720"/>
        <w:jc w:val="both"/>
        <w:rPr>
          <w:rFonts w:eastAsia="Calibri"/>
          <w:sz w:val="28"/>
          <w:szCs w:val="28"/>
          <w:lang w:eastAsia="en-US"/>
        </w:rPr>
      </w:pPr>
      <w:r w:rsidRPr="00F4367D">
        <w:rPr>
          <w:rFonts w:eastAsia="Calibri"/>
          <w:sz w:val="28"/>
          <w:szCs w:val="28"/>
          <w:lang w:eastAsia="en-US"/>
        </w:rPr>
        <w:t>1.8.5.2 подпункт 3 изложить в редакции:</w:t>
      </w:r>
    </w:p>
    <w:p w:rsidR="00F4367D" w:rsidRPr="00F4367D" w:rsidRDefault="00F4367D" w:rsidP="00F4367D">
      <w:pPr>
        <w:ind w:firstLine="720"/>
        <w:jc w:val="both"/>
        <w:rPr>
          <w:sz w:val="28"/>
          <w:szCs w:val="28"/>
        </w:rPr>
      </w:pPr>
      <w:r w:rsidRPr="00F4367D">
        <w:rPr>
          <w:sz w:val="28"/>
          <w:szCs w:val="28"/>
        </w:rPr>
        <w:t>«3) правоустанавливающие документы на земельный участок, объекты капитального строительства (при их наличии);»;</w:t>
      </w:r>
    </w:p>
    <w:p w:rsidR="00F4367D" w:rsidRPr="00F4367D" w:rsidRDefault="00F4367D" w:rsidP="00F4367D">
      <w:pPr>
        <w:ind w:firstLine="720"/>
        <w:jc w:val="both"/>
        <w:rPr>
          <w:sz w:val="28"/>
          <w:szCs w:val="28"/>
        </w:rPr>
      </w:pPr>
      <w:r w:rsidRPr="00F4367D">
        <w:rPr>
          <w:sz w:val="28"/>
          <w:szCs w:val="28"/>
        </w:rPr>
        <w:t>1.8.6 в абзаце третьем пункта 11 слова «проект предложений к градостроительному плану земельного участка с отображением на нем» заменить словами «схема земельного участка с отображением на ней»;</w:t>
      </w:r>
    </w:p>
    <w:p w:rsidR="00F4367D" w:rsidRPr="00F4367D" w:rsidRDefault="00F4367D" w:rsidP="00F4367D">
      <w:pPr>
        <w:ind w:firstLine="720"/>
        <w:jc w:val="both"/>
        <w:rPr>
          <w:sz w:val="28"/>
          <w:szCs w:val="28"/>
        </w:rPr>
      </w:pPr>
      <w:r w:rsidRPr="00F4367D">
        <w:rPr>
          <w:sz w:val="28"/>
          <w:szCs w:val="28"/>
        </w:rPr>
        <w:t>1.8.7 в подпункте 2 пункта 13:</w:t>
      </w:r>
    </w:p>
    <w:p w:rsidR="00F4367D" w:rsidRPr="00F4367D" w:rsidRDefault="00F4367D" w:rsidP="00F4367D">
      <w:pPr>
        <w:ind w:firstLine="720"/>
        <w:jc w:val="both"/>
        <w:rPr>
          <w:sz w:val="28"/>
          <w:szCs w:val="28"/>
        </w:rPr>
      </w:pPr>
      <w:r w:rsidRPr="00F4367D">
        <w:rPr>
          <w:sz w:val="28"/>
          <w:szCs w:val="28"/>
        </w:rPr>
        <w:t>1.8.7.1 слова «о содержании одного из трех вариантов проекта заключения о результатах публичных слушаний в части того, что» исключить;</w:t>
      </w:r>
    </w:p>
    <w:p w:rsidR="00F4367D" w:rsidRPr="00F4367D" w:rsidRDefault="00F4367D" w:rsidP="00F4367D">
      <w:pPr>
        <w:ind w:firstLine="720"/>
        <w:jc w:val="both"/>
        <w:rPr>
          <w:sz w:val="28"/>
          <w:szCs w:val="28"/>
        </w:rPr>
      </w:pPr>
      <w:r w:rsidRPr="00F4367D">
        <w:rPr>
          <w:sz w:val="28"/>
          <w:szCs w:val="28"/>
        </w:rPr>
        <w:t>1.8.7.2 в абзаце втором слова «</w:t>
      </w:r>
      <w:r w:rsidR="0091156C">
        <w:rPr>
          <w:sz w:val="28"/>
          <w:szCs w:val="28"/>
        </w:rPr>
        <w:t>,</w:t>
      </w:r>
      <w:r w:rsidR="009C5AE8">
        <w:rPr>
          <w:sz w:val="28"/>
          <w:szCs w:val="28"/>
        </w:rPr>
        <w:t xml:space="preserve"> </w:t>
      </w:r>
      <w:r w:rsidRPr="00F4367D">
        <w:rPr>
          <w:sz w:val="28"/>
          <w:szCs w:val="28"/>
        </w:rPr>
        <w:t>а также решение об утверждении предложенного заявителем проекта градостроительно</w:t>
      </w:r>
      <w:r w:rsidR="0091156C">
        <w:rPr>
          <w:sz w:val="28"/>
          <w:szCs w:val="28"/>
        </w:rPr>
        <w:t>го плана земельного участка для </w:t>
      </w:r>
      <w:r w:rsidRPr="00F4367D">
        <w:rPr>
          <w:sz w:val="28"/>
          <w:szCs w:val="28"/>
        </w:rPr>
        <w:t>последующей подготовки проектной документации и осуществления строительства» исключить;</w:t>
      </w:r>
    </w:p>
    <w:p w:rsidR="00F4367D" w:rsidRPr="00F4367D" w:rsidRDefault="00F4367D" w:rsidP="00F4367D">
      <w:pPr>
        <w:ind w:firstLine="720"/>
        <w:jc w:val="both"/>
        <w:rPr>
          <w:sz w:val="28"/>
          <w:szCs w:val="28"/>
        </w:rPr>
      </w:pPr>
      <w:r w:rsidRPr="00F4367D">
        <w:rPr>
          <w:sz w:val="28"/>
          <w:szCs w:val="28"/>
        </w:rPr>
        <w:t>1.8.7.3 абзац третий признать утратившим силу;</w:t>
      </w:r>
    </w:p>
    <w:p w:rsidR="00F4367D" w:rsidRPr="00F4367D" w:rsidRDefault="00F4367D" w:rsidP="00F4367D">
      <w:pPr>
        <w:ind w:firstLine="720"/>
        <w:jc w:val="both"/>
        <w:rPr>
          <w:sz w:val="28"/>
          <w:szCs w:val="28"/>
        </w:rPr>
      </w:pPr>
      <w:r w:rsidRPr="00F4367D">
        <w:rPr>
          <w:sz w:val="28"/>
          <w:szCs w:val="28"/>
        </w:rPr>
        <w:t>1.8.8 в пункте 15:</w:t>
      </w:r>
    </w:p>
    <w:p w:rsidR="00F4367D" w:rsidRPr="00F4367D" w:rsidRDefault="00F4367D" w:rsidP="00F4367D">
      <w:pPr>
        <w:ind w:firstLine="720"/>
        <w:jc w:val="both"/>
        <w:rPr>
          <w:sz w:val="28"/>
          <w:szCs w:val="28"/>
        </w:rPr>
      </w:pPr>
      <w:r w:rsidRPr="00F4367D">
        <w:rPr>
          <w:sz w:val="28"/>
          <w:szCs w:val="28"/>
        </w:rPr>
        <w:t>1.8.8.1 в подпункте 2 слова «</w:t>
      </w:r>
      <w:r w:rsidR="009C5AE8">
        <w:rPr>
          <w:sz w:val="28"/>
          <w:szCs w:val="28"/>
        </w:rPr>
        <w:t xml:space="preserve">, </w:t>
      </w:r>
      <w:r w:rsidRPr="00F4367D">
        <w:rPr>
          <w:sz w:val="28"/>
          <w:szCs w:val="28"/>
        </w:rPr>
        <w:t>опубликованное в соответствии с требованиями части 6 статьи 39 Градостроительного кодекса Российской Федерации» исключить;</w:t>
      </w:r>
    </w:p>
    <w:p w:rsidR="00F4367D" w:rsidRPr="00F4367D" w:rsidRDefault="00F4367D" w:rsidP="00F4367D">
      <w:pPr>
        <w:ind w:firstLine="720"/>
        <w:jc w:val="both"/>
        <w:rPr>
          <w:sz w:val="28"/>
          <w:szCs w:val="28"/>
        </w:rPr>
      </w:pPr>
      <w:r w:rsidRPr="00F4367D">
        <w:rPr>
          <w:sz w:val="28"/>
          <w:szCs w:val="28"/>
        </w:rPr>
        <w:t>1.8.8.2 подпункт 3 изложить в редакции:</w:t>
      </w:r>
    </w:p>
    <w:p w:rsidR="00F4367D" w:rsidRPr="00F4367D" w:rsidRDefault="00F4367D" w:rsidP="00F4367D">
      <w:pPr>
        <w:ind w:firstLine="720"/>
        <w:jc w:val="both"/>
        <w:rPr>
          <w:sz w:val="28"/>
          <w:szCs w:val="28"/>
        </w:rPr>
      </w:pPr>
      <w:r w:rsidRPr="00F4367D">
        <w:rPr>
          <w:sz w:val="28"/>
          <w:szCs w:val="28"/>
        </w:rPr>
        <w:t>«3) протокол публичных слушаний, а также мнения жителей города Перми о проекте, направленные в соответствии с пунктом 9 статьи 31 настоящих Правил;»;</w:t>
      </w:r>
    </w:p>
    <w:p w:rsidR="00F4367D" w:rsidRPr="00F4367D" w:rsidRDefault="00F4367D" w:rsidP="00F4367D">
      <w:pPr>
        <w:ind w:firstLine="720"/>
        <w:jc w:val="both"/>
        <w:rPr>
          <w:sz w:val="28"/>
          <w:szCs w:val="28"/>
        </w:rPr>
      </w:pPr>
      <w:r w:rsidRPr="00F4367D">
        <w:rPr>
          <w:sz w:val="28"/>
          <w:szCs w:val="28"/>
        </w:rPr>
        <w:t>1.9 в статье 36:</w:t>
      </w:r>
    </w:p>
    <w:p w:rsidR="00F4367D" w:rsidRPr="00F4367D" w:rsidRDefault="00F4367D" w:rsidP="00F4367D">
      <w:pPr>
        <w:ind w:firstLine="720"/>
        <w:jc w:val="both"/>
        <w:rPr>
          <w:sz w:val="28"/>
          <w:szCs w:val="28"/>
        </w:rPr>
      </w:pPr>
      <w:r w:rsidRPr="00F4367D">
        <w:rPr>
          <w:sz w:val="28"/>
          <w:szCs w:val="28"/>
        </w:rPr>
        <w:t>1.9.1 пункт 1 изложить в редакции:</w:t>
      </w:r>
    </w:p>
    <w:p w:rsidR="00F4367D" w:rsidRPr="00F4367D" w:rsidRDefault="00F4367D" w:rsidP="00F4367D">
      <w:pPr>
        <w:ind w:firstLine="720"/>
        <w:jc w:val="both"/>
        <w:rPr>
          <w:sz w:val="28"/>
          <w:szCs w:val="28"/>
        </w:rPr>
      </w:pPr>
      <w:r w:rsidRPr="00F4367D">
        <w:rPr>
          <w:sz w:val="28"/>
          <w:szCs w:val="28"/>
        </w:rPr>
        <w:t>«1. Инициаторами публичных слушаний по проектам решений о предоставлении разрешения на отклонение от предельных параметров разрешенного строительства могут быть правообладатели земельных участков и объектов капитального строительства, подавшие заявления о предоставлении разрешений на отклонения от предельных параметров разрешенного строительства.»;</w:t>
      </w:r>
    </w:p>
    <w:p w:rsidR="00F4367D" w:rsidRPr="00F4367D" w:rsidRDefault="00F4367D" w:rsidP="00F4367D">
      <w:pPr>
        <w:ind w:firstLine="720"/>
        <w:jc w:val="both"/>
        <w:rPr>
          <w:sz w:val="28"/>
          <w:szCs w:val="28"/>
        </w:rPr>
      </w:pPr>
      <w:r w:rsidRPr="00F4367D">
        <w:rPr>
          <w:sz w:val="28"/>
          <w:szCs w:val="28"/>
        </w:rPr>
        <w:t>1.9.2 пункт 4 изложить в редакции:</w:t>
      </w:r>
    </w:p>
    <w:p w:rsidR="00F4367D" w:rsidRPr="00F4367D" w:rsidRDefault="00F4367D" w:rsidP="00F4367D">
      <w:pPr>
        <w:ind w:firstLine="720"/>
        <w:jc w:val="both"/>
        <w:rPr>
          <w:sz w:val="28"/>
          <w:szCs w:val="28"/>
        </w:rPr>
      </w:pPr>
      <w:r w:rsidRPr="00F4367D">
        <w:rPr>
          <w:sz w:val="28"/>
          <w:szCs w:val="28"/>
        </w:rPr>
        <w:t xml:space="preserve">«4. Комиссия: </w:t>
      </w:r>
    </w:p>
    <w:p w:rsidR="00F4367D" w:rsidRPr="00F4367D" w:rsidRDefault="00F4367D" w:rsidP="00F4367D">
      <w:pPr>
        <w:ind w:firstLine="720"/>
        <w:jc w:val="both"/>
        <w:rPr>
          <w:sz w:val="28"/>
          <w:szCs w:val="28"/>
        </w:rPr>
      </w:pPr>
      <w:r w:rsidRPr="00F4367D">
        <w:rPr>
          <w:sz w:val="28"/>
          <w:szCs w:val="28"/>
        </w:rPr>
        <w:t>1) рассматривает заявления;</w:t>
      </w:r>
    </w:p>
    <w:p w:rsidR="00F4367D" w:rsidRPr="00F4367D" w:rsidRDefault="00F4367D" w:rsidP="00F4367D">
      <w:pPr>
        <w:ind w:firstLine="720"/>
        <w:jc w:val="both"/>
        <w:rPr>
          <w:sz w:val="28"/>
          <w:szCs w:val="28"/>
        </w:rPr>
      </w:pPr>
      <w:r w:rsidRPr="00F4367D">
        <w:rPr>
          <w:sz w:val="28"/>
          <w:szCs w:val="28"/>
        </w:rPr>
        <w:lastRenderedPageBreak/>
        <w:t>2) принимает одно из двух решений:</w:t>
      </w:r>
    </w:p>
    <w:p w:rsidR="00F4367D" w:rsidRPr="00F4367D" w:rsidRDefault="00F4367D" w:rsidP="00F4367D">
      <w:pPr>
        <w:ind w:firstLine="720"/>
        <w:jc w:val="both"/>
        <w:rPr>
          <w:sz w:val="28"/>
          <w:szCs w:val="28"/>
        </w:rPr>
      </w:pPr>
      <w:r w:rsidRPr="00F4367D">
        <w:rPr>
          <w:sz w:val="28"/>
          <w:szCs w:val="28"/>
        </w:rPr>
        <w:t>а) о рекомендации Главе города Перми принять решение о назначении публичных слушаний (при наличии условий, определенных под</w:t>
      </w:r>
      <w:hyperlink r:id="rId26" w:history="1">
        <w:r w:rsidRPr="00F4367D">
          <w:rPr>
            <w:sz w:val="28"/>
            <w:szCs w:val="28"/>
          </w:rPr>
          <w:t>пунктами 1</w:t>
        </w:r>
      </w:hyperlink>
      <w:r w:rsidRPr="00F4367D">
        <w:rPr>
          <w:sz w:val="28"/>
          <w:szCs w:val="28"/>
        </w:rPr>
        <w:t xml:space="preserve">, </w:t>
      </w:r>
      <w:hyperlink r:id="rId27" w:history="1">
        <w:r w:rsidRPr="00F4367D">
          <w:rPr>
            <w:sz w:val="28"/>
            <w:szCs w:val="28"/>
          </w:rPr>
          <w:t xml:space="preserve">2 пункта 2 настоящей статьи, </w:t>
        </w:r>
      </w:hyperlink>
      <w:r w:rsidRPr="00F4367D">
        <w:rPr>
          <w:sz w:val="28"/>
          <w:szCs w:val="28"/>
        </w:rPr>
        <w:t xml:space="preserve">в отношении права заявителя направлять соответствующее заявление. При наличии такого права Комиссия рекомендует Главе города Перми принять решение о назначении публичных слушаний и обеспечивает проверку заявления на соответствие требованиям, определенным </w:t>
      </w:r>
      <w:hyperlink r:id="rId28" w:history="1">
        <w:r w:rsidRPr="00F4367D">
          <w:rPr>
            <w:sz w:val="28"/>
            <w:szCs w:val="28"/>
          </w:rPr>
          <w:t>пунктами</w:t>
        </w:r>
      </w:hyperlink>
      <w:r w:rsidRPr="00F4367D">
        <w:rPr>
          <w:sz w:val="28"/>
          <w:szCs w:val="24"/>
        </w:rPr>
        <w:t xml:space="preserve"> 7</w:t>
      </w:r>
      <w:r w:rsidRPr="00F4367D">
        <w:rPr>
          <w:sz w:val="28"/>
          <w:szCs w:val="28"/>
        </w:rPr>
        <w:t>-</w:t>
      </w:r>
      <w:hyperlink r:id="rId29" w:history="1">
        <w:r w:rsidRPr="00F4367D">
          <w:rPr>
            <w:sz w:val="28"/>
            <w:szCs w:val="28"/>
          </w:rPr>
          <w:t>12 настоящей статьи</w:t>
        </w:r>
      </w:hyperlink>
      <w:r w:rsidRPr="00F4367D">
        <w:rPr>
          <w:sz w:val="28"/>
          <w:szCs w:val="28"/>
        </w:rPr>
        <w:t>. Решение о назначении публичных слушаний направляется заявителю);</w:t>
      </w:r>
    </w:p>
    <w:p w:rsidR="00F4367D" w:rsidRPr="00F4367D" w:rsidRDefault="00F4367D" w:rsidP="00F4367D">
      <w:pPr>
        <w:ind w:firstLine="720"/>
        <w:jc w:val="both"/>
        <w:rPr>
          <w:sz w:val="28"/>
          <w:szCs w:val="28"/>
        </w:rPr>
      </w:pPr>
      <w:r w:rsidRPr="00F4367D">
        <w:rPr>
          <w:sz w:val="28"/>
          <w:szCs w:val="28"/>
        </w:rPr>
        <w:t>б) об отказе в рассмотрении заявления (при отсутствии оснований и предмета рассмотрения, определенных под</w:t>
      </w:r>
      <w:hyperlink r:id="rId30" w:history="1">
        <w:r w:rsidRPr="00F4367D">
          <w:rPr>
            <w:sz w:val="28"/>
            <w:szCs w:val="28"/>
          </w:rPr>
          <w:t>пунктами 1</w:t>
        </w:r>
      </w:hyperlink>
      <w:r w:rsidRPr="00F4367D">
        <w:rPr>
          <w:sz w:val="28"/>
          <w:szCs w:val="24"/>
        </w:rPr>
        <w:t>,</w:t>
      </w:r>
      <w:r w:rsidRPr="00F4367D">
        <w:rPr>
          <w:sz w:val="28"/>
          <w:szCs w:val="28"/>
        </w:rPr>
        <w:t xml:space="preserve"> </w:t>
      </w:r>
      <w:hyperlink r:id="rId31" w:history="1">
        <w:r w:rsidRPr="00F4367D">
          <w:rPr>
            <w:sz w:val="28"/>
            <w:szCs w:val="28"/>
          </w:rPr>
          <w:t xml:space="preserve">2 пункта 2 настоящей статьи, </w:t>
        </w:r>
      </w:hyperlink>
      <w:r w:rsidRPr="00F4367D">
        <w:rPr>
          <w:sz w:val="28"/>
          <w:szCs w:val="28"/>
        </w:rPr>
        <w:t>в отношении права заявителя направлять соответствующее заявление. В этом случае заявителю направляется извещение об отказе в рассмотрении заявления);</w:t>
      </w:r>
    </w:p>
    <w:p w:rsidR="00F4367D" w:rsidRPr="00F4367D" w:rsidRDefault="00F4367D" w:rsidP="00F4367D">
      <w:pPr>
        <w:ind w:firstLine="720"/>
        <w:jc w:val="both"/>
        <w:rPr>
          <w:sz w:val="28"/>
          <w:szCs w:val="28"/>
        </w:rPr>
      </w:pPr>
      <w:r w:rsidRPr="00F4367D">
        <w:rPr>
          <w:sz w:val="28"/>
          <w:szCs w:val="28"/>
        </w:rPr>
        <w:t xml:space="preserve">3) сообщает о проведении публичных слушаний лицам, определенным </w:t>
      </w:r>
      <w:hyperlink r:id="rId32" w:history="1">
        <w:r w:rsidRPr="00F4367D">
          <w:rPr>
            <w:sz w:val="28"/>
            <w:szCs w:val="28"/>
          </w:rPr>
          <w:t>частью 4 статьи 39</w:t>
        </w:r>
      </w:hyperlink>
      <w:r w:rsidRPr="00F4367D">
        <w:rPr>
          <w:sz w:val="28"/>
          <w:szCs w:val="28"/>
        </w:rPr>
        <w:t xml:space="preserve"> Градостроительного кодекса Российской Федерации;</w:t>
      </w:r>
    </w:p>
    <w:p w:rsidR="00F4367D" w:rsidRPr="00F4367D" w:rsidRDefault="00F4367D" w:rsidP="00F4367D">
      <w:pPr>
        <w:ind w:firstLine="720"/>
        <w:jc w:val="both"/>
        <w:rPr>
          <w:sz w:val="28"/>
          <w:szCs w:val="28"/>
        </w:rPr>
      </w:pPr>
      <w:r w:rsidRPr="00F4367D">
        <w:rPr>
          <w:sz w:val="28"/>
          <w:szCs w:val="28"/>
        </w:rPr>
        <w:t>4) обеспечивает подготовку документов и материалов к публичным слушаниям, в состав которых в обязательном порядке включается заключение органа, уполномоченного в области градостроительной деятельности.»;</w:t>
      </w:r>
    </w:p>
    <w:p w:rsidR="00F4367D" w:rsidRPr="00F4367D" w:rsidRDefault="00F4367D" w:rsidP="00F4367D">
      <w:pPr>
        <w:ind w:firstLine="720"/>
        <w:jc w:val="both"/>
        <w:rPr>
          <w:sz w:val="28"/>
          <w:szCs w:val="28"/>
        </w:rPr>
      </w:pPr>
      <w:r w:rsidRPr="00F4367D">
        <w:rPr>
          <w:sz w:val="28"/>
          <w:szCs w:val="28"/>
        </w:rPr>
        <w:t>1.9.3 пункт 5 изложить в редакции:</w:t>
      </w:r>
    </w:p>
    <w:p w:rsidR="00F4367D" w:rsidRPr="00F4367D" w:rsidRDefault="00F4367D" w:rsidP="00F4367D">
      <w:pPr>
        <w:ind w:firstLine="720"/>
        <w:jc w:val="both"/>
        <w:rPr>
          <w:sz w:val="28"/>
          <w:szCs w:val="28"/>
        </w:rPr>
      </w:pPr>
      <w:r w:rsidRPr="00F4367D">
        <w:rPr>
          <w:sz w:val="28"/>
          <w:szCs w:val="28"/>
        </w:rPr>
        <w:t>«5. Участниками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w:t>
      </w:r>
      <w:r w:rsidR="009D6DE1">
        <w:rPr>
          <w:sz w:val="28"/>
          <w:szCs w:val="28"/>
        </w:rPr>
        <w:t> </w:t>
      </w:r>
      <w:r w:rsidRPr="00F4367D">
        <w:rPr>
          <w:sz w:val="28"/>
          <w:szCs w:val="28"/>
        </w:rPr>
        <w:t>границах которой расположен земельный участок или объект капитального строительства, в отношении которых подготовлен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 данный проект.»;</w:t>
      </w:r>
    </w:p>
    <w:p w:rsidR="00F4367D" w:rsidRPr="00F4367D" w:rsidRDefault="00F4367D" w:rsidP="00F4367D">
      <w:pPr>
        <w:ind w:firstLine="720"/>
        <w:jc w:val="both"/>
        <w:rPr>
          <w:sz w:val="28"/>
          <w:szCs w:val="28"/>
        </w:rPr>
      </w:pPr>
      <w:r w:rsidRPr="00F4367D">
        <w:rPr>
          <w:sz w:val="28"/>
          <w:szCs w:val="28"/>
        </w:rPr>
        <w:t>1.9.4 в подпункте 2 пункта 11 слова «к градостроительному плану земельного участка» исключить;</w:t>
      </w:r>
    </w:p>
    <w:p w:rsidR="00F4367D" w:rsidRPr="00F4367D" w:rsidRDefault="00F4367D" w:rsidP="00F4367D">
      <w:pPr>
        <w:ind w:firstLine="720"/>
        <w:jc w:val="both"/>
        <w:rPr>
          <w:sz w:val="28"/>
          <w:szCs w:val="28"/>
        </w:rPr>
      </w:pPr>
      <w:r w:rsidRPr="00F4367D">
        <w:rPr>
          <w:sz w:val="28"/>
          <w:szCs w:val="28"/>
        </w:rPr>
        <w:t>1.9.5 в пункте 13:</w:t>
      </w:r>
    </w:p>
    <w:p w:rsidR="00F4367D" w:rsidRPr="00F4367D" w:rsidRDefault="00F4367D" w:rsidP="00F4367D">
      <w:pPr>
        <w:ind w:firstLine="720"/>
        <w:jc w:val="both"/>
        <w:rPr>
          <w:sz w:val="28"/>
          <w:szCs w:val="28"/>
        </w:rPr>
      </w:pPr>
      <w:r w:rsidRPr="00F4367D">
        <w:rPr>
          <w:sz w:val="28"/>
          <w:szCs w:val="28"/>
        </w:rPr>
        <w:t>1.9.5.1 абзац шестой изложить в редакции:</w:t>
      </w:r>
    </w:p>
    <w:p w:rsidR="00F4367D" w:rsidRPr="00F4367D" w:rsidRDefault="00F4367D" w:rsidP="00F4367D">
      <w:pPr>
        <w:ind w:firstLine="720"/>
        <w:jc w:val="both"/>
        <w:rPr>
          <w:sz w:val="28"/>
          <w:szCs w:val="28"/>
        </w:rPr>
      </w:pPr>
      <w:r w:rsidRPr="00F4367D">
        <w:rPr>
          <w:sz w:val="28"/>
          <w:szCs w:val="28"/>
        </w:rPr>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нерационально, то есть реализация намерений заявителя:»;</w:t>
      </w:r>
    </w:p>
    <w:p w:rsidR="00F4367D" w:rsidRPr="00F4367D" w:rsidRDefault="00F4367D" w:rsidP="00F4367D">
      <w:pPr>
        <w:ind w:firstLine="720"/>
        <w:jc w:val="both"/>
        <w:rPr>
          <w:sz w:val="28"/>
          <w:szCs w:val="28"/>
        </w:rPr>
      </w:pPr>
      <w:r w:rsidRPr="00F4367D">
        <w:rPr>
          <w:sz w:val="28"/>
          <w:szCs w:val="28"/>
        </w:rPr>
        <w:t>1.9.5.2 в абзаце седьмом слова «</w:t>
      </w:r>
      <w:r w:rsidR="00242A40">
        <w:rPr>
          <w:sz w:val="28"/>
          <w:szCs w:val="28"/>
        </w:rPr>
        <w:t xml:space="preserve">, </w:t>
      </w:r>
      <w:r w:rsidRPr="00F4367D">
        <w:rPr>
          <w:sz w:val="28"/>
          <w:szCs w:val="28"/>
        </w:rPr>
        <w:t>а также решение об утверждении предложенного заявителем проекта градостроительного плана земельного участка для</w:t>
      </w:r>
      <w:r w:rsidR="00242A40">
        <w:rPr>
          <w:sz w:val="28"/>
          <w:szCs w:val="28"/>
        </w:rPr>
        <w:t> </w:t>
      </w:r>
      <w:r w:rsidRPr="00F4367D">
        <w:rPr>
          <w:sz w:val="28"/>
          <w:szCs w:val="28"/>
        </w:rPr>
        <w:t>последующей подготовки проектной документации и осуществления строительства, реконструкции» исключить;</w:t>
      </w:r>
    </w:p>
    <w:p w:rsidR="00F4367D" w:rsidRPr="00F4367D" w:rsidRDefault="00F4367D" w:rsidP="00F4367D">
      <w:pPr>
        <w:ind w:firstLine="720"/>
        <w:jc w:val="both"/>
        <w:rPr>
          <w:sz w:val="28"/>
          <w:szCs w:val="28"/>
        </w:rPr>
      </w:pPr>
      <w:r w:rsidRPr="00F4367D">
        <w:rPr>
          <w:sz w:val="28"/>
          <w:szCs w:val="28"/>
        </w:rPr>
        <w:lastRenderedPageBreak/>
        <w:t>1.9.5.3 абзацы восьмой, девятый, десятый, одиннадцатый признать утратившими силу.</w:t>
      </w:r>
    </w:p>
    <w:p w:rsidR="00F4367D" w:rsidRPr="00F4367D" w:rsidRDefault="00F4367D" w:rsidP="00F4367D">
      <w:pPr>
        <w:autoSpaceDE w:val="0"/>
        <w:autoSpaceDN w:val="0"/>
        <w:adjustRightInd w:val="0"/>
        <w:ind w:firstLine="720"/>
        <w:jc w:val="both"/>
        <w:rPr>
          <w:sz w:val="28"/>
          <w:szCs w:val="28"/>
        </w:rPr>
      </w:pPr>
      <w:r w:rsidRPr="00F4367D">
        <w:rPr>
          <w:sz w:val="28"/>
          <w:szCs w:val="28"/>
        </w:rPr>
        <w:t>2. Настоящее решение вступает в силу со дня его официального опубликования.</w:t>
      </w:r>
    </w:p>
    <w:p w:rsidR="00F4367D" w:rsidRPr="00F4367D" w:rsidRDefault="00F4367D" w:rsidP="00F4367D">
      <w:pPr>
        <w:autoSpaceDE w:val="0"/>
        <w:autoSpaceDN w:val="0"/>
        <w:adjustRightInd w:val="0"/>
        <w:ind w:firstLine="720"/>
        <w:jc w:val="both"/>
        <w:rPr>
          <w:sz w:val="28"/>
          <w:szCs w:val="28"/>
        </w:rPr>
      </w:pPr>
      <w:r w:rsidRPr="00F4367D">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F4367D" w:rsidRPr="00F4367D" w:rsidRDefault="00F4367D" w:rsidP="00F4367D">
      <w:pPr>
        <w:ind w:firstLine="720"/>
        <w:jc w:val="both"/>
        <w:rPr>
          <w:sz w:val="28"/>
          <w:szCs w:val="28"/>
        </w:rPr>
      </w:pPr>
      <w:bookmarkStart w:id="1" w:name="sub_4"/>
      <w:r w:rsidRPr="00F4367D">
        <w:rPr>
          <w:sz w:val="28"/>
          <w:szCs w:val="28"/>
        </w:rPr>
        <w:t>4. Контроль за исполнением настоящего решения возложить на комитет Пермской городской Думы по вопросам градостроительства, планирования и развития территории.</w:t>
      </w:r>
      <w:bookmarkEnd w:id="1"/>
    </w:p>
    <w:p w:rsidR="00F4367D" w:rsidRDefault="00F4367D" w:rsidP="00F4367D">
      <w:pPr>
        <w:spacing w:before="720"/>
        <w:jc w:val="both"/>
        <w:rPr>
          <w:sz w:val="28"/>
          <w:szCs w:val="28"/>
        </w:rPr>
      </w:pPr>
      <w:r w:rsidRPr="00F4367D">
        <w:rPr>
          <w:sz w:val="28"/>
          <w:szCs w:val="28"/>
        </w:rPr>
        <w:t xml:space="preserve">Председатель </w:t>
      </w:r>
    </w:p>
    <w:p w:rsidR="00F4367D" w:rsidRPr="00F4367D" w:rsidRDefault="00F4367D" w:rsidP="00F4367D">
      <w:pPr>
        <w:jc w:val="both"/>
        <w:rPr>
          <w:sz w:val="28"/>
          <w:szCs w:val="28"/>
        </w:rPr>
      </w:pPr>
      <w:r w:rsidRPr="00F4367D">
        <w:rPr>
          <w:sz w:val="28"/>
          <w:szCs w:val="28"/>
        </w:rPr>
        <w:t xml:space="preserve">Пермской городской Думы </w:t>
      </w:r>
      <w:r w:rsidRPr="00F4367D">
        <w:rPr>
          <w:sz w:val="28"/>
          <w:szCs w:val="28"/>
        </w:rPr>
        <w:tab/>
      </w:r>
      <w:r w:rsidRPr="00F4367D">
        <w:rPr>
          <w:sz w:val="28"/>
          <w:szCs w:val="28"/>
        </w:rPr>
        <w:tab/>
        <w:t xml:space="preserve"> </w:t>
      </w:r>
      <w:r>
        <w:rPr>
          <w:sz w:val="28"/>
          <w:szCs w:val="28"/>
        </w:rPr>
        <w:tab/>
      </w:r>
      <w:r>
        <w:rPr>
          <w:sz w:val="28"/>
          <w:szCs w:val="28"/>
        </w:rPr>
        <w:tab/>
      </w:r>
      <w:r>
        <w:rPr>
          <w:sz w:val="28"/>
          <w:szCs w:val="28"/>
        </w:rPr>
        <w:tab/>
      </w:r>
      <w:r w:rsidRPr="00F4367D">
        <w:rPr>
          <w:sz w:val="28"/>
          <w:szCs w:val="28"/>
        </w:rPr>
        <w:t xml:space="preserve">                             Ю.А.Уткин</w:t>
      </w:r>
    </w:p>
    <w:p w:rsidR="00F4367D" w:rsidRPr="00F4367D" w:rsidRDefault="00F4367D" w:rsidP="00F4367D">
      <w:pPr>
        <w:spacing w:before="720" w:line="360" w:lineRule="exact"/>
        <w:jc w:val="both"/>
        <w:rPr>
          <w:sz w:val="28"/>
          <w:szCs w:val="24"/>
        </w:rPr>
      </w:pPr>
      <w:r w:rsidRPr="00F4367D">
        <w:rPr>
          <w:sz w:val="28"/>
          <w:szCs w:val="28"/>
        </w:rPr>
        <w:t>Глава города Перми</w:t>
      </w:r>
      <w:r w:rsidRPr="00F4367D">
        <w:rPr>
          <w:sz w:val="28"/>
          <w:szCs w:val="28"/>
        </w:rPr>
        <w:tab/>
      </w:r>
      <w:r w:rsidRPr="00F4367D">
        <w:rPr>
          <w:sz w:val="28"/>
          <w:szCs w:val="28"/>
        </w:rPr>
        <w:tab/>
      </w:r>
      <w:r w:rsidRPr="00F4367D">
        <w:rPr>
          <w:sz w:val="28"/>
          <w:szCs w:val="28"/>
        </w:rPr>
        <w:tab/>
      </w:r>
      <w:r w:rsidRPr="00F4367D">
        <w:rPr>
          <w:sz w:val="28"/>
          <w:szCs w:val="28"/>
        </w:rPr>
        <w:tab/>
      </w:r>
      <w:r w:rsidRPr="00F4367D">
        <w:rPr>
          <w:sz w:val="28"/>
          <w:szCs w:val="28"/>
        </w:rPr>
        <w:tab/>
      </w:r>
      <w:r w:rsidRPr="00F4367D">
        <w:rPr>
          <w:sz w:val="28"/>
          <w:szCs w:val="28"/>
        </w:rPr>
        <w:tab/>
      </w:r>
      <w:r w:rsidRPr="00F4367D">
        <w:rPr>
          <w:sz w:val="28"/>
          <w:szCs w:val="28"/>
        </w:rPr>
        <w:tab/>
      </w:r>
      <w:r w:rsidRPr="00F4367D">
        <w:rPr>
          <w:sz w:val="28"/>
          <w:szCs w:val="28"/>
        </w:rPr>
        <w:tab/>
        <w:t xml:space="preserve">   Д.И.Самойлов</w:t>
      </w:r>
    </w:p>
    <w:p w:rsidR="00DB3FE4" w:rsidRPr="009D6DE1" w:rsidRDefault="00DB3FE4" w:rsidP="009D6DE1">
      <w:pPr>
        <w:rPr>
          <w:rFonts w:eastAsia="Arial Unicode MS"/>
          <w:sz w:val="28"/>
          <w:szCs w:val="28"/>
        </w:rPr>
      </w:pPr>
      <w:r>
        <w:rPr>
          <w:noProof/>
        </w:rPr>
        <mc:AlternateContent>
          <mc:Choice Requires="wps">
            <w:drawing>
              <wp:anchor distT="0" distB="0" distL="114300" distR="114300" simplePos="0" relativeHeight="251659264" behindDoc="0" locked="0" layoutInCell="1" allowOverlap="1" wp14:anchorId="5917EB82" wp14:editId="05B2BAE3">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759" w:rsidRDefault="00054759" w:rsidP="00DF55C7"/>
                          <w:p w:rsidR="00054759" w:rsidRDefault="00054759" w:rsidP="00DF55C7"/>
                          <w:p w:rsidR="00054759" w:rsidRDefault="00054759" w:rsidP="00DF55C7"/>
                          <w:p w:rsidR="00054759" w:rsidRDefault="00054759" w:rsidP="00DF55C7"/>
                          <w:p w:rsidR="00054759" w:rsidRDefault="00054759" w:rsidP="00DF55C7"/>
                          <w:p w:rsidR="00054759" w:rsidRDefault="00054759" w:rsidP="00DF55C7"/>
                          <w:p w:rsidR="00054759" w:rsidRDefault="00054759" w:rsidP="00DF55C7"/>
                          <w:p w:rsidR="00054759" w:rsidRDefault="00054759" w:rsidP="00DF55C7"/>
                          <w:p w:rsidR="00054759" w:rsidRDefault="00054759" w:rsidP="00DF55C7">
                            <w:r>
                              <w:t>Верно</w:t>
                            </w:r>
                          </w:p>
                          <w:p w:rsidR="00054759" w:rsidRDefault="00054759" w:rsidP="00DF55C7">
                            <w:r>
                              <w:t>консультант сектора актов Главы города</w:t>
                            </w:r>
                            <w:r>
                              <w:br/>
                              <w:t>отдела делопроизводства</w:t>
                            </w:r>
                            <w:r>
                              <w:tab/>
                              <w:t xml:space="preserve"> аппарата </w:t>
                            </w:r>
                          </w:p>
                          <w:p w:rsidR="00054759" w:rsidRDefault="00054759" w:rsidP="00DF55C7">
                            <w:r>
                              <w:t>Пермской городской Думы</w:t>
                            </w:r>
                            <w:r>
                              <w:tab/>
                            </w:r>
                            <w:r>
                              <w:tab/>
                            </w:r>
                            <w:r>
                              <w:tab/>
                            </w:r>
                            <w:r>
                              <w:tab/>
                            </w:r>
                            <w:r>
                              <w:tab/>
                            </w:r>
                            <w:r>
                              <w:tab/>
                            </w:r>
                            <w:r>
                              <w:tab/>
                            </w:r>
                            <w:r>
                              <w:tab/>
                              <w:t>Л.Я.Сиряченко-Полойко</w:t>
                            </w:r>
                          </w:p>
                          <w:p w:rsidR="00054759" w:rsidRDefault="00054759" w:rsidP="00DF55C7">
                            <w:r>
                              <w:t>06..2018</w:t>
                            </w:r>
                          </w:p>
                          <w:p w:rsidR="00054759" w:rsidRDefault="00054759"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7EB82" id="Text Box 1025" o:spid="_x0000_s1029" type="#_x0000_t202" style="position:absolute;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" stroked="f">
                <v:textbox inset="0,0,0,0">
                  <w:txbxContent>
                    <w:p w:rsidR="00054759" w:rsidRDefault="00054759" w:rsidP="00DF55C7"/>
                    <w:p w:rsidR="00054759" w:rsidRDefault="00054759" w:rsidP="00DF55C7"/>
                    <w:p w:rsidR="00054759" w:rsidRDefault="00054759" w:rsidP="00DF55C7"/>
                    <w:p w:rsidR="00054759" w:rsidRDefault="00054759" w:rsidP="00DF55C7"/>
                    <w:p w:rsidR="00054759" w:rsidRDefault="00054759" w:rsidP="00DF55C7"/>
                    <w:p w:rsidR="00054759" w:rsidRDefault="00054759" w:rsidP="00DF55C7"/>
                    <w:p w:rsidR="00054759" w:rsidRDefault="00054759" w:rsidP="00DF55C7"/>
                    <w:p w:rsidR="00054759" w:rsidRDefault="00054759" w:rsidP="00DF55C7"/>
                    <w:p w:rsidR="00054759" w:rsidRDefault="00054759" w:rsidP="00DF55C7">
                      <w:r>
                        <w:t>Верно</w:t>
                      </w:r>
                    </w:p>
                    <w:p w:rsidR="00054759" w:rsidRDefault="00054759" w:rsidP="00DF55C7">
                      <w:r>
                        <w:t>консультант сектора актов Главы города</w:t>
                      </w:r>
                      <w:r>
                        <w:br/>
                        <w:t>отдела делопроизводства</w:t>
                      </w:r>
                      <w:r>
                        <w:tab/>
                        <w:t xml:space="preserve"> аппарата </w:t>
                      </w:r>
                    </w:p>
                    <w:p w:rsidR="00054759" w:rsidRDefault="00054759" w:rsidP="00DF55C7">
                      <w:r>
                        <w:t>Пермской городской Думы</w:t>
                      </w:r>
                      <w:r>
                        <w:tab/>
                      </w:r>
                      <w:r>
                        <w:tab/>
                      </w:r>
                      <w:r>
                        <w:tab/>
                      </w:r>
                      <w:r>
                        <w:tab/>
                      </w:r>
                      <w:r>
                        <w:tab/>
                      </w:r>
                      <w:r>
                        <w:tab/>
                      </w:r>
                      <w:r>
                        <w:tab/>
                      </w:r>
                      <w:r>
                        <w:tab/>
                        <w:t>Л.Я.Сиряченко-Полойко</w:t>
                      </w:r>
                    </w:p>
                    <w:p w:rsidR="00054759" w:rsidRDefault="00054759" w:rsidP="00DF55C7">
                      <w:r>
                        <w:t>06..2018</w:t>
                      </w:r>
                    </w:p>
                    <w:p w:rsidR="00054759" w:rsidRDefault="00054759" w:rsidP="00DF55C7"/>
                  </w:txbxContent>
                </v:textbox>
              </v:shape>
            </w:pict>
          </mc:Fallback>
        </mc:AlternateContent>
      </w:r>
    </w:p>
    <w:sectPr w:rsidR="00DB3FE4" w:rsidRPr="009D6DE1" w:rsidSect="00A44226">
      <w:headerReference w:type="even" r:id="rId33"/>
      <w:headerReference w:type="default" r:id="rId34"/>
      <w:footerReference w:type="first" r:id="rId35"/>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59" w:rsidRDefault="00054759">
      <w:r>
        <w:separator/>
      </w:r>
    </w:p>
  </w:endnote>
  <w:endnote w:type="continuationSeparator" w:id="0">
    <w:p w:rsidR="00054759" w:rsidRDefault="0005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Shell Dlg 2">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59" w:rsidRPr="00D95B1D" w:rsidRDefault="00054759">
    <w:pPr>
      <w:pStyle w:val="a8"/>
      <w:rPr>
        <w:snapToGrid w:val="0"/>
        <w:sz w:val="16"/>
        <w:u w:val="single"/>
      </w:rPr>
    </w:pPr>
    <w:r w:rsidRPr="00D95B1D">
      <w:rPr>
        <w:snapToGrid w:val="0"/>
        <w:sz w:val="16"/>
        <w:u w:val="single"/>
      </w:rPr>
      <w:t>Сектор актов Главы города</w:t>
    </w:r>
  </w:p>
  <w:p w:rsidR="00054759" w:rsidRDefault="00054759">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AF3C8C">
      <w:rPr>
        <w:noProof/>
        <w:snapToGrid w:val="0"/>
        <w:sz w:val="16"/>
      </w:rPr>
      <w:t>28.09.2018 16:32</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AF3C8C">
      <w:rPr>
        <w:noProof/>
        <w:snapToGrid w:val="0"/>
        <w:sz w:val="16"/>
      </w:rPr>
      <w:t>№ 178</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59" w:rsidRDefault="00054759">
      <w:r>
        <w:separator/>
      </w:r>
    </w:p>
  </w:footnote>
  <w:footnote w:type="continuationSeparator" w:id="0">
    <w:p w:rsidR="00054759" w:rsidRDefault="00054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759" w:rsidRDefault="00054759">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54759" w:rsidRDefault="0005475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rPr>
        <w:sz w:val="28"/>
        <w:szCs w:val="28"/>
      </w:rPr>
    </w:sdtEndPr>
    <w:sdtContent>
      <w:p w:rsidR="00054759" w:rsidRPr="00666F10" w:rsidRDefault="00054759">
        <w:pPr>
          <w:pStyle w:val="ab"/>
          <w:jc w:val="center"/>
          <w:rPr>
            <w:sz w:val="28"/>
            <w:szCs w:val="28"/>
          </w:rPr>
        </w:pPr>
        <w:r w:rsidRPr="00666F10">
          <w:rPr>
            <w:sz w:val="28"/>
            <w:szCs w:val="28"/>
          </w:rPr>
          <w:fldChar w:fldCharType="begin"/>
        </w:r>
        <w:r w:rsidRPr="00666F10">
          <w:rPr>
            <w:sz w:val="28"/>
            <w:szCs w:val="28"/>
          </w:rPr>
          <w:instrText>PAGE   \* MERGEFORMAT</w:instrText>
        </w:r>
        <w:r w:rsidRPr="00666F10">
          <w:rPr>
            <w:sz w:val="28"/>
            <w:szCs w:val="28"/>
          </w:rPr>
          <w:fldChar w:fldCharType="separate"/>
        </w:r>
        <w:r w:rsidR="00AF3C8C">
          <w:rPr>
            <w:noProof/>
            <w:sz w:val="28"/>
            <w:szCs w:val="28"/>
          </w:rPr>
          <w:t>7</w:t>
        </w:r>
        <w:r w:rsidRPr="00666F10">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18" w:hanging="442"/>
      </w:pPr>
      <w:rPr>
        <w:rFonts w:ascii="Times New Roman" w:hAnsi="Times New Roman" w:cs="Times New Roman"/>
        <w:b w:val="0"/>
        <w:bCs w:val="0"/>
        <w:spacing w:val="1"/>
        <w:sz w:val="28"/>
        <w:szCs w:val="28"/>
      </w:rPr>
    </w:lvl>
    <w:lvl w:ilvl="1">
      <w:start w:val="1"/>
      <w:numFmt w:val="decimal"/>
      <w:lvlText w:val="%1.%2."/>
      <w:lvlJc w:val="left"/>
      <w:pPr>
        <w:ind w:left="1318" w:hanging="493"/>
      </w:pPr>
      <w:rPr>
        <w:rFonts w:ascii="Times New Roman" w:hAnsi="Times New Roman" w:cs="Times New Roman"/>
        <w:b w:val="0"/>
        <w:bCs w:val="0"/>
        <w:spacing w:val="1"/>
        <w:sz w:val="28"/>
        <w:szCs w:val="28"/>
      </w:rPr>
    </w:lvl>
    <w:lvl w:ilvl="2">
      <w:start w:val="1"/>
      <w:numFmt w:val="decimal"/>
      <w:lvlText w:val="%1.%2.%3"/>
      <w:lvlJc w:val="left"/>
      <w:pPr>
        <w:ind w:left="118" w:hanging="636"/>
      </w:pPr>
      <w:rPr>
        <w:rFonts w:ascii="Times New Roman" w:hAnsi="Times New Roman" w:cs="Times New Roman"/>
        <w:b w:val="0"/>
        <w:bCs w:val="0"/>
        <w:spacing w:val="-2"/>
        <w:sz w:val="28"/>
        <w:szCs w:val="28"/>
      </w:rPr>
    </w:lvl>
    <w:lvl w:ilvl="3">
      <w:numFmt w:val="bullet"/>
      <w:lvlText w:val="•"/>
      <w:lvlJc w:val="left"/>
      <w:pPr>
        <w:ind w:left="2421" w:hanging="636"/>
      </w:pPr>
    </w:lvl>
    <w:lvl w:ilvl="4">
      <w:numFmt w:val="bullet"/>
      <w:lvlText w:val="•"/>
      <w:lvlJc w:val="left"/>
      <w:pPr>
        <w:ind w:left="3525" w:hanging="636"/>
      </w:pPr>
    </w:lvl>
    <w:lvl w:ilvl="5">
      <w:numFmt w:val="bullet"/>
      <w:lvlText w:val="•"/>
      <w:lvlJc w:val="left"/>
      <w:pPr>
        <w:ind w:left="4628" w:hanging="636"/>
      </w:pPr>
    </w:lvl>
    <w:lvl w:ilvl="6">
      <w:numFmt w:val="bullet"/>
      <w:lvlText w:val="•"/>
      <w:lvlJc w:val="left"/>
      <w:pPr>
        <w:ind w:left="5732" w:hanging="636"/>
      </w:pPr>
    </w:lvl>
    <w:lvl w:ilvl="7">
      <w:numFmt w:val="bullet"/>
      <w:lvlText w:val="•"/>
      <w:lvlJc w:val="left"/>
      <w:pPr>
        <w:ind w:left="6835" w:hanging="636"/>
      </w:pPr>
    </w:lvl>
    <w:lvl w:ilvl="8">
      <w:numFmt w:val="bullet"/>
      <w:lvlText w:val="•"/>
      <w:lvlJc w:val="left"/>
      <w:pPr>
        <w:ind w:left="7939" w:hanging="636"/>
      </w:pPr>
    </w:lvl>
  </w:abstractNum>
  <w:abstractNum w:abstractNumId="1"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AA0D15"/>
    <w:multiLevelType w:val="hybridMultilevel"/>
    <w:tmpl w:val="24BA6D6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459E0186"/>
    <w:multiLevelType w:val="hybridMultilevel"/>
    <w:tmpl w:val="E9FAC68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62D554E0"/>
    <w:multiLevelType w:val="hybridMultilevel"/>
    <w:tmpl w:val="E09A2358"/>
    <w:lvl w:ilvl="0" w:tplc="FFFFFFFF">
      <w:start w:val="1"/>
      <w:numFmt w:val="decimal"/>
      <w:lvlText w:val="%1)"/>
      <w:lvlJc w:val="left"/>
      <w:pPr>
        <w:ind w:left="1699" w:hanging="99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TzcpnxPcHuIIOh3oS/KIZ9gpTgQNwzsA0SA3gSvy9+SNPsng+8p+io178YwGvBtaiKtE7hBRhfKamlrwDxz8g==" w:salt="4skoqeMiVwBUrty2Ulk6Y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54759"/>
    <w:rsid w:val="00061A3F"/>
    <w:rsid w:val="0008166C"/>
    <w:rsid w:val="00082727"/>
    <w:rsid w:val="000A0643"/>
    <w:rsid w:val="000B3591"/>
    <w:rsid w:val="000B6249"/>
    <w:rsid w:val="000F0694"/>
    <w:rsid w:val="000F16B1"/>
    <w:rsid w:val="000F4419"/>
    <w:rsid w:val="000F4E21"/>
    <w:rsid w:val="000F66E3"/>
    <w:rsid w:val="001072E8"/>
    <w:rsid w:val="001134E5"/>
    <w:rsid w:val="001238E5"/>
    <w:rsid w:val="001256F4"/>
    <w:rsid w:val="001272F4"/>
    <w:rsid w:val="00132A50"/>
    <w:rsid w:val="00133587"/>
    <w:rsid w:val="001522A3"/>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A40"/>
    <w:rsid w:val="00242CE0"/>
    <w:rsid w:val="002560BB"/>
    <w:rsid w:val="00256217"/>
    <w:rsid w:val="00265FBA"/>
    <w:rsid w:val="00271143"/>
    <w:rsid w:val="00277231"/>
    <w:rsid w:val="00284905"/>
    <w:rsid w:val="00285964"/>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53F89"/>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534D"/>
    <w:rsid w:val="00602E6A"/>
    <w:rsid w:val="00603242"/>
    <w:rsid w:val="006078DD"/>
    <w:rsid w:val="006117EA"/>
    <w:rsid w:val="00612A85"/>
    <w:rsid w:val="0064032A"/>
    <w:rsid w:val="00645F9F"/>
    <w:rsid w:val="00651081"/>
    <w:rsid w:val="0065674C"/>
    <w:rsid w:val="0066009D"/>
    <w:rsid w:val="00660CC2"/>
    <w:rsid w:val="00663E4E"/>
    <w:rsid w:val="00666F10"/>
    <w:rsid w:val="00667FA9"/>
    <w:rsid w:val="0067048B"/>
    <w:rsid w:val="00690E16"/>
    <w:rsid w:val="006A0B84"/>
    <w:rsid w:val="006C4A67"/>
    <w:rsid w:val="006C61AF"/>
    <w:rsid w:val="006C6693"/>
    <w:rsid w:val="006D03F6"/>
    <w:rsid w:val="006D676B"/>
    <w:rsid w:val="006D7467"/>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703DD"/>
    <w:rsid w:val="00897D8E"/>
    <w:rsid w:val="008B7AF1"/>
    <w:rsid w:val="008D2257"/>
    <w:rsid w:val="0091156C"/>
    <w:rsid w:val="009379BE"/>
    <w:rsid w:val="00947888"/>
    <w:rsid w:val="00957612"/>
    <w:rsid w:val="00990301"/>
    <w:rsid w:val="00996FBA"/>
    <w:rsid w:val="009A7509"/>
    <w:rsid w:val="009C4306"/>
    <w:rsid w:val="009C5AE8"/>
    <w:rsid w:val="009C6276"/>
    <w:rsid w:val="009C6CA1"/>
    <w:rsid w:val="009D6DE1"/>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AF3C8C"/>
    <w:rsid w:val="00B06D59"/>
    <w:rsid w:val="00B0793D"/>
    <w:rsid w:val="00B16115"/>
    <w:rsid w:val="00B23037"/>
    <w:rsid w:val="00B31BD8"/>
    <w:rsid w:val="00B3630F"/>
    <w:rsid w:val="00B4055F"/>
    <w:rsid w:val="00B40E29"/>
    <w:rsid w:val="00B4197F"/>
    <w:rsid w:val="00B63586"/>
    <w:rsid w:val="00B644BA"/>
    <w:rsid w:val="00B6607C"/>
    <w:rsid w:val="00B67EAB"/>
    <w:rsid w:val="00B83012"/>
    <w:rsid w:val="00B97AFE"/>
    <w:rsid w:val="00BA28AD"/>
    <w:rsid w:val="00BB304C"/>
    <w:rsid w:val="00BB4B87"/>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F0FD7"/>
    <w:rsid w:val="00CF3296"/>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343D"/>
    <w:rsid w:val="00E96B46"/>
    <w:rsid w:val="00EA6904"/>
    <w:rsid w:val="00EB3313"/>
    <w:rsid w:val="00EE0A34"/>
    <w:rsid w:val="00EF0843"/>
    <w:rsid w:val="00F02F64"/>
    <w:rsid w:val="00F0362E"/>
    <w:rsid w:val="00F05CCA"/>
    <w:rsid w:val="00F16424"/>
    <w:rsid w:val="00F24F8F"/>
    <w:rsid w:val="00F25A31"/>
    <w:rsid w:val="00F3715C"/>
    <w:rsid w:val="00F4367D"/>
    <w:rsid w:val="00F446E3"/>
    <w:rsid w:val="00F51B1C"/>
    <w:rsid w:val="00F61A49"/>
    <w:rsid w:val="00F675D1"/>
    <w:rsid w:val="00F7787B"/>
    <w:rsid w:val="00F847E2"/>
    <w:rsid w:val="00FA447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443E366-82D0-4FB1-801C-F2F4F01C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link w:val="31"/>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link w:val="af"/>
    <w:rsid w:val="00370085"/>
    <w:rPr>
      <w:rFonts w:ascii="Tahoma" w:hAnsi="Tahoma" w:cs="Tahoma"/>
      <w:sz w:val="16"/>
      <w:szCs w:val="16"/>
    </w:rPr>
  </w:style>
  <w:style w:type="character" w:styleId="af0">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semiHidden/>
    <w:rsid w:val="00F4367D"/>
  </w:style>
  <w:style w:type="character" w:customStyle="1" w:styleId="a9">
    <w:name w:val="Нижний колонтитул Знак"/>
    <w:link w:val="a8"/>
    <w:rsid w:val="00F4367D"/>
  </w:style>
  <w:style w:type="paragraph" w:customStyle="1" w:styleId="af5">
    <w:name w:val="Форма"/>
    <w:rsid w:val="00F4367D"/>
    <w:rPr>
      <w:sz w:val="28"/>
      <w:szCs w:val="28"/>
    </w:rPr>
  </w:style>
  <w:style w:type="paragraph" w:customStyle="1" w:styleId="af6">
    <w:name w:val="Регистр"/>
    <w:rsid w:val="00F4367D"/>
    <w:rPr>
      <w:sz w:val="28"/>
    </w:rPr>
  </w:style>
  <w:style w:type="paragraph" w:customStyle="1" w:styleId="af7">
    <w:name w:val="Исполнитель"/>
    <w:basedOn w:val="a4"/>
    <w:rsid w:val="00F4367D"/>
    <w:pPr>
      <w:suppressAutoHyphens/>
      <w:spacing w:line="240" w:lineRule="exact"/>
      <w:ind w:right="0"/>
    </w:pPr>
    <w:rPr>
      <w:rFonts w:ascii="Times New Roman" w:hAnsi="Times New Roman"/>
      <w:sz w:val="24"/>
      <w:lang w:val="x-none" w:eastAsia="x-none"/>
    </w:rPr>
  </w:style>
  <w:style w:type="paragraph" w:customStyle="1" w:styleId="af8">
    <w:name w:val="Заголовок к тексту"/>
    <w:basedOn w:val="a"/>
    <w:next w:val="a4"/>
    <w:rsid w:val="00F4367D"/>
    <w:pPr>
      <w:suppressAutoHyphens/>
      <w:spacing w:after="480" w:line="240" w:lineRule="exact"/>
    </w:pPr>
    <w:rPr>
      <w:b/>
      <w:sz w:val="28"/>
    </w:rPr>
  </w:style>
  <w:style w:type="character" w:customStyle="1" w:styleId="31">
    <w:name w:val="Основной текст с отступом 3 Знак"/>
    <w:link w:val="30"/>
    <w:rsid w:val="00F4367D"/>
    <w:rPr>
      <w:sz w:val="16"/>
      <w:szCs w:val="16"/>
    </w:rPr>
  </w:style>
  <w:style w:type="character" w:customStyle="1" w:styleId="af">
    <w:name w:val="Текст выноски Знак"/>
    <w:link w:val="ae"/>
    <w:rsid w:val="00F43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B6BC4F54DC3E3B33958280EEA6F63B69FB0411F52FDD8ECF93025B09d917P" TargetMode="External"/><Relationship Id="rId13" Type="http://schemas.openxmlformats.org/officeDocument/2006/relationships/hyperlink" Target="consultantplus://offline/ref=C277EB72CDF0719714D0757C48A4DD92281EC837945197DBC0E1B84778EB056988A1D168A989E3136A37589Ca6ICQ" TargetMode="External"/><Relationship Id="rId18" Type="http://schemas.openxmlformats.org/officeDocument/2006/relationships/hyperlink" Target="consultantplus://offline/ref=7AF71EEA53CF4DE8C226E84EE7DFE4C068EAC8A0FC0AD7207FF89AA0CBBB806A5F55BE6711AA07C75613AA5FD8T9D" TargetMode="External"/><Relationship Id="rId26" Type="http://schemas.openxmlformats.org/officeDocument/2006/relationships/hyperlink" Target="consultantplus://offline/ref=E2B8D554FC0CE7FAB3B67C26E79CECB8A72AFB6D58089191B3C41FD630F745548C9159713E2E70B9FA0BCACAbBqBM" TargetMode="External"/><Relationship Id="rId3" Type="http://schemas.openxmlformats.org/officeDocument/2006/relationships/settings" Target="settings.xml"/><Relationship Id="rId21" Type="http://schemas.openxmlformats.org/officeDocument/2006/relationships/hyperlink" Target="consultantplus://offline/ref=E2B8D554FC0CE7FAB3B67C26E79CECB8A72AFB6D58089191B3C41FD630F745548C9159713E2E70B9FA0BCBC0bBq5M" TargetMode="External"/><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consultantplus://offline/ref=C277EB72CDF0719714D0757C48A4DD92281EC837945197DBC0E1B84778EB056988A1D168A989E3136A37589Ca6IAQ" TargetMode="External"/><Relationship Id="rId17" Type="http://schemas.openxmlformats.org/officeDocument/2006/relationships/hyperlink" Target="consultantplus://offline/ref=B92D3C6F27F7451AA24869D5F3622B61F0440594DB37AC9A9C0AA6B650175943C1DE8560E5C54E29BF2AC7EDw1v3L" TargetMode="External"/><Relationship Id="rId25" Type="http://schemas.openxmlformats.org/officeDocument/2006/relationships/hyperlink" Target="consultantplus://offline/ref=42F9C426EAD6F5CEF38B9459D92829BFC0F1A7A04E9FCEF7CCB97DB7238B9D6DED17A2C32A21466BYDr7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92D3C6F27F7451AA24869D5F3622B61F0440594DB37AC9A9C0AA6B650175943C1DE8560E5C54E29BF2AC7E8w1v6L" TargetMode="External"/><Relationship Id="rId20" Type="http://schemas.openxmlformats.org/officeDocument/2006/relationships/hyperlink" Target="consultantplus://offline/ref=E2B8D554FC0CE7FAB3B67C26E79CECB8A72AFB6D58089191B3C41FD630F745548C9159713E2E70B9FA0BCBC1bBq8M" TargetMode="External"/><Relationship Id="rId29" Type="http://schemas.openxmlformats.org/officeDocument/2006/relationships/hyperlink" Target="consultantplus://offline/ref=E2B8D554FC0CE7FAB3B67C26E79CECB8A72AFB6D58089191B3C41FD630F745548C9159713E2E70B9FA0BCACFbBqD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77EB72CDF0719714D0757C48A4DD92281EC837945197DBC0E1B84778EB056988A1D168A989E3136A37589Ca6IDQ" TargetMode="External"/><Relationship Id="rId24" Type="http://schemas.openxmlformats.org/officeDocument/2006/relationships/hyperlink" Target="consultantplus://offline/ref=E2B8D554FC0CE7FAB3B67C26E79CECB8A72AFB6D58089191B3C41FD630F745548C9159713E2E70B9FA0BCBC1bBq8M" TargetMode="External"/><Relationship Id="rId32" Type="http://schemas.openxmlformats.org/officeDocument/2006/relationships/hyperlink" Target="consultantplus://offline/ref=AF174637C8AA40962FCD6816B96ED058E340686DF19EE7397ECBB9540821AFE97A65FE2BF51CD5A840w3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92D3C6F27F7451AA24869D5F3622B61F0440594DB37AC9A9C0AA6B650175943C1DE8560E5C54E29BF2AC9E3w1v0L" TargetMode="External"/><Relationship Id="rId23" Type="http://schemas.openxmlformats.org/officeDocument/2006/relationships/hyperlink" Target="consultantplus://offline/ref=E2B8D554FC0CE7FAB3B67C26E79CECB8A72AFB6D58089191B3C41FD630F745548C9159713E2E70B9FA0BCBC1bBq9M" TargetMode="External"/><Relationship Id="rId28" Type="http://schemas.openxmlformats.org/officeDocument/2006/relationships/hyperlink" Target="consultantplus://offline/ref=E2B8D554FC0CE7FAB3B67C26E79CECB8A72AFB6D58089191B3C41FD630F745548C9159713E2E70B9FA0BCACCbBqDM" TargetMode="External"/><Relationship Id="rId36" Type="http://schemas.openxmlformats.org/officeDocument/2006/relationships/fontTable" Target="fontTable.xml"/><Relationship Id="rId10" Type="http://schemas.openxmlformats.org/officeDocument/2006/relationships/hyperlink" Target="consultantplus://offline/ref=C277EB72CDF0719714D0757C48A4DD92281EC837945197DBC0E1B84778EB056988A1D168A989E3136A37589Ca6IEQ" TargetMode="External"/><Relationship Id="rId19" Type="http://schemas.openxmlformats.org/officeDocument/2006/relationships/hyperlink" Target="consultantplus://offline/ref=E2B8D554FC0CE7FAB3B67C26E79CECB8A72AFB6D58089191B3C41FD630F745548C9159713E2E70B9FA0BCBC1bBq9M" TargetMode="External"/><Relationship Id="rId31" Type="http://schemas.openxmlformats.org/officeDocument/2006/relationships/hyperlink" Target="consultantplus://offline/ref=E2B8D554FC0CE7FAB3B67C26E79CECB8A72AFB6D58089191B3C41FD630F745548C9159713E2E70B9FA0BCACAbBqAM" TargetMode="External"/><Relationship Id="rId4" Type="http://schemas.openxmlformats.org/officeDocument/2006/relationships/webSettings" Target="webSettings.xml"/><Relationship Id="rId9" Type="http://schemas.openxmlformats.org/officeDocument/2006/relationships/hyperlink" Target="consultantplus://offline/ref=C277EB72CDF0719714D0757C48A4DD92281EC837945197DBC0E1B84778EB056988A1D168A989E3136A37589Ca6IBQ" TargetMode="External"/><Relationship Id="rId14" Type="http://schemas.openxmlformats.org/officeDocument/2006/relationships/hyperlink" Target="consultantplus://offline/ref=B92D3C6F27F7451AA24869D5F3622B61F0440594DB37AC9A9C0AA6B650175943C1DE8560E5C54E29BF2ECAE2w1v2L" TargetMode="External"/><Relationship Id="rId22" Type="http://schemas.openxmlformats.org/officeDocument/2006/relationships/hyperlink" Target="consultantplus://offline/ref=E2B8D554FC0CE7FAB3B67C26E79CECB8A72AFB6D58089191B3C41FD630F745548C9159713E2E70B9FA0BCAC8bBqCM" TargetMode="External"/><Relationship Id="rId27" Type="http://schemas.openxmlformats.org/officeDocument/2006/relationships/hyperlink" Target="consultantplus://offline/ref=E2B8D554FC0CE7FAB3B67C26E79CECB8A72AFB6D58089191B3C41FD630F745548C9159713E2E70B9FA0BCACAbBqAM" TargetMode="External"/><Relationship Id="rId30" Type="http://schemas.openxmlformats.org/officeDocument/2006/relationships/hyperlink" Target="consultantplus://offline/ref=E2B8D554FC0CE7FAB3B67C26E79CECB8A72AFB6D58089191B3C41FD630F745548C9159713E2E70B9FA0BCACAbBqBM"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7011</Words>
  <Characters>39969</Characters>
  <Application>Microsoft Office Word</Application>
  <DocSecurity>8</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46887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9</cp:revision>
  <cp:lastPrinted>2018-09-28T11:32:00Z</cp:lastPrinted>
  <dcterms:created xsi:type="dcterms:W3CDTF">2018-09-28T08:59:00Z</dcterms:created>
  <dcterms:modified xsi:type="dcterms:W3CDTF">2018-09-28T11:33:00Z</dcterms:modified>
</cp:coreProperties>
</file>