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8E" w:rsidRDefault="000A598E" w:rsidP="000A598E">
      <w:pPr>
        <w:pStyle w:val="a6"/>
        <w:rPr>
          <w:szCs w:val="28"/>
          <w:lang w:val="en-US"/>
        </w:rPr>
      </w:pPr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08F907B" wp14:editId="2EA6A81C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292860"/>
                <wp:effectExtent l="2540" t="0" r="0" b="4445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9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98E" w:rsidRDefault="000A598E" w:rsidP="000A598E">
                            <w:pPr>
                              <w:pStyle w:val="a8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межевания территории, ограниченной </w:t>
                            </w:r>
                          </w:p>
                          <w:p w:rsidR="000A598E" w:rsidRDefault="000A598E" w:rsidP="000A598E">
                            <w:pPr>
                              <w:pStyle w:val="a8"/>
                              <w:spacing w:after="0"/>
                            </w:pPr>
                            <w:r>
                              <w:t xml:space="preserve">ул. Белозерской, ул. Героя Васькина, ул. Амбарной, </w:t>
                            </w:r>
                          </w:p>
                          <w:p w:rsidR="000A598E" w:rsidRDefault="000A598E" w:rsidP="000A598E">
                            <w:pPr>
                              <w:pStyle w:val="a8"/>
                              <w:spacing w:after="0"/>
                            </w:pPr>
                            <w:r>
                              <w:t>ул. Кавказской в Орджоникидзевском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3.7pt;margin-top:200.1pt;width:229.6pt;height:101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" filled="f" stroked="f">
                <v:textbox inset="0,0,0,0">
                  <w:txbxContent>
                    <w:p w:rsidR="000A598E" w:rsidRDefault="000A598E" w:rsidP="000A598E">
                      <w:pPr>
                        <w:pStyle w:val="a8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межевания территории, ограниченной </w:t>
                      </w:r>
                    </w:p>
                    <w:p w:rsidR="000A598E" w:rsidRDefault="000A598E" w:rsidP="000A598E">
                      <w:pPr>
                        <w:pStyle w:val="a8"/>
                        <w:spacing w:after="0"/>
                      </w:pPr>
                      <w:r>
                        <w:t xml:space="preserve">ул. Белозерской, ул. Героя Васькина, ул. Амбарной, </w:t>
                      </w:r>
                    </w:p>
                    <w:p w:rsidR="000A598E" w:rsidRDefault="000A598E" w:rsidP="000A598E">
                      <w:pPr>
                        <w:pStyle w:val="a8"/>
                        <w:spacing w:after="0"/>
                      </w:pPr>
                      <w:r>
                        <w:t>ул. Кавказской в Орджоникидзевском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C0374" wp14:editId="786D4557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98E" w:rsidRDefault="000A598E" w:rsidP="000A598E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СЭД-059-22-01-03-726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HBvgIAALA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" filled="f" stroked="f">
                <v:textbox inset="0,0,0,0">
                  <w:txbxContent>
                    <w:p w:rsidR="000A598E" w:rsidRDefault="000A598E" w:rsidP="000A598E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СЭД-059-22-01-03-726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A1065" wp14:editId="0423BADA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98E" w:rsidRDefault="000A598E" w:rsidP="000A598E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30.10.2018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kE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GrqGQS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0A598E" w:rsidRDefault="000A598E" w:rsidP="000A598E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30.10.2018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 wp14:anchorId="69C3ED99" wp14:editId="1C7EED76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98E" w:rsidRDefault="000A598E" w:rsidP="000A59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8, 41, 43, 45, 46, 57 Градостроительного кодекса Российской Федерации, на основании пункта 3.1. Порядка подготовки                                и утверждения документации по планировке территории, утвержденного постановлением администрации г. Перми от 03 мая 2018 г. № 267, в целях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                     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0A598E" w:rsidRDefault="000A598E" w:rsidP="000A59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Муниципальному казенному учреждению «Институт территориального планирования» за счет собственных средств осуществить подготовку проекта межевания территории, ограниченной ул. Белозерской, ул. Героя Васькина,                    ул. Амбарной, ул. Кавказской в Орджоникидзевском районе города Перми (далее – проект межевания территории), согласно приложению к настоящему распоряжению.</w:t>
      </w:r>
    </w:p>
    <w:p w:rsidR="000A598E" w:rsidRDefault="000A598E" w:rsidP="000A598E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                 о порядке, сроках подготовки и содержании проекта межевания территории.</w:t>
      </w:r>
    </w:p>
    <w:p w:rsidR="000A598E" w:rsidRDefault="000A598E" w:rsidP="000A598E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 подготовки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межевания территории на рассмотрение и утверждение                не допускается.</w:t>
      </w:r>
    </w:p>
    <w:p w:rsidR="000A598E" w:rsidRDefault="000A598E" w:rsidP="000A598E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     и архитектуры администрации города Перми:</w:t>
      </w:r>
    </w:p>
    <w:p w:rsidR="000A598E" w:rsidRDefault="000A598E" w:rsidP="000A598E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0A598E" w:rsidRDefault="000A598E" w:rsidP="000A598E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распоряжения. </w:t>
      </w:r>
    </w:p>
    <w:p w:rsidR="000A598E" w:rsidRDefault="000A598E" w:rsidP="000A598E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подготовке проекта межевания территории                        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0A598E" w:rsidRDefault="000A598E" w:rsidP="000A598E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0A598E" w:rsidRDefault="000A598E" w:rsidP="000A598E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распоряжения оставляю за собой.</w:t>
      </w:r>
    </w:p>
    <w:p w:rsidR="000A598E" w:rsidRDefault="000A598E" w:rsidP="000A598E">
      <w:pPr>
        <w:tabs>
          <w:tab w:val="num" w:pos="993"/>
        </w:tabs>
        <w:ind w:right="221"/>
        <w:contextualSpacing/>
        <w:jc w:val="both"/>
        <w:rPr>
          <w:sz w:val="28"/>
          <w:szCs w:val="28"/>
        </w:rPr>
      </w:pPr>
    </w:p>
    <w:p w:rsidR="000A598E" w:rsidRDefault="000A598E" w:rsidP="000A598E">
      <w:pPr>
        <w:tabs>
          <w:tab w:val="num" w:pos="993"/>
        </w:tabs>
        <w:ind w:right="221"/>
        <w:contextualSpacing/>
        <w:jc w:val="both"/>
        <w:rPr>
          <w:sz w:val="28"/>
          <w:szCs w:val="28"/>
        </w:rPr>
      </w:pPr>
    </w:p>
    <w:p w:rsidR="000A598E" w:rsidRDefault="000A598E" w:rsidP="000A598E">
      <w:pPr>
        <w:pStyle w:val="Bodytext40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0A598E" w:rsidRDefault="000A598E" w:rsidP="000A598E">
      <w:pPr>
        <w:tabs>
          <w:tab w:val="num" w:pos="10283"/>
        </w:tabs>
        <w:ind w:firstLine="709"/>
        <w:jc w:val="both"/>
        <w:rPr>
          <w:sz w:val="28"/>
          <w:szCs w:val="28"/>
          <w:lang w:val="x-none"/>
        </w:rPr>
      </w:pPr>
    </w:p>
    <w:p w:rsidR="000A598E" w:rsidRDefault="000A598E" w:rsidP="000A598E">
      <w:pPr>
        <w:tabs>
          <w:tab w:val="num" w:pos="10283"/>
        </w:tabs>
        <w:ind w:firstLine="709"/>
        <w:jc w:val="both"/>
        <w:rPr>
          <w:sz w:val="28"/>
          <w:szCs w:val="28"/>
          <w:lang w:val="x-none"/>
        </w:rPr>
      </w:pPr>
    </w:p>
    <w:p w:rsidR="000A598E" w:rsidRDefault="000A598E" w:rsidP="000A598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0A598E" w:rsidRDefault="000A598E" w:rsidP="000A598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0A598E" w:rsidRDefault="000A598E" w:rsidP="000A598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0A598E" w:rsidRDefault="000A598E" w:rsidP="000A598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0A598E" w:rsidRDefault="000A598E" w:rsidP="000A598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0A598E" w:rsidRDefault="000A598E" w:rsidP="000A598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0A598E" w:rsidRDefault="000A598E" w:rsidP="000A598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0A598E" w:rsidRDefault="000A598E" w:rsidP="000A598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0A598E" w:rsidRDefault="000A598E" w:rsidP="000A598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0A598E" w:rsidRDefault="000A598E" w:rsidP="000A598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0A598E" w:rsidRDefault="000A598E" w:rsidP="000A598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0A598E" w:rsidRDefault="000A598E" w:rsidP="000A598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0A598E" w:rsidRDefault="000A598E" w:rsidP="000A598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0A598E" w:rsidRDefault="000A598E" w:rsidP="000A598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0A598E" w:rsidRDefault="000A598E" w:rsidP="000A598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0A598E" w:rsidRDefault="000A598E" w:rsidP="000A598E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A598E" w:rsidRDefault="000A598E" w:rsidP="000A598E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начальника департамента градостроительства и архитектуры администрации города Перми </w:t>
      </w:r>
    </w:p>
    <w:p w:rsidR="000A598E" w:rsidRDefault="000A598E" w:rsidP="000A598E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30.10.2018 № СЭд-059-22-01-03-726</w:t>
      </w:r>
    </w:p>
    <w:p w:rsidR="000A598E" w:rsidRDefault="000A598E" w:rsidP="000A598E">
      <w:pPr>
        <w:ind w:left="4956" w:firstLine="708"/>
        <w:rPr>
          <w:b/>
          <w:sz w:val="28"/>
          <w:szCs w:val="28"/>
        </w:rPr>
      </w:pPr>
    </w:p>
    <w:p w:rsidR="000A598E" w:rsidRDefault="000A598E" w:rsidP="000A598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0A598E" w:rsidRDefault="000A598E" w:rsidP="000A598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ограниченная ул. Белозерской, ул. Героя Васькина, ул. Амбарной, </w:t>
      </w:r>
      <w:r>
        <w:rPr>
          <w:b/>
          <w:sz w:val="28"/>
          <w:szCs w:val="28"/>
        </w:rPr>
        <w:br/>
        <w:t xml:space="preserve">ул. Кавказской в Орджоникидзевском районе города Перми, </w:t>
      </w:r>
      <w:r>
        <w:rPr>
          <w:b/>
          <w:sz w:val="28"/>
          <w:szCs w:val="28"/>
        </w:rPr>
        <w:br/>
        <w:t>площадью 1,41 Га</w:t>
      </w:r>
    </w:p>
    <w:p w:rsidR="000A598E" w:rsidRDefault="000A598E" w:rsidP="000A598E">
      <w:pPr>
        <w:jc w:val="center"/>
        <w:rPr>
          <w:b/>
          <w:sz w:val="28"/>
          <w:szCs w:val="28"/>
        </w:rPr>
      </w:pPr>
    </w:p>
    <w:p w:rsidR="000A598E" w:rsidRDefault="000A598E" w:rsidP="000A598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C688A67" wp14:editId="619276A5">
            <wp:extent cx="5659120" cy="4442460"/>
            <wp:effectExtent l="0" t="0" r="0" b="0"/>
            <wp:docPr id="2" name="Рисунок 2" descr="1,41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41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r="4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98E" w:rsidRDefault="000A598E" w:rsidP="000A598E">
      <w:pPr>
        <w:jc w:val="center"/>
        <w:rPr>
          <w:b/>
          <w:sz w:val="28"/>
          <w:szCs w:val="28"/>
        </w:rPr>
      </w:pPr>
    </w:p>
    <w:p w:rsidR="000A598E" w:rsidRDefault="000A598E" w:rsidP="000A598E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0A598E" w:rsidTr="003E5C13">
        <w:tc>
          <w:tcPr>
            <w:tcW w:w="1809" w:type="dxa"/>
            <w:hideMark/>
          </w:tcPr>
          <w:p w:rsidR="000A598E" w:rsidRDefault="000A598E" w:rsidP="003E5C1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4ADE80FE" wp14:editId="55075D13">
                  <wp:extent cx="767715" cy="560705"/>
                  <wp:effectExtent l="0" t="0" r="0" b="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0A598E" w:rsidRDefault="000A598E" w:rsidP="003E5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0A598E" w:rsidRPr="0023429C" w:rsidRDefault="000A598E" w:rsidP="000A598E">
      <w:pPr>
        <w:autoSpaceDE w:val="0"/>
        <w:autoSpaceDN w:val="0"/>
        <w:adjustRightInd w:val="0"/>
        <w:ind w:firstLine="709"/>
        <w:jc w:val="both"/>
      </w:pPr>
    </w:p>
    <w:p w:rsidR="0033249F" w:rsidRDefault="0033249F"/>
    <w:sectPr w:rsidR="003324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D8" w:rsidRPr="00C65D2A" w:rsidRDefault="000A598E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8E"/>
    <w:rsid w:val="00035ABC"/>
    <w:rsid w:val="00072B31"/>
    <w:rsid w:val="000A2055"/>
    <w:rsid w:val="000A57E4"/>
    <w:rsid w:val="000A598E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0A598E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98E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0A598E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0A598E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0A598E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0A598E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0A598E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0A598E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A59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59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0A598E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98E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0A598E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0A598E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0A598E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0A598E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0A598E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0A598E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A59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59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2018-10-31T12:47:00Z</dcterms:created>
  <dcterms:modified xsi:type="dcterms:W3CDTF">2018-10-31T12:47:00Z</dcterms:modified>
</cp:coreProperties>
</file>