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43" w:rsidRPr="00881F37" w:rsidRDefault="00AF0543" w:rsidP="00AF0543">
      <w:pPr>
        <w:pStyle w:val="a6"/>
        <w:rPr>
          <w:szCs w:val="28"/>
          <w:lang w:val="en-US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3EFF6A" wp14:editId="4BD95DC6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923925"/>
                <wp:effectExtent l="2540" t="0" r="0" b="1905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543" w:rsidRDefault="00AF0543" w:rsidP="00AF0543">
                            <w:pPr>
                              <w:pStyle w:val="a8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>О подготовке проекта межевания территории ул. Пионерской в поселке Новые Ляды Свердловского района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73.7pt;margin-top:200.1pt;width:229.6pt;height:7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" filled="f" stroked="f">
                <v:textbox inset="0,0,0,0">
                  <w:txbxContent>
                    <w:p w:rsidR="00AF0543" w:rsidRDefault="00AF0543" w:rsidP="00AF0543">
                      <w:pPr>
                        <w:pStyle w:val="a8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>О подготовке проекта межевания территории ул. Пионерской в поселке Новые Ляды Свердловского района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EF4DB8" wp14:editId="33856F0D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543" w:rsidRDefault="00AF0543" w:rsidP="00AF0543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СЭД-059-22-01-03-720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436pt;margin-top:156.15pt;width:156.9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" filled="f" stroked="f">
                <v:textbox inset="0,0,0,0">
                  <w:txbxContent>
                    <w:p w:rsidR="00AF0543" w:rsidRDefault="00AF0543" w:rsidP="00AF0543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СЭД-059-22-01-03-720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020C15" wp14:editId="66964A9B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543" w:rsidRDefault="00AF0543" w:rsidP="00AF0543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30.10.2018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70.9pt;margin-top:156.15pt;width:70.8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1q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Okm/Wq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AF0543" w:rsidRDefault="00AF0543" w:rsidP="00AF0543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30.10.2018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2EB9195E" wp14:editId="0E0EE4B2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4" name="Рисунок 4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43" w:rsidRPr="00881F37" w:rsidRDefault="00AF0543" w:rsidP="00AF05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F37">
        <w:rPr>
          <w:sz w:val="28"/>
          <w:szCs w:val="28"/>
        </w:rPr>
        <w:t xml:space="preserve">В соответствии со статьями 8, 41, 43, 45, 46, 57 Градостроительного кодекса Российской Федерации, на основании пункта 3.1. </w:t>
      </w:r>
      <w:proofErr w:type="gramStart"/>
      <w:r w:rsidRPr="00881F37">
        <w:rPr>
          <w:sz w:val="28"/>
          <w:szCs w:val="28"/>
        </w:rPr>
        <w:t>Порядка подготовки и утверждения документации по планировке территории, утвержденного постановлением администрации г. Перми от 03 мая 2018 г. № 267, в целях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 путем подготовки проекта межевания территории, за исключением случаев, когда</w:t>
      </w:r>
      <w:proofErr w:type="gramEnd"/>
      <w:r w:rsidRPr="00881F37">
        <w:rPr>
          <w:sz w:val="28"/>
          <w:szCs w:val="28"/>
        </w:rPr>
        <w:t xml:space="preserve">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</w:p>
    <w:p w:rsidR="00AF0543" w:rsidRPr="00881F37" w:rsidRDefault="00AF0543" w:rsidP="00AF05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F37">
        <w:rPr>
          <w:sz w:val="28"/>
          <w:szCs w:val="28"/>
        </w:rPr>
        <w:t>1. Муниципальному казенному учреждению «Институт территориального планирования» за счет собственных средств осуществить подготовку проекта межевания территории ул. Пионерской в поселке Новые Ляды Свердловского района города Перми (далее – проект межевания территории), согласно приложению к настоящему распоряжению.</w:t>
      </w:r>
    </w:p>
    <w:p w:rsidR="00AF0543" w:rsidRPr="00881F37" w:rsidRDefault="00AF0543" w:rsidP="00AF0543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881F37">
        <w:rPr>
          <w:sz w:val="28"/>
          <w:szCs w:val="28"/>
        </w:rPr>
        <w:t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о порядке, сроках подготовки и содержании проекта межевания территории.</w:t>
      </w:r>
    </w:p>
    <w:p w:rsidR="00AF0543" w:rsidRPr="00881F37" w:rsidRDefault="00AF0543" w:rsidP="00AF0543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881F37">
        <w:rPr>
          <w:sz w:val="28"/>
          <w:szCs w:val="28"/>
        </w:rPr>
        <w:t>3. Срок подготовки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межевания территории на рассмотрение и утверждение не допускается.</w:t>
      </w:r>
    </w:p>
    <w:p w:rsidR="00AF0543" w:rsidRPr="00881F37" w:rsidRDefault="00AF0543" w:rsidP="00AF0543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881F37">
        <w:rPr>
          <w:sz w:val="28"/>
          <w:szCs w:val="28"/>
        </w:rPr>
        <w:t>4. Отделу планировки территорий управления территориального планирования и механизмов реализации департамента градостроительства                            и архитектуры администрации города Перми:</w:t>
      </w:r>
    </w:p>
    <w:p w:rsidR="00AF0543" w:rsidRPr="00881F37" w:rsidRDefault="00AF0543" w:rsidP="00AF0543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881F37">
        <w:rPr>
          <w:sz w:val="28"/>
          <w:szCs w:val="28"/>
        </w:rPr>
        <w:lastRenderedPageBreak/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AF0543" w:rsidRPr="00881F37" w:rsidRDefault="00AF0543" w:rsidP="00AF0543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881F37">
        <w:rPr>
          <w:sz w:val="28"/>
          <w:szCs w:val="28"/>
        </w:rPr>
        <w:t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межевания территории в течение 3 календарных дней со дня вступления в силу настоящего распоряжения.</w:t>
      </w:r>
    </w:p>
    <w:p w:rsidR="00AF0543" w:rsidRPr="00881F37" w:rsidRDefault="00AF0543" w:rsidP="00AF0543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881F37"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 w:rsidRPr="00881F37">
        <w:rPr>
          <w:sz w:val="28"/>
          <w:szCs w:val="28"/>
        </w:rPr>
        <w:t>разместить сведения</w:t>
      </w:r>
      <w:proofErr w:type="gramEnd"/>
      <w:r w:rsidRPr="00881F37">
        <w:rPr>
          <w:sz w:val="28"/>
          <w:szCs w:val="28"/>
        </w:rPr>
        <w:t xml:space="preserve"> о подготовке проекта межевания территории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AF0543" w:rsidRPr="00881F37" w:rsidRDefault="00AF0543" w:rsidP="00AF0543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881F37"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AF0543" w:rsidRPr="00881F37" w:rsidRDefault="00AF0543" w:rsidP="00AF0543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881F37">
        <w:rPr>
          <w:sz w:val="28"/>
          <w:szCs w:val="28"/>
        </w:rPr>
        <w:t xml:space="preserve">7. </w:t>
      </w:r>
      <w:proofErr w:type="gramStart"/>
      <w:r w:rsidRPr="00881F37">
        <w:rPr>
          <w:sz w:val="28"/>
          <w:szCs w:val="28"/>
        </w:rPr>
        <w:t>Контроль за</w:t>
      </w:r>
      <w:proofErr w:type="gramEnd"/>
      <w:r w:rsidRPr="00881F37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F0543" w:rsidRPr="00881F37" w:rsidRDefault="00AF0543" w:rsidP="00AF0543">
      <w:pPr>
        <w:tabs>
          <w:tab w:val="num" w:pos="993"/>
        </w:tabs>
        <w:ind w:right="221"/>
        <w:contextualSpacing/>
        <w:jc w:val="both"/>
        <w:rPr>
          <w:sz w:val="28"/>
          <w:szCs w:val="28"/>
        </w:rPr>
      </w:pPr>
    </w:p>
    <w:p w:rsidR="00AF0543" w:rsidRPr="00881F37" w:rsidRDefault="00AF0543" w:rsidP="00AF0543">
      <w:pPr>
        <w:tabs>
          <w:tab w:val="num" w:pos="993"/>
        </w:tabs>
        <w:ind w:right="221"/>
        <w:contextualSpacing/>
        <w:jc w:val="both"/>
        <w:rPr>
          <w:sz w:val="28"/>
          <w:szCs w:val="28"/>
        </w:rPr>
      </w:pPr>
    </w:p>
    <w:p w:rsidR="00AF0543" w:rsidRPr="00881F37" w:rsidRDefault="00AF0543" w:rsidP="00AF0543">
      <w:pPr>
        <w:pStyle w:val="Bodytext40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  <w:r w:rsidRPr="00881F37">
        <w:rPr>
          <w:sz w:val="28"/>
          <w:szCs w:val="28"/>
        </w:rPr>
        <w:t>М.В. Норова</w:t>
      </w:r>
    </w:p>
    <w:p w:rsidR="00AF0543" w:rsidRPr="00881F37" w:rsidRDefault="00AF0543" w:rsidP="00AF0543">
      <w:pPr>
        <w:tabs>
          <w:tab w:val="num" w:pos="10283"/>
        </w:tabs>
        <w:ind w:firstLine="709"/>
        <w:jc w:val="both"/>
        <w:rPr>
          <w:sz w:val="28"/>
          <w:szCs w:val="28"/>
          <w:lang w:val="x-none"/>
        </w:rPr>
      </w:pPr>
    </w:p>
    <w:p w:rsidR="00AF0543" w:rsidRPr="00881F37" w:rsidRDefault="00AF0543" w:rsidP="00AF0543">
      <w:pPr>
        <w:tabs>
          <w:tab w:val="num" w:pos="10283"/>
        </w:tabs>
        <w:ind w:firstLine="709"/>
        <w:jc w:val="both"/>
        <w:rPr>
          <w:sz w:val="28"/>
          <w:szCs w:val="28"/>
          <w:lang w:val="x-none"/>
        </w:rPr>
      </w:pPr>
    </w:p>
    <w:p w:rsidR="00AF0543" w:rsidRPr="00881F37" w:rsidRDefault="00AF0543" w:rsidP="00AF0543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F0543" w:rsidRPr="00881F37" w:rsidRDefault="00AF0543" w:rsidP="00AF0543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F0543" w:rsidRPr="00881F37" w:rsidRDefault="00AF0543" w:rsidP="00AF0543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F0543" w:rsidRPr="00881F37" w:rsidRDefault="00AF0543" w:rsidP="00AF0543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F0543" w:rsidRPr="00881F37" w:rsidRDefault="00AF0543" w:rsidP="00AF0543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F0543" w:rsidRPr="00881F37" w:rsidRDefault="00AF0543" w:rsidP="00AF0543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F0543" w:rsidRPr="00881F37" w:rsidRDefault="00AF0543" w:rsidP="00AF0543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F0543" w:rsidRPr="00881F37" w:rsidRDefault="00AF0543" w:rsidP="00AF0543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F0543" w:rsidRPr="00881F37" w:rsidRDefault="00AF0543" w:rsidP="00AF0543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F0543" w:rsidRPr="00881F37" w:rsidRDefault="00AF0543" w:rsidP="00AF0543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F0543" w:rsidRPr="00881F37" w:rsidRDefault="00AF0543" w:rsidP="00AF0543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F0543" w:rsidRPr="00881F37" w:rsidRDefault="00AF0543" w:rsidP="00AF0543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F0543" w:rsidRPr="00881F37" w:rsidRDefault="00AF0543" w:rsidP="00AF0543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F0543" w:rsidRPr="00881F37" w:rsidRDefault="00AF0543" w:rsidP="00AF0543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F0543" w:rsidRPr="00881F37" w:rsidRDefault="00AF0543" w:rsidP="00AF0543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F0543" w:rsidRPr="00881F37" w:rsidRDefault="00AF0543" w:rsidP="00AF0543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F0543" w:rsidRDefault="00AF0543" w:rsidP="00AF0543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AF0543" w:rsidRPr="00881F37" w:rsidRDefault="00AF0543" w:rsidP="00AF0543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  <w:bookmarkStart w:id="0" w:name="_GoBack"/>
      <w:bookmarkEnd w:id="0"/>
    </w:p>
    <w:p w:rsidR="00AF0543" w:rsidRPr="00881F37" w:rsidRDefault="00AF0543" w:rsidP="00AF0543">
      <w:pPr>
        <w:spacing w:line="240" w:lineRule="exact"/>
        <w:ind w:left="5670" w:hanging="6"/>
        <w:rPr>
          <w:sz w:val="28"/>
          <w:szCs w:val="28"/>
        </w:rPr>
      </w:pPr>
      <w:r w:rsidRPr="00881F37">
        <w:rPr>
          <w:sz w:val="28"/>
          <w:szCs w:val="28"/>
        </w:rPr>
        <w:lastRenderedPageBreak/>
        <w:t>Приложение</w:t>
      </w:r>
    </w:p>
    <w:p w:rsidR="00AF0543" w:rsidRPr="00881F37" w:rsidRDefault="00AF0543" w:rsidP="00AF0543">
      <w:pPr>
        <w:spacing w:line="240" w:lineRule="exact"/>
        <w:ind w:left="5670"/>
        <w:rPr>
          <w:sz w:val="28"/>
          <w:szCs w:val="28"/>
        </w:rPr>
      </w:pPr>
      <w:r w:rsidRPr="00881F37"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AF0543" w:rsidRPr="00881F37" w:rsidRDefault="00AF0543" w:rsidP="00AF0543">
      <w:pPr>
        <w:spacing w:line="240" w:lineRule="exact"/>
        <w:ind w:left="5670" w:firstLine="6"/>
        <w:rPr>
          <w:sz w:val="28"/>
          <w:szCs w:val="28"/>
        </w:rPr>
      </w:pPr>
      <w:r w:rsidRPr="00881F37">
        <w:rPr>
          <w:sz w:val="28"/>
          <w:szCs w:val="28"/>
        </w:rPr>
        <w:t>от 30.10.2018 № СЭД-059-22-01-03-720</w:t>
      </w:r>
    </w:p>
    <w:p w:rsidR="00AF0543" w:rsidRPr="00881F37" w:rsidRDefault="00AF0543" w:rsidP="00AF0543">
      <w:pPr>
        <w:ind w:left="4956" w:firstLine="708"/>
        <w:rPr>
          <w:b/>
          <w:sz w:val="28"/>
          <w:szCs w:val="28"/>
        </w:rPr>
      </w:pPr>
    </w:p>
    <w:p w:rsidR="00AF0543" w:rsidRPr="00881F37" w:rsidRDefault="00AF0543" w:rsidP="00AF0543">
      <w:pPr>
        <w:spacing w:line="240" w:lineRule="exact"/>
        <w:jc w:val="center"/>
        <w:rPr>
          <w:b/>
          <w:sz w:val="28"/>
          <w:szCs w:val="28"/>
        </w:rPr>
      </w:pPr>
      <w:r w:rsidRPr="00881F37">
        <w:rPr>
          <w:b/>
          <w:sz w:val="28"/>
          <w:szCs w:val="28"/>
        </w:rPr>
        <w:t>ТЕРРИТОРИЯ</w:t>
      </w:r>
    </w:p>
    <w:p w:rsidR="00AF0543" w:rsidRPr="00881F37" w:rsidRDefault="00AF0543" w:rsidP="00AF0543">
      <w:pPr>
        <w:spacing w:line="240" w:lineRule="exact"/>
        <w:jc w:val="center"/>
        <w:rPr>
          <w:b/>
          <w:sz w:val="28"/>
          <w:szCs w:val="28"/>
        </w:rPr>
      </w:pPr>
      <w:r w:rsidRPr="00881F37">
        <w:rPr>
          <w:b/>
          <w:sz w:val="28"/>
          <w:szCs w:val="28"/>
        </w:rPr>
        <w:t>по ул. Пионерской в поселке Новые Ляды Свердловского района города Перми, площадью  1,16 Га</w:t>
      </w:r>
    </w:p>
    <w:p w:rsidR="00AF0543" w:rsidRPr="00881F37" w:rsidRDefault="00AF0543" w:rsidP="00AF0543">
      <w:pPr>
        <w:jc w:val="center"/>
        <w:rPr>
          <w:b/>
          <w:sz w:val="28"/>
          <w:szCs w:val="28"/>
        </w:rPr>
      </w:pPr>
    </w:p>
    <w:p w:rsidR="00AF0543" w:rsidRPr="00881F37" w:rsidRDefault="00AF0543" w:rsidP="00AF054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C684752" wp14:editId="7784F9A4">
            <wp:extent cx="5184775" cy="4201160"/>
            <wp:effectExtent l="0" t="0" r="0" b="8890"/>
            <wp:docPr id="1" name="Рисунок 1" descr="1,16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16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6" t="943" r="12218" b="15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420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543" w:rsidRPr="00881F37" w:rsidRDefault="00AF0543" w:rsidP="00AF0543">
      <w:pPr>
        <w:jc w:val="center"/>
        <w:rPr>
          <w:b/>
          <w:sz w:val="28"/>
          <w:szCs w:val="28"/>
        </w:rPr>
      </w:pPr>
    </w:p>
    <w:p w:rsidR="00AF0543" w:rsidRPr="00881F37" w:rsidRDefault="00AF0543" w:rsidP="00AF0543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AF0543" w:rsidRPr="00881F37" w:rsidTr="006D358E">
        <w:tc>
          <w:tcPr>
            <w:tcW w:w="1809" w:type="dxa"/>
            <w:hideMark/>
          </w:tcPr>
          <w:p w:rsidR="00AF0543" w:rsidRPr="00881F37" w:rsidRDefault="00AF0543" w:rsidP="006D358E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369F526" wp14:editId="52EE9449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0</wp:posOffset>
                  </wp:positionV>
                  <wp:extent cx="679450" cy="497205"/>
                  <wp:effectExtent l="0" t="0" r="6350" b="0"/>
                  <wp:wrapNone/>
                  <wp:docPr id="3" name="Рисунок 3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497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hideMark/>
          </w:tcPr>
          <w:p w:rsidR="00AF0543" w:rsidRPr="00881F37" w:rsidRDefault="00AF0543" w:rsidP="006D358E">
            <w:pPr>
              <w:ind w:right="34"/>
              <w:jc w:val="both"/>
              <w:rPr>
                <w:sz w:val="28"/>
                <w:szCs w:val="28"/>
              </w:rPr>
            </w:pPr>
            <w:r w:rsidRPr="00881F37">
              <w:rPr>
                <w:sz w:val="28"/>
                <w:szCs w:val="28"/>
              </w:rPr>
              <w:t>– граница территории для подготовки проекта межевания территории</w:t>
            </w:r>
          </w:p>
        </w:tc>
      </w:tr>
    </w:tbl>
    <w:p w:rsidR="00AF0543" w:rsidRPr="00881F37" w:rsidRDefault="00AF0543" w:rsidP="00AF0543">
      <w:pPr>
        <w:ind w:left="4956" w:firstLine="708"/>
        <w:rPr>
          <w:b/>
          <w:sz w:val="28"/>
          <w:szCs w:val="28"/>
        </w:rPr>
      </w:pPr>
    </w:p>
    <w:p w:rsidR="00AF0543" w:rsidRPr="00881F37" w:rsidRDefault="00AF0543" w:rsidP="00AF0543">
      <w:pPr>
        <w:ind w:left="4956" w:firstLine="708"/>
        <w:rPr>
          <w:b/>
          <w:sz w:val="28"/>
          <w:szCs w:val="28"/>
        </w:rPr>
      </w:pPr>
    </w:p>
    <w:p w:rsidR="00AF0543" w:rsidRPr="00881F37" w:rsidRDefault="00AF0543" w:rsidP="00AF0543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AF0543" w:rsidRPr="00881F37" w:rsidTr="006D358E">
        <w:trPr>
          <w:trHeight w:val="80"/>
        </w:trPr>
        <w:tc>
          <w:tcPr>
            <w:tcW w:w="1809" w:type="dxa"/>
            <w:hideMark/>
          </w:tcPr>
          <w:p w:rsidR="00AF0543" w:rsidRPr="00881F37" w:rsidRDefault="00AF0543" w:rsidP="006D358E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5BB9A6D" wp14:editId="291FFC46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73660</wp:posOffset>
                  </wp:positionV>
                  <wp:extent cx="669925" cy="457200"/>
                  <wp:effectExtent l="0" t="0" r="0" b="0"/>
                  <wp:wrapNone/>
                  <wp:docPr id="2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hideMark/>
          </w:tcPr>
          <w:p w:rsidR="00AF0543" w:rsidRPr="00881F37" w:rsidRDefault="00AF0543" w:rsidP="006D35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1F37">
              <w:rPr>
                <w:sz w:val="28"/>
                <w:szCs w:val="28"/>
              </w:rPr>
              <w:t xml:space="preserve">  – граница зоны индивидуальной жилой застройки городского типа (Ж-4) </w:t>
            </w:r>
            <w:r w:rsidRPr="00881F37">
              <w:rPr>
                <w:color w:val="000000"/>
                <w:sz w:val="28"/>
                <w:szCs w:val="28"/>
              </w:rPr>
              <w:t xml:space="preserve">в соответствии с картой градостроительного зонирования Правил землепользования и </w:t>
            </w:r>
            <w:proofErr w:type="gramStart"/>
            <w:r w:rsidRPr="00881F37">
              <w:rPr>
                <w:color w:val="000000"/>
                <w:sz w:val="28"/>
                <w:szCs w:val="28"/>
              </w:rPr>
              <w:t>застройки города</w:t>
            </w:r>
            <w:proofErr w:type="gramEnd"/>
            <w:r w:rsidRPr="00881F37">
              <w:rPr>
                <w:color w:val="000000"/>
                <w:sz w:val="28"/>
                <w:szCs w:val="28"/>
              </w:rPr>
              <w:t xml:space="preserve"> Перми, утвержденных решением Пермской городской Думы от 26.06.2007 № 143</w:t>
            </w:r>
          </w:p>
        </w:tc>
      </w:tr>
    </w:tbl>
    <w:p w:rsidR="0033249F" w:rsidRDefault="0033249F"/>
    <w:sectPr w:rsidR="0033249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D8" w:rsidRPr="00C65D2A" w:rsidRDefault="00AF0543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43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0543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4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AF054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F0543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AF0543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AF0543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AF0543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AF0543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AF0543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AF0543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F05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05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4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AF054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F0543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AF0543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AF0543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AF0543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AF0543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AF0543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AF0543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F05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05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2018-10-31T13:25:00Z</dcterms:created>
  <dcterms:modified xsi:type="dcterms:W3CDTF">2018-10-31T13:26:00Z</dcterms:modified>
</cp:coreProperties>
</file>