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8F" w:rsidRDefault="0004388F" w:rsidP="00043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B9A5A7" wp14:editId="6814BA47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431290"/>
                <wp:effectExtent l="254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88F" w:rsidRDefault="0004388F" w:rsidP="0004388F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04388F" w:rsidRDefault="0004388F" w:rsidP="0004388F">
                            <w:pPr>
                              <w:pStyle w:val="a8"/>
                              <w:spacing w:after="0"/>
                            </w:pPr>
                            <w:r>
                              <w:t>ул. Попова, ул. Пушкина, ул. Борчанинова, ул. Луначарского в Ленинском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112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khvAIAAKo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" filled="f" stroked="f">
                <v:textbox inset="0,0,0,0">
                  <w:txbxContent>
                    <w:p w:rsidR="0004388F" w:rsidRDefault="0004388F" w:rsidP="0004388F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04388F" w:rsidRDefault="0004388F" w:rsidP="0004388F">
                      <w:pPr>
                        <w:pStyle w:val="a8"/>
                        <w:spacing w:after="0"/>
                      </w:pPr>
                      <w:r>
                        <w:t>ул. Попова, ул. Пушкина, ул. Борчанинова, ул. Луначарского в Ленинском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B21FC" wp14:editId="3D93CBD7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88F" w:rsidRDefault="0004388F" w:rsidP="0004388F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04388F" w:rsidRDefault="0004388F" w:rsidP="0004388F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FC45B" wp14:editId="141CBB51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88F" w:rsidRDefault="0004388F" w:rsidP="0004388F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30.10.2018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04388F" w:rsidRDefault="0004388F" w:rsidP="0004388F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30.10.2018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2D4AC740" wp14:editId="28CABE44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В соответствии со статьями 8, 41, 42, 43, 45, 46, 57 Градостроительного кодекса Российской Федерации, на основании пункта 3.1. Порядка подготовки           и утверждения документации по планировке территории, утвержденного постановлением администрации г.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04388F" w:rsidRDefault="0004388F" w:rsidP="00043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ул. Попова, ул. Пушкина, ул. Борчанинова, ул. Луначарского в Ленинском районе города Перми (далее – проект планировки территории и проект межевания территории), согласно приложению к настоящему распоряжению.</w:t>
      </w:r>
    </w:p>
    <w:p w:rsidR="0004388F" w:rsidRDefault="0004388F" w:rsidP="0004388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планировки территории и проекта межевания территории.</w:t>
      </w:r>
    </w:p>
    <w:p w:rsidR="0004388F" w:rsidRDefault="0004388F" w:rsidP="0004388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</w:t>
      </w:r>
      <w:r>
        <w:rPr>
          <w:sz w:val="28"/>
          <w:szCs w:val="28"/>
        </w:rPr>
        <w:t xml:space="preserve"> проекта планировки территории </w:t>
      </w:r>
      <w:r>
        <w:rPr>
          <w:sz w:val="28"/>
          <w:szCs w:val="28"/>
        </w:rPr>
        <w:t>и проекта межевания территории на рассмотрение и утверждение не допускается.</w:t>
      </w:r>
    </w:p>
    <w:p w:rsidR="0004388F" w:rsidRDefault="0004388F" w:rsidP="0004388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и архитектуры администрации города Перми:</w:t>
      </w:r>
    </w:p>
    <w:p w:rsidR="0004388F" w:rsidRDefault="0004388F" w:rsidP="0004388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04388F" w:rsidRDefault="0004388F" w:rsidP="0004388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в силу настоящего распоряжения.</w:t>
      </w:r>
    </w:p>
    <w:p w:rsidR="0004388F" w:rsidRDefault="0004388F" w:rsidP="0004388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04388F" w:rsidRDefault="0004388F" w:rsidP="0004388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4388F" w:rsidRDefault="0004388F" w:rsidP="0004388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04388F" w:rsidRDefault="0004388F" w:rsidP="0004388F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04388F" w:rsidRDefault="0004388F" w:rsidP="0004388F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04388F" w:rsidRDefault="0004388F" w:rsidP="0004388F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04388F" w:rsidRDefault="0004388F" w:rsidP="0004388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4388F" w:rsidRDefault="0004388F" w:rsidP="0004388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4388F" w:rsidRDefault="0004388F" w:rsidP="0004388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4388F" w:rsidRDefault="0004388F" w:rsidP="0004388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4388F" w:rsidRDefault="0004388F" w:rsidP="0004388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4388F" w:rsidRDefault="0004388F" w:rsidP="0004388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4388F" w:rsidRDefault="0004388F" w:rsidP="0004388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4388F" w:rsidRDefault="0004388F" w:rsidP="0004388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4388F" w:rsidRDefault="0004388F" w:rsidP="0004388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4388F" w:rsidRDefault="0004388F" w:rsidP="0004388F">
      <w:pPr>
        <w:spacing w:line="240" w:lineRule="exact"/>
        <w:ind w:left="5670" w:hanging="6"/>
        <w:rPr>
          <w:sz w:val="28"/>
          <w:szCs w:val="28"/>
        </w:rPr>
      </w:pPr>
    </w:p>
    <w:p w:rsidR="0004388F" w:rsidRDefault="0004388F" w:rsidP="0004388F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4388F" w:rsidRDefault="0004388F" w:rsidP="0004388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04388F" w:rsidRDefault="0004388F" w:rsidP="0004388F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30.10.2018 № СЭД-059-22-01-03-718</w:t>
      </w:r>
    </w:p>
    <w:p w:rsidR="0004388F" w:rsidRDefault="0004388F" w:rsidP="0004388F">
      <w:pPr>
        <w:ind w:left="4956" w:firstLine="708"/>
        <w:rPr>
          <w:b/>
          <w:sz w:val="28"/>
          <w:szCs w:val="28"/>
        </w:rPr>
      </w:pPr>
    </w:p>
    <w:p w:rsidR="0004388F" w:rsidRDefault="0004388F" w:rsidP="000438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04388F" w:rsidRDefault="0004388F" w:rsidP="000438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Попова, ул. Пушкина, ул. Борчанинова, ул. Луначарского </w:t>
      </w:r>
      <w:r>
        <w:rPr>
          <w:b/>
          <w:sz w:val="28"/>
          <w:szCs w:val="28"/>
        </w:rPr>
        <w:br/>
        <w:t>в Ленинском районе города Перми, площадью 6,14 Га</w:t>
      </w:r>
    </w:p>
    <w:p w:rsidR="0004388F" w:rsidRDefault="0004388F" w:rsidP="0004388F">
      <w:pPr>
        <w:jc w:val="center"/>
        <w:rPr>
          <w:b/>
          <w:sz w:val="28"/>
          <w:szCs w:val="28"/>
        </w:rPr>
      </w:pPr>
    </w:p>
    <w:p w:rsidR="0004388F" w:rsidRDefault="0004388F" w:rsidP="000438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F1EC48" wp14:editId="500234C3">
            <wp:extent cx="5460365" cy="4209415"/>
            <wp:effectExtent l="0" t="0" r="6985" b="635"/>
            <wp:docPr id="2" name="Рисунок 2" descr="6,14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14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3" t="6485" r="28253" b="10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88F" w:rsidRDefault="0004388F" w:rsidP="0004388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04388F" w:rsidTr="003B0F3C">
        <w:tc>
          <w:tcPr>
            <w:tcW w:w="1809" w:type="dxa"/>
            <w:hideMark/>
          </w:tcPr>
          <w:p w:rsidR="0004388F" w:rsidRDefault="0004388F" w:rsidP="003B0F3C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7FAEF5ED" wp14:editId="761D842C">
                  <wp:extent cx="767715" cy="56070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04388F" w:rsidRDefault="0004388F" w:rsidP="003B0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04388F" w:rsidRDefault="0004388F" w:rsidP="0004388F">
      <w:pPr>
        <w:pStyle w:val="a6"/>
        <w:rPr>
          <w:szCs w:val="28"/>
          <w:lang w:val="ru-RU"/>
        </w:rPr>
      </w:pPr>
    </w:p>
    <w:p w:rsidR="0004388F" w:rsidRDefault="0004388F" w:rsidP="0004388F">
      <w:pPr>
        <w:pStyle w:val="a6"/>
        <w:rPr>
          <w:szCs w:val="28"/>
          <w:lang w:val="ru-RU"/>
        </w:rPr>
      </w:pPr>
    </w:p>
    <w:p w:rsidR="0004388F" w:rsidRDefault="0004388F" w:rsidP="0004388F">
      <w:pPr>
        <w:pStyle w:val="a6"/>
        <w:rPr>
          <w:szCs w:val="28"/>
          <w:lang w:val="ru-RU"/>
        </w:rPr>
      </w:pPr>
    </w:p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04388F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8F"/>
    <w:rsid w:val="00035ABC"/>
    <w:rsid w:val="0004388F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8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4388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4388F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04388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04388F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4388F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04388F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04388F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4388F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438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8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8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4388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4388F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04388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04388F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4388F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04388F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04388F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4388F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438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8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2018-10-31T13:30:00Z</dcterms:created>
  <dcterms:modified xsi:type="dcterms:W3CDTF">2018-10-31T13:31:00Z</dcterms:modified>
</cp:coreProperties>
</file>