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F1B7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D146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DF1B7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D1469">
                        <w:rPr>
                          <w:sz w:val="28"/>
                          <w:szCs w:val="28"/>
                          <w:u w:val="single"/>
                        </w:rPr>
                        <w:t xml:space="preserve"> 221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DF1B7C" w:rsidRDefault="00DF1B7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23.10.2018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DF1B7C" w:rsidRDefault="00DF1B7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23.10.2018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F1B7C" w:rsidRDefault="005D3A63" w:rsidP="00A1041D">
      <w:pPr>
        <w:widowControl w:val="0"/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5D3A63">
        <w:rPr>
          <w:b/>
          <w:bCs/>
          <w:sz w:val="28"/>
          <w:szCs w:val="28"/>
        </w:rPr>
        <w:t>О внесении изменений в Порядок создания и использования, в том числе на платной основе, парковок (парковочных мест), расположенных на автомобильных дорогах общего пользования местного значения</w:t>
      </w:r>
    </w:p>
    <w:p w:rsidR="00DF1B7C" w:rsidRDefault="005D3A63" w:rsidP="00DF1B7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D3A63">
        <w:rPr>
          <w:b/>
          <w:bCs/>
          <w:sz w:val="28"/>
          <w:szCs w:val="28"/>
        </w:rPr>
        <w:t>города Перми, утвержденный решением Пермской</w:t>
      </w:r>
    </w:p>
    <w:p w:rsidR="005D3A63" w:rsidRPr="005D3A63" w:rsidRDefault="005D3A63" w:rsidP="00DF1B7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D3A63">
        <w:rPr>
          <w:b/>
          <w:bCs/>
          <w:sz w:val="28"/>
          <w:szCs w:val="28"/>
        </w:rPr>
        <w:t>городской Думы от 26.05.2015 № 110</w:t>
      </w:r>
    </w:p>
    <w:p w:rsidR="005D3A63" w:rsidRPr="005D3A63" w:rsidRDefault="005D3A63" w:rsidP="00EB3BCC">
      <w:pPr>
        <w:autoSpaceDE w:val="0"/>
        <w:autoSpaceDN w:val="0"/>
        <w:adjustRightInd w:val="0"/>
        <w:spacing w:before="480"/>
        <w:ind w:firstLine="709"/>
        <w:jc w:val="both"/>
        <w:rPr>
          <w:sz w:val="28"/>
          <w:szCs w:val="28"/>
        </w:rPr>
      </w:pPr>
      <w:r w:rsidRPr="005D3A63">
        <w:rPr>
          <w:sz w:val="28"/>
          <w:szCs w:val="28"/>
        </w:rPr>
        <w:t>В соответствии с Федеральным</w:t>
      </w:r>
      <w:r w:rsidR="00DF1B7C">
        <w:rPr>
          <w:sz w:val="28"/>
          <w:szCs w:val="28"/>
        </w:rPr>
        <w:t xml:space="preserve"> законом</w:t>
      </w:r>
      <w:r w:rsidRPr="005D3A63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города Перми </w:t>
      </w:r>
    </w:p>
    <w:p w:rsidR="005D3A63" w:rsidRPr="005D3A63" w:rsidRDefault="005D3A63" w:rsidP="005D3A63">
      <w:pPr>
        <w:autoSpaceDE w:val="0"/>
        <w:autoSpaceDN w:val="0"/>
        <w:adjustRightInd w:val="0"/>
        <w:spacing w:before="240" w:after="240"/>
        <w:jc w:val="center"/>
        <w:rPr>
          <w:sz w:val="28"/>
          <w:szCs w:val="28"/>
        </w:rPr>
      </w:pPr>
      <w:r w:rsidRPr="005D3A63">
        <w:rPr>
          <w:sz w:val="28"/>
          <w:szCs w:val="28"/>
        </w:rPr>
        <w:t>Пермская городская Дума</w:t>
      </w:r>
      <w:r w:rsidR="00DF1B7C">
        <w:rPr>
          <w:sz w:val="28"/>
          <w:szCs w:val="28"/>
        </w:rPr>
        <w:t xml:space="preserve"> </w:t>
      </w:r>
      <w:r w:rsidR="00DF1B7C" w:rsidRPr="00DF1B7C">
        <w:rPr>
          <w:b/>
          <w:sz w:val="28"/>
          <w:szCs w:val="28"/>
        </w:rPr>
        <w:t>р е ш и л а</w:t>
      </w:r>
      <w:r w:rsidRPr="005D3A63">
        <w:rPr>
          <w:sz w:val="28"/>
          <w:szCs w:val="28"/>
        </w:rPr>
        <w:t>:</w:t>
      </w:r>
    </w:p>
    <w:p w:rsidR="005D3A63" w:rsidRPr="005D3A63" w:rsidRDefault="005D3A63" w:rsidP="005D3A6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5D3A63">
        <w:rPr>
          <w:bCs/>
          <w:sz w:val="28"/>
          <w:szCs w:val="28"/>
        </w:rPr>
        <w:t>1. Внести в Порядок создания и использования, в том числе на платной о</w:t>
      </w:r>
      <w:r w:rsidRPr="005D3A63">
        <w:rPr>
          <w:bCs/>
          <w:sz w:val="28"/>
          <w:szCs w:val="28"/>
        </w:rPr>
        <w:t>с</w:t>
      </w:r>
      <w:r w:rsidRPr="005D3A63">
        <w:rPr>
          <w:bCs/>
          <w:sz w:val="28"/>
          <w:szCs w:val="28"/>
        </w:rPr>
        <w:t>нове, парковок (парковочных мест), расположенных на автомобильных дорогах общего пользования местного значения города Перми, утвержденный решением Пермской городской Думы от 26.05.2015 № 110</w:t>
      </w:r>
      <w:r w:rsidRPr="005D3A63">
        <w:rPr>
          <w:sz w:val="28"/>
          <w:szCs w:val="28"/>
        </w:rPr>
        <w:t xml:space="preserve"> (в редакции решений Пермской городской Думы от 24.05.2016 № 102, от 22.08.2017 № 165, от 26.09.2017 № 189)</w:t>
      </w:r>
      <w:r w:rsidRPr="005D3A63">
        <w:rPr>
          <w:bCs/>
          <w:sz w:val="28"/>
          <w:szCs w:val="28"/>
        </w:rPr>
        <w:t>, изменения</w:t>
      </w:r>
      <w:r w:rsidRPr="005D3A63">
        <w:rPr>
          <w:sz w:val="28"/>
          <w:szCs w:val="28"/>
        </w:rPr>
        <w:t>:</w:t>
      </w:r>
    </w:p>
    <w:p w:rsidR="005D3A63" w:rsidRPr="005D3A63" w:rsidRDefault="005D3A63" w:rsidP="005D3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A63">
        <w:rPr>
          <w:sz w:val="28"/>
          <w:szCs w:val="28"/>
        </w:rPr>
        <w:t xml:space="preserve">1.1 </w:t>
      </w:r>
      <w:r w:rsidR="00DF1B7C">
        <w:rPr>
          <w:sz w:val="28"/>
          <w:szCs w:val="28"/>
        </w:rPr>
        <w:t>под</w:t>
      </w:r>
      <w:r w:rsidRPr="005D3A63">
        <w:rPr>
          <w:sz w:val="28"/>
          <w:szCs w:val="28"/>
        </w:rPr>
        <w:t>пункт 3.2.2 признать утратившим силу;</w:t>
      </w:r>
    </w:p>
    <w:p w:rsidR="005D3A63" w:rsidRPr="005D3A63" w:rsidRDefault="005D3A63" w:rsidP="005D3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A63">
        <w:rPr>
          <w:sz w:val="28"/>
          <w:szCs w:val="28"/>
        </w:rPr>
        <w:t xml:space="preserve">1.2 </w:t>
      </w:r>
      <w:r w:rsidR="00DF1B7C">
        <w:rPr>
          <w:sz w:val="28"/>
          <w:szCs w:val="28"/>
        </w:rPr>
        <w:t>под</w:t>
      </w:r>
      <w:r w:rsidRPr="005D3A63">
        <w:rPr>
          <w:sz w:val="28"/>
          <w:szCs w:val="28"/>
        </w:rPr>
        <w:t>пункт 3.2.3 изложить в редакции:</w:t>
      </w:r>
    </w:p>
    <w:p w:rsidR="005D3A63" w:rsidRPr="005D3A63" w:rsidRDefault="00EB3BCC" w:rsidP="005D3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«3.2.3</w:t>
      </w:r>
      <w:r w:rsidR="005D3A63" w:rsidRPr="005D3A63">
        <w:rPr>
          <w:sz w:val="28"/>
          <w:szCs w:val="28"/>
        </w:rPr>
        <w:t xml:space="preserve"> режим работы платных парковок устанавливается не ранее 8 часов 30 минут, окончание – не позднее 19 часов 30 минут ежедневно, за исключением выходных (суббота и воскресенье) и нерабочих праздничных дней. В случае пр</w:t>
      </w:r>
      <w:r w:rsidR="005D3A63" w:rsidRPr="005D3A63">
        <w:rPr>
          <w:sz w:val="28"/>
          <w:szCs w:val="28"/>
        </w:rPr>
        <w:t>и</w:t>
      </w:r>
      <w:r w:rsidR="005D3A63" w:rsidRPr="005D3A63">
        <w:rPr>
          <w:sz w:val="28"/>
          <w:szCs w:val="28"/>
        </w:rPr>
        <w:t>нятия нормативного правового акта Правительства Российской Федерации о переносе выходных дней на другие дни в очередном календарном году режим работы платных парковок переносится применительно установленным рабочим дням;»;</w:t>
      </w:r>
    </w:p>
    <w:p w:rsidR="005D3A63" w:rsidRPr="005D3A63" w:rsidRDefault="005D3A63" w:rsidP="005D3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A63">
        <w:rPr>
          <w:sz w:val="28"/>
          <w:szCs w:val="28"/>
        </w:rPr>
        <w:t>1.3 пункт 3.5 изложить в редакции:</w:t>
      </w:r>
    </w:p>
    <w:p w:rsidR="005D3A63" w:rsidRPr="005D3A63" w:rsidRDefault="005D3A63" w:rsidP="005D3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A63">
        <w:rPr>
          <w:sz w:val="28"/>
          <w:szCs w:val="28"/>
        </w:rPr>
        <w:t>«3.5. На информационных щитах (табло) указываются:</w:t>
      </w:r>
    </w:p>
    <w:p w:rsidR="005D3A63" w:rsidRPr="005D3A63" w:rsidRDefault="00EB3BCC" w:rsidP="005D3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</w:t>
      </w:r>
      <w:r w:rsidR="005D3A63" w:rsidRPr="005D3A63">
        <w:rPr>
          <w:sz w:val="28"/>
          <w:szCs w:val="28"/>
        </w:rPr>
        <w:t xml:space="preserve"> номер тарифной зоны;</w:t>
      </w:r>
    </w:p>
    <w:p w:rsidR="005D3A63" w:rsidRPr="005D3A63" w:rsidRDefault="005D3A63" w:rsidP="005D3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A63">
        <w:rPr>
          <w:sz w:val="28"/>
          <w:szCs w:val="28"/>
        </w:rPr>
        <w:t>3.5.2 режим работы платной парковки;</w:t>
      </w:r>
    </w:p>
    <w:p w:rsidR="005D3A63" w:rsidRPr="005D3A63" w:rsidRDefault="005D3A63" w:rsidP="005D3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A63">
        <w:rPr>
          <w:sz w:val="28"/>
          <w:szCs w:val="28"/>
        </w:rPr>
        <w:t>3.5.3 порядок пользования платной парковкой;</w:t>
      </w:r>
    </w:p>
    <w:p w:rsidR="005D3A63" w:rsidRPr="005D3A63" w:rsidRDefault="005D3A63" w:rsidP="005D3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A63">
        <w:rPr>
          <w:sz w:val="28"/>
          <w:szCs w:val="28"/>
        </w:rPr>
        <w:t>3.5.4 тариф за пользование платной парковкой и способы оплаты использ</w:t>
      </w:r>
      <w:r w:rsidRPr="005D3A63">
        <w:rPr>
          <w:sz w:val="28"/>
          <w:szCs w:val="28"/>
        </w:rPr>
        <w:t>о</w:t>
      </w:r>
      <w:r w:rsidRPr="005D3A63">
        <w:rPr>
          <w:sz w:val="28"/>
          <w:szCs w:val="28"/>
        </w:rPr>
        <w:t>вания парковочного места;</w:t>
      </w:r>
    </w:p>
    <w:p w:rsidR="005D3A63" w:rsidRPr="005D3A63" w:rsidRDefault="005D3A63" w:rsidP="005D3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A63">
        <w:rPr>
          <w:sz w:val="28"/>
          <w:szCs w:val="28"/>
        </w:rPr>
        <w:lastRenderedPageBreak/>
        <w:t>3.5.5 размер штрафа за неоплату платной парковки;</w:t>
      </w:r>
    </w:p>
    <w:p w:rsidR="005D3A63" w:rsidRPr="005D3A63" w:rsidRDefault="005D3A63" w:rsidP="005D3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A63">
        <w:rPr>
          <w:sz w:val="28"/>
          <w:szCs w:val="28"/>
        </w:rPr>
        <w:t>3.5.6 контактный телефон службы информационной поддержки пользоват</w:t>
      </w:r>
      <w:r w:rsidRPr="005D3A63">
        <w:rPr>
          <w:sz w:val="28"/>
          <w:szCs w:val="28"/>
        </w:rPr>
        <w:t>е</w:t>
      </w:r>
      <w:r w:rsidRPr="005D3A63">
        <w:rPr>
          <w:sz w:val="28"/>
          <w:szCs w:val="28"/>
        </w:rPr>
        <w:t>лей платной парковки.»;</w:t>
      </w:r>
    </w:p>
    <w:p w:rsidR="005D3A63" w:rsidRPr="005D3A63" w:rsidRDefault="005D3A63" w:rsidP="005D3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A63">
        <w:rPr>
          <w:sz w:val="28"/>
          <w:szCs w:val="28"/>
        </w:rPr>
        <w:t>1.4 абзац первый пункта 5.1 изложить редакции:</w:t>
      </w:r>
    </w:p>
    <w:p w:rsidR="005D3A63" w:rsidRPr="005D3A63" w:rsidRDefault="005D3A63" w:rsidP="005D3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A63">
        <w:rPr>
          <w:sz w:val="28"/>
          <w:szCs w:val="28"/>
        </w:rPr>
        <w:t>«</w:t>
      </w:r>
      <w:r w:rsidR="00DF1B7C">
        <w:rPr>
          <w:sz w:val="28"/>
          <w:szCs w:val="28"/>
        </w:rPr>
        <w:t xml:space="preserve">5.1. </w:t>
      </w:r>
      <w:r w:rsidRPr="005D3A63">
        <w:rPr>
          <w:sz w:val="28"/>
          <w:szCs w:val="28"/>
        </w:rPr>
        <w:t>Размещение на платных парковках транспортных средств, использу</w:t>
      </w:r>
      <w:r w:rsidRPr="005D3A63">
        <w:rPr>
          <w:sz w:val="28"/>
          <w:szCs w:val="28"/>
        </w:rPr>
        <w:t>е</w:t>
      </w:r>
      <w:r w:rsidRPr="005D3A63">
        <w:rPr>
          <w:sz w:val="28"/>
          <w:szCs w:val="28"/>
        </w:rPr>
        <w:t>мых для осуществления деятельности пожарной охраны, полиции, медицинской скорой помощи, аварийно-спасательных служб, военной автомобильной инспе</w:t>
      </w:r>
      <w:r w:rsidRPr="005D3A63">
        <w:rPr>
          <w:sz w:val="28"/>
          <w:szCs w:val="28"/>
        </w:rPr>
        <w:t>к</w:t>
      </w:r>
      <w:r w:rsidRPr="005D3A63">
        <w:rPr>
          <w:sz w:val="28"/>
          <w:szCs w:val="28"/>
        </w:rPr>
        <w:t>ции, а также транспортных средств федерального органа исполнительной власти в</w:t>
      </w:r>
      <w:r w:rsidR="00EB3BCC">
        <w:rPr>
          <w:sz w:val="28"/>
          <w:szCs w:val="28"/>
        </w:rPr>
        <w:t> </w:t>
      </w:r>
      <w:r w:rsidRPr="005D3A63">
        <w:rPr>
          <w:sz w:val="28"/>
          <w:szCs w:val="28"/>
        </w:rPr>
        <w:t>области обеспечения безопасности, федерального органа исполнительной вл</w:t>
      </w:r>
      <w:r w:rsidRPr="005D3A63">
        <w:rPr>
          <w:sz w:val="28"/>
          <w:szCs w:val="28"/>
        </w:rPr>
        <w:t>а</w:t>
      </w:r>
      <w:r w:rsidRPr="005D3A63">
        <w:rPr>
          <w:sz w:val="28"/>
          <w:szCs w:val="28"/>
        </w:rPr>
        <w:t>сти в области государственной охраны, военной полиции Вооруженных Сил Ро</w:t>
      </w:r>
      <w:r w:rsidRPr="005D3A63">
        <w:rPr>
          <w:sz w:val="28"/>
          <w:szCs w:val="28"/>
        </w:rPr>
        <w:t>с</w:t>
      </w:r>
      <w:r w:rsidRPr="005D3A63">
        <w:rPr>
          <w:sz w:val="28"/>
          <w:szCs w:val="28"/>
        </w:rPr>
        <w:t>сийской Федерации, войск национальной гвардии Российской Федерации, сле</w:t>
      </w:r>
      <w:r w:rsidRPr="005D3A63">
        <w:rPr>
          <w:sz w:val="28"/>
          <w:szCs w:val="28"/>
        </w:rPr>
        <w:t>д</w:t>
      </w:r>
      <w:r w:rsidRPr="005D3A63">
        <w:rPr>
          <w:sz w:val="28"/>
          <w:szCs w:val="28"/>
        </w:rPr>
        <w:t>ственных органов Следственного комитета Российской Федерации, используемых в связи со служебной необходимостью, осуществляется без взимания платы.»</w:t>
      </w:r>
      <w:r w:rsidR="00DF1B7C">
        <w:rPr>
          <w:sz w:val="28"/>
          <w:szCs w:val="28"/>
        </w:rPr>
        <w:t>.</w:t>
      </w:r>
    </w:p>
    <w:p w:rsidR="005D3A63" w:rsidRPr="005D3A63" w:rsidRDefault="005D3A63" w:rsidP="005D3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A63">
        <w:rPr>
          <w:sz w:val="28"/>
          <w:szCs w:val="28"/>
        </w:rPr>
        <w:t>2. Рекомендовать администрации города Перми привести правовые акты администрации города Перми в соответствие настоящему решению.</w:t>
      </w:r>
    </w:p>
    <w:p w:rsidR="005D3A63" w:rsidRPr="005D3A63" w:rsidRDefault="005D3A63" w:rsidP="005D3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A63">
        <w:rPr>
          <w:sz w:val="28"/>
          <w:szCs w:val="28"/>
        </w:rPr>
        <w:t>3. Настоящее решение вступает в силу со дня его официального опублик</w:t>
      </w:r>
      <w:r w:rsidRPr="005D3A63">
        <w:rPr>
          <w:sz w:val="28"/>
          <w:szCs w:val="28"/>
        </w:rPr>
        <w:t>о</w:t>
      </w:r>
      <w:r w:rsidRPr="005D3A63">
        <w:rPr>
          <w:sz w:val="28"/>
          <w:szCs w:val="28"/>
        </w:rPr>
        <w:t xml:space="preserve">вания, за исключением </w:t>
      </w:r>
      <w:r w:rsidR="00DF1B7C">
        <w:rPr>
          <w:sz w:val="28"/>
          <w:szCs w:val="28"/>
        </w:rPr>
        <w:t>подпункта</w:t>
      </w:r>
      <w:r w:rsidRPr="005D3A63">
        <w:rPr>
          <w:sz w:val="28"/>
          <w:szCs w:val="28"/>
        </w:rPr>
        <w:t xml:space="preserve"> 1.4. П</w:t>
      </w:r>
      <w:r w:rsidR="00DF1B7C">
        <w:rPr>
          <w:sz w:val="28"/>
          <w:szCs w:val="28"/>
        </w:rPr>
        <w:t>одп</w:t>
      </w:r>
      <w:r w:rsidRPr="005D3A63">
        <w:rPr>
          <w:sz w:val="28"/>
          <w:szCs w:val="28"/>
        </w:rPr>
        <w:t>ункт 1.4 вступа</w:t>
      </w:r>
      <w:r w:rsidR="00DF1B7C">
        <w:rPr>
          <w:sz w:val="28"/>
          <w:szCs w:val="28"/>
        </w:rPr>
        <w:t>е</w:t>
      </w:r>
      <w:r w:rsidRPr="005D3A63">
        <w:rPr>
          <w:sz w:val="28"/>
          <w:szCs w:val="28"/>
        </w:rPr>
        <w:t>т в силу с 30.12.2018.</w:t>
      </w:r>
    </w:p>
    <w:p w:rsidR="005D3A63" w:rsidRPr="005D3A63" w:rsidRDefault="005D3A63" w:rsidP="005D3A6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D3A63">
        <w:rPr>
          <w:sz w:val="28"/>
          <w:szCs w:val="28"/>
        </w:rPr>
        <w:t>4. Опубликовать настоящее решение в печатном средстве массовой инфо</w:t>
      </w:r>
      <w:r w:rsidRPr="005D3A63">
        <w:rPr>
          <w:sz w:val="28"/>
          <w:szCs w:val="28"/>
        </w:rPr>
        <w:t>р</w:t>
      </w:r>
      <w:r w:rsidRPr="005D3A63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5D3A63">
        <w:rPr>
          <w:sz w:val="28"/>
          <w:szCs w:val="28"/>
        </w:rPr>
        <w:t>ь</w:t>
      </w:r>
      <w:r w:rsidRPr="005D3A63">
        <w:rPr>
          <w:sz w:val="28"/>
          <w:szCs w:val="28"/>
        </w:rPr>
        <w:t>ного образования город Пермь».</w:t>
      </w:r>
    </w:p>
    <w:p w:rsidR="005D3A63" w:rsidRPr="005D3A63" w:rsidRDefault="005D3A63" w:rsidP="005D3A6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D3A63"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городскому хозяйству.</w:t>
      </w:r>
    </w:p>
    <w:p w:rsidR="005D3A63" w:rsidRDefault="005D3A63" w:rsidP="005D3A63">
      <w:pPr>
        <w:autoSpaceDE w:val="0"/>
        <w:autoSpaceDN w:val="0"/>
        <w:adjustRightInd w:val="0"/>
        <w:spacing w:before="720"/>
        <w:rPr>
          <w:sz w:val="28"/>
          <w:szCs w:val="28"/>
        </w:rPr>
      </w:pPr>
      <w:r w:rsidRPr="005D3A63">
        <w:rPr>
          <w:sz w:val="28"/>
          <w:szCs w:val="28"/>
        </w:rPr>
        <w:t xml:space="preserve">Председатель </w:t>
      </w:r>
    </w:p>
    <w:p w:rsidR="005D3A63" w:rsidRPr="005D3A63" w:rsidRDefault="005D3A63" w:rsidP="005D3A63">
      <w:pPr>
        <w:autoSpaceDE w:val="0"/>
        <w:autoSpaceDN w:val="0"/>
        <w:adjustRightInd w:val="0"/>
        <w:rPr>
          <w:sz w:val="28"/>
          <w:szCs w:val="28"/>
        </w:rPr>
      </w:pPr>
      <w:r w:rsidRPr="005D3A63">
        <w:rPr>
          <w:sz w:val="28"/>
          <w:szCs w:val="28"/>
        </w:rPr>
        <w:t>Пермской городской Думы</w:t>
      </w:r>
      <w:r w:rsidRPr="005D3A63">
        <w:rPr>
          <w:sz w:val="28"/>
          <w:szCs w:val="28"/>
        </w:rPr>
        <w:tab/>
      </w:r>
      <w:r w:rsidRPr="005D3A63">
        <w:rPr>
          <w:sz w:val="28"/>
          <w:szCs w:val="28"/>
        </w:rPr>
        <w:tab/>
      </w:r>
      <w:r w:rsidRPr="005D3A63">
        <w:rPr>
          <w:sz w:val="28"/>
          <w:szCs w:val="28"/>
        </w:rPr>
        <w:tab/>
      </w:r>
      <w:r w:rsidRPr="005D3A63">
        <w:rPr>
          <w:sz w:val="28"/>
          <w:szCs w:val="28"/>
        </w:rPr>
        <w:tab/>
        <w:t xml:space="preserve"> </w:t>
      </w:r>
      <w:r w:rsidR="00EB3BCC">
        <w:rPr>
          <w:sz w:val="28"/>
          <w:szCs w:val="28"/>
        </w:rPr>
        <w:tab/>
      </w:r>
      <w:r w:rsidR="00EB3BCC">
        <w:rPr>
          <w:sz w:val="28"/>
          <w:szCs w:val="28"/>
        </w:rPr>
        <w:tab/>
      </w:r>
      <w:r w:rsidR="00EB3BCC">
        <w:rPr>
          <w:sz w:val="28"/>
          <w:szCs w:val="28"/>
        </w:rPr>
        <w:tab/>
        <w:t xml:space="preserve">        </w:t>
      </w:r>
      <w:r w:rsidRPr="005D3A63">
        <w:rPr>
          <w:sz w:val="28"/>
          <w:szCs w:val="28"/>
        </w:rPr>
        <w:t>Ю.А.Уткин</w:t>
      </w:r>
    </w:p>
    <w:p w:rsidR="005D3A63" w:rsidRPr="005D3A63" w:rsidRDefault="00EB3BCC" w:rsidP="005D3A63">
      <w:pPr>
        <w:autoSpaceDE w:val="0"/>
        <w:autoSpaceDN w:val="0"/>
        <w:adjustRightInd w:val="0"/>
        <w:spacing w:before="720"/>
        <w:jc w:val="both"/>
        <w:rPr>
          <w:sz w:val="28"/>
          <w:szCs w:val="24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5D3A63" w:rsidRPr="005D3A63">
        <w:rPr>
          <w:sz w:val="28"/>
          <w:szCs w:val="28"/>
        </w:rPr>
        <w:t>Д.И.Самойлов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CC53C4" w:rsidRPr="00405917" w:rsidRDefault="00CC53C4" w:rsidP="00405917">
      <w:pPr>
        <w:tabs>
          <w:tab w:val="left" w:pos="3024"/>
        </w:tabs>
      </w:pPr>
      <w:bookmarkStart w:id="0" w:name="_GoBack"/>
      <w:bookmarkEnd w:id="0"/>
    </w:p>
    <w:sectPr w:rsidR="00CC53C4" w:rsidRPr="00405917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D4973">
      <w:rPr>
        <w:noProof/>
        <w:snapToGrid w:val="0"/>
        <w:sz w:val="16"/>
      </w:rPr>
      <w:t>26.10.2018 13:33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A1CB7">
      <w:rPr>
        <w:noProof/>
        <w:snapToGrid w:val="0"/>
        <w:sz w:val="16"/>
      </w:rPr>
      <w:t>№ 221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973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+2qdCdwqxVOyu05ygdK7prhk8PE=" w:salt="SCkWhZzBj1L6fU5T57xJj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D4973"/>
    <w:rsid w:val="001E7948"/>
    <w:rsid w:val="001F2DA5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D1469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3A6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041D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1CB7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1B7C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B3BCC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400</Words>
  <Characters>2828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7</cp:revision>
  <cp:lastPrinted>2018-10-26T08:01:00Z</cp:lastPrinted>
  <dcterms:created xsi:type="dcterms:W3CDTF">2018-10-12T10:05:00Z</dcterms:created>
  <dcterms:modified xsi:type="dcterms:W3CDTF">2018-10-26T08:34:00Z</dcterms:modified>
</cp:coreProperties>
</file>