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A3" w:rsidRDefault="00E607A3" w:rsidP="00E60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0"/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39520"/>
                <wp:effectExtent l="2540" t="0" r="0" b="63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7A3" w:rsidRDefault="00E607A3" w:rsidP="00E607A3">
                            <w:pPr>
                              <w:spacing w:line="240" w:lineRule="exact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ул. Спешилова, ул. Маршала Жукова, ул. Шевченко,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ул. Короленко, ул. 4 км в Ленинском районе города Перми</w:t>
                            </w:r>
                          </w:p>
                          <w:p w:rsidR="00E607A3" w:rsidRDefault="00E607A3" w:rsidP="00E607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9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" filled="f" stroked="f">
                <v:textbox inset="0,0,0,0">
                  <w:txbxContent>
                    <w:p w:rsidR="00E607A3" w:rsidRDefault="00E607A3" w:rsidP="00E607A3">
                      <w:pPr>
                        <w:spacing w:line="240" w:lineRule="exact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подготовке проекта планировки территории и проекта межевания территории, ограниченной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 xml:space="preserve">ул. Спешилова, ул. Маршала Жукова, ул. Шевченко,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ул. Короленко, ул. 4 км в Ленинском районе города Перми</w:t>
                      </w:r>
                    </w:p>
                    <w:p w:rsidR="00E607A3" w:rsidRDefault="00E607A3" w:rsidP="00E607A3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7A3" w:rsidRDefault="00E607A3" w:rsidP="00E607A3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СЭД-059-22-01-03-732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E607A3" w:rsidRDefault="00E607A3" w:rsidP="00E607A3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СЭД-059-22-01-03-732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7A3" w:rsidRDefault="00E607A3" w:rsidP="00E607A3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E607A3" w:rsidRDefault="00E607A3" w:rsidP="00E607A3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02.11.2018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заявления общества </w:t>
      </w:r>
      <w:bookmarkStart w:id="0" w:name="_GoBack"/>
      <w:bookmarkEnd w:id="0"/>
      <w:r>
        <w:rPr>
          <w:sz w:val="28"/>
          <w:szCs w:val="28"/>
        </w:rPr>
        <w:t xml:space="preserve">                                    с ограниченной ответственностью «</w:t>
      </w:r>
      <w:proofErr w:type="spellStart"/>
      <w:r>
        <w:rPr>
          <w:sz w:val="28"/>
          <w:szCs w:val="28"/>
        </w:rPr>
        <w:t>Талма</w:t>
      </w:r>
      <w:proofErr w:type="spellEnd"/>
      <w:r>
        <w:rPr>
          <w:sz w:val="28"/>
          <w:szCs w:val="28"/>
        </w:rPr>
        <w:t>-Пермь» от 02 ноября 2018 г.                           № 059-22-01-41-3862,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  <w:proofErr w:type="gramEnd"/>
    </w:p>
    <w:p w:rsidR="00E607A3" w:rsidRDefault="00E607A3" w:rsidP="00E607A3">
      <w:pPr>
        <w:tabs>
          <w:tab w:val="num" w:pos="0"/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Обществу с ограниченной ответственностью «</w:t>
      </w:r>
      <w:proofErr w:type="spellStart"/>
      <w:r>
        <w:rPr>
          <w:sz w:val="28"/>
          <w:szCs w:val="28"/>
        </w:rPr>
        <w:t>Талма</w:t>
      </w:r>
      <w:proofErr w:type="spellEnd"/>
      <w:r>
        <w:rPr>
          <w:sz w:val="28"/>
          <w:szCs w:val="28"/>
        </w:rPr>
        <w:t xml:space="preserve">-Пермь» за счет собственных средств осуществить подготовку проекта планировки территории </w:t>
      </w:r>
      <w:r>
        <w:rPr>
          <w:sz w:val="28"/>
          <w:szCs w:val="28"/>
        </w:rPr>
        <w:br/>
        <w:t xml:space="preserve">и проекта межевания территории, ограниченной ул. Спешилова, ул. Маршала Жукова, ул. Шевченко, ул. Короленко, ул. 4 км в Ленинском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</w:t>
      </w:r>
      <w:r>
        <w:rPr>
          <w:sz w:val="28"/>
          <w:szCs w:val="28"/>
        </w:rPr>
        <w:br/>
        <w:t xml:space="preserve">о порядке, сроках подготовки и содержании проекта планировки территории </w:t>
      </w:r>
      <w:r>
        <w:rPr>
          <w:sz w:val="28"/>
          <w:szCs w:val="28"/>
        </w:rPr>
        <w:br/>
        <w:t xml:space="preserve">и проекта межевания территории. 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</w:t>
      </w:r>
      <w:r>
        <w:rPr>
          <w:sz w:val="28"/>
          <w:szCs w:val="28"/>
        </w:rPr>
        <w:br/>
        <w:t>и проекта межевания территории на рассмотрение и утверждение не допускается.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  <w:t>и архитектуры администрации города Перми: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</w:t>
      </w:r>
      <w:r>
        <w:rPr>
          <w:sz w:val="28"/>
          <w:szCs w:val="28"/>
        </w:rPr>
        <w:br/>
        <w:t>в течение 3 календарных дней со дня вступления в силу настоящего распоряжения.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</w:t>
      </w:r>
      <w:r>
        <w:rPr>
          <w:sz w:val="28"/>
          <w:szCs w:val="28"/>
        </w:rPr>
        <w:br/>
        <w:t>со дня вступления в силу настоящего распоряжения.</w:t>
      </w:r>
    </w:p>
    <w:p w:rsidR="00E607A3" w:rsidRDefault="00E607A3" w:rsidP="00E607A3">
      <w:pPr>
        <w:tabs>
          <w:tab w:val="num" w:pos="102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E607A3" w:rsidRDefault="00E607A3" w:rsidP="00E607A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607A3" w:rsidRDefault="00E607A3" w:rsidP="00E607A3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E607A3" w:rsidRDefault="00E607A3" w:rsidP="00E607A3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E607A3" w:rsidRDefault="00E607A3" w:rsidP="00E607A3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07A3" w:rsidRDefault="00E607A3" w:rsidP="00E607A3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993"/>
        </w:tabs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607A3" w:rsidRDefault="00E607A3" w:rsidP="00E607A3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E607A3" w:rsidRDefault="00E607A3" w:rsidP="00E607A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07A3" w:rsidRDefault="00E607A3" w:rsidP="00E607A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E607A3" w:rsidRDefault="00E607A3" w:rsidP="00E607A3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02.11.2018 № СЭД-059-22-01-03-732</w:t>
      </w:r>
    </w:p>
    <w:p w:rsidR="00E607A3" w:rsidRDefault="00E607A3" w:rsidP="00E607A3">
      <w:pPr>
        <w:ind w:left="4956" w:firstLine="708"/>
        <w:rPr>
          <w:b/>
          <w:sz w:val="28"/>
          <w:szCs w:val="28"/>
        </w:rPr>
      </w:pPr>
    </w:p>
    <w:p w:rsidR="00E607A3" w:rsidRDefault="00E607A3" w:rsidP="00E607A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E607A3" w:rsidRDefault="00E607A3" w:rsidP="00E607A3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ограниченная ул. Спешилова, ул. Маршала Жукова, ул. Шевченко, </w:t>
      </w:r>
      <w:r>
        <w:rPr>
          <w:b/>
          <w:sz w:val="28"/>
          <w:szCs w:val="28"/>
        </w:rPr>
        <w:br/>
        <w:t xml:space="preserve">ул. Короленко, ул. 4 км в Ленинском районе города Перми, </w:t>
      </w:r>
      <w:r>
        <w:rPr>
          <w:b/>
          <w:sz w:val="28"/>
          <w:szCs w:val="28"/>
        </w:rPr>
        <w:br/>
        <w:t>площадью 93,86 Га</w:t>
      </w:r>
      <w:proofErr w:type="gramEnd"/>
    </w:p>
    <w:p w:rsidR="00E607A3" w:rsidRDefault="00E607A3" w:rsidP="00E607A3">
      <w:pPr>
        <w:jc w:val="center"/>
        <w:rPr>
          <w:b/>
          <w:sz w:val="28"/>
          <w:szCs w:val="28"/>
        </w:rPr>
      </w:pPr>
    </w:p>
    <w:p w:rsidR="00E607A3" w:rsidRDefault="00E607A3" w:rsidP="00E607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EEFAFC" wp14:editId="731F5023">
            <wp:extent cx="5909310" cy="4649470"/>
            <wp:effectExtent l="0" t="0" r="0" b="0"/>
            <wp:docPr id="2" name="Рисунок 2" descr="93,8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,8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9381" r="1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E607A3" w:rsidTr="00BB01BF">
        <w:tc>
          <w:tcPr>
            <w:tcW w:w="1809" w:type="dxa"/>
            <w:hideMark/>
          </w:tcPr>
          <w:p w:rsidR="00E607A3" w:rsidRDefault="00E607A3" w:rsidP="00BB01B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7715" cy="48323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E607A3" w:rsidRDefault="00E607A3" w:rsidP="00B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 w:rsidP="00E607A3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A3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E607A3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E607A3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Bodytext4">
    <w:name w:val="Body text (4)_"/>
    <w:link w:val="Bodytext40"/>
    <w:uiPriority w:val="99"/>
    <w:locked/>
    <w:rsid w:val="00E607A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607A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0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E607A3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Bodytext4">
    <w:name w:val="Body text (4)_"/>
    <w:link w:val="Bodytext40"/>
    <w:uiPriority w:val="99"/>
    <w:locked/>
    <w:rsid w:val="00E607A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607A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0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2018-11-06T12:37:00Z</dcterms:created>
  <dcterms:modified xsi:type="dcterms:W3CDTF">2018-11-06T12:37:00Z</dcterms:modified>
</cp:coreProperties>
</file>