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50" w:rsidRDefault="00BD3E50" w:rsidP="00BD3E50">
      <w:pPr>
        <w:pStyle w:val="a7"/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9E6B3B" wp14:editId="4E849FDB">
                <wp:simplePos x="0" y="0"/>
                <wp:positionH relativeFrom="page">
                  <wp:posOffset>935990</wp:posOffset>
                </wp:positionH>
                <wp:positionV relativeFrom="page">
                  <wp:posOffset>2541270</wp:posOffset>
                </wp:positionV>
                <wp:extent cx="2915920" cy="1516380"/>
                <wp:effectExtent l="2540" t="0" r="0" b="0"/>
                <wp:wrapTopAndBottom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50" w:rsidRDefault="00BD3E50" w:rsidP="00BD3E50">
                            <w:pPr>
                              <w:pStyle w:val="a9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>
                              <w:t xml:space="preserve">О подготовке проекта планировки территории и проекта межевания территории, ограниченной </w:t>
                            </w:r>
                          </w:p>
                          <w:p w:rsidR="00BD3E50" w:rsidRDefault="00BD3E50" w:rsidP="00BD3E50">
                            <w:pPr>
                              <w:pStyle w:val="a9"/>
                              <w:spacing w:after="0"/>
                            </w:pPr>
                            <w:r>
                              <w:t>зданием по Комсомольскому проспекту, 87, Комсомольским проспектом, ул. Чкалова, зданием по ул. Чкалова, 38а, зданием по ул. Коминтерна, 12 в Свердловском районе города Перми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73.7pt;margin-top:200.1pt;width:229.6pt;height:11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HQKvQIAAKo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" filled="f" stroked="f">
                <v:textbox inset="0,0,0,0">
                  <w:txbxContent>
                    <w:p w:rsidR="00BD3E50" w:rsidRDefault="00BD3E50" w:rsidP="00BD3E50">
                      <w:pPr>
                        <w:pStyle w:val="a9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>
                        <w:t xml:space="preserve">О подготовке проекта планировки территории и проекта межевания территории, ограниченной </w:t>
                      </w:r>
                    </w:p>
                    <w:p w:rsidR="00BD3E50" w:rsidRDefault="00BD3E50" w:rsidP="00BD3E50">
                      <w:pPr>
                        <w:pStyle w:val="a9"/>
                        <w:spacing w:after="0"/>
                      </w:pPr>
                      <w:r>
                        <w:t>зданием по Комсомольскому проспекту, 87, Комсомольским проспектом, ул. Чкалова, зданием по ул. Чкалова, 38а, зданием по ул. Коминтерна, 12 в Свердловском районе города Перми</w:t>
                      </w:r>
                      <w: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F58447" wp14:editId="75E06AF6">
                <wp:simplePos x="0" y="0"/>
                <wp:positionH relativeFrom="page">
                  <wp:posOffset>900430</wp:posOffset>
                </wp:positionH>
                <wp:positionV relativeFrom="page">
                  <wp:posOffset>9649460</wp:posOffset>
                </wp:positionV>
                <wp:extent cx="3383280" cy="374650"/>
                <wp:effectExtent l="0" t="635" r="254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50" w:rsidRDefault="00BD3E50" w:rsidP="00BD3E50">
                            <w:pPr>
                              <w:pStyle w:val="a6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left:0;text-align:left;margin-left:70.9pt;margin-top:759.8pt;width:266.4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" filled="f" stroked="f">
                <v:textbox inset="0,0,0,0">
                  <w:txbxContent>
                    <w:p w:rsidR="00BD3E50" w:rsidRDefault="00BD3E50" w:rsidP="00BD3E50">
                      <w:pPr>
                        <w:pStyle w:val="a6"/>
                        <w:ind w:firstLine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45109" wp14:editId="32558EE0">
                <wp:simplePos x="0" y="0"/>
                <wp:positionH relativeFrom="page">
                  <wp:posOffset>5537200</wp:posOffset>
                </wp:positionH>
                <wp:positionV relativeFrom="page">
                  <wp:posOffset>1983105</wp:posOffset>
                </wp:positionV>
                <wp:extent cx="1993265" cy="198120"/>
                <wp:effectExtent l="3175" t="1905" r="3810" b="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50" w:rsidRDefault="00BD3E50" w:rsidP="00BD3E50">
                            <w:pPr>
                              <w:pStyle w:val="a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СЭД-059-22-01-03-1109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436pt;margin-top:156.15pt;width:156.9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" filled="f" stroked="f">
                <v:textbox inset="0,0,0,0">
                  <w:txbxContent>
                    <w:p w:rsidR="00BD3E50" w:rsidRDefault="00BD3E50" w:rsidP="00BD3E50">
                      <w:pPr>
                        <w:pStyle w:val="a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reg_number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СЭД-059-22-01-03-1109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570197" wp14:editId="7FE4CC01">
                <wp:simplePos x="0" y="0"/>
                <wp:positionH relativeFrom="page">
                  <wp:posOffset>900430</wp:posOffset>
                </wp:positionH>
                <wp:positionV relativeFrom="page">
                  <wp:posOffset>1983105</wp:posOffset>
                </wp:positionV>
                <wp:extent cx="899795" cy="198120"/>
                <wp:effectExtent l="0" t="1905" r="0" b="0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3E50" w:rsidRDefault="00BD3E50" w:rsidP="00BD3E50">
                            <w:pPr>
                              <w:pStyle w:val="a5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24.12.2018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70.9pt;margin-top:156.15pt;width:70.85pt;height:15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" filled="f" stroked="f">
                <v:textbox inset="0,0,0,0">
                  <w:txbxContent>
                    <w:p w:rsidR="00BD3E50" w:rsidRDefault="00BD3E50" w:rsidP="00BD3E50">
                      <w:pPr>
                        <w:pStyle w:val="a5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sz w:val="24"/>
                          <w:szCs w:val="24"/>
                        </w:rPr>
                        <w:instrText xml:space="preserve"> DOCPROPERTY  reg_date  \* MERGEFORMAT </w:instrText>
                      </w:r>
                      <w:r>
                        <w:rPr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sz w:val="24"/>
                          <w:szCs w:val="24"/>
                        </w:rPr>
                        <w:t>24.12.2018</w:t>
                      </w:r>
                      <w:r>
                        <w:rPr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8240" behindDoc="0" locked="1" layoutInCell="1" allowOverlap="1" wp14:anchorId="07732D84" wp14:editId="68A5CAB0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00900" cy="2419350"/>
            <wp:effectExtent l="0" t="0" r="0" b="0"/>
            <wp:wrapTopAndBottom/>
            <wp:docPr id="3" name="Рисунок 3" descr="ДГАра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ГАрас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3E50" w:rsidRDefault="00BD3E50" w:rsidP="00BD3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8, 41, 42, 43, 45, 46, 57 Градостроительного кодекса Российской Федерации, на основании пункта 3.1. Порядка подготовки и утверждения документации по планировке территории, утвержденного постановлением администрации города Перми от 03 мая 2018 г. № 267, в целях выделения элементов планировочной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 путем подготовки проекта планировки территории, определения местоположения границ образуемых и изменяемых земельных участков, в том числе в случае, если в соответствии с земельным законодательством образование земельных участков осуществляется только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>с проектом межевания территории путем подготовки проекта межевания территории, за исключением случаев, когда в границах территории предусматривается осуществление деятельности по комплексному и устойчивому развитию территории или планируется размещение линейных объектов:</w:t>
      </w:r>
    </w:p>
    <w:p w:rsidR="00BD3E50" w:rsidRDefault="00BD3E50" w:rsidP="00BD3E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Муниципальному казенному учреждению «Институт территориального планирования» за счет собственных средств осуществить подготовку проекта планировки территории и проекта межевания территории, ограниченной зданием по Комсомольскому проспекту, 87, Комсомольским проспектом, ул. Чкалова, зданием по ул. Чкалова, 38а, зданием по ул. Коминтерна, 12 в Свердловском районе города Перми (далее – проект планировки территории и проект межевания территории), согласно приложению к настоящему распоряжению. 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Физические или юридические лица в тридцатидневный срок со дня вступления в силу настоящего распоряжения вправе представить в </w:t>
      </w:r>
      <w:r>
        <w:rPr>
          <w:sz w:val="28"/>
          <w:szCs w:val="28"/>
        </w:rPr>
        <w:lastRenderedPageBreak/>
        <w:t xml:space="preserve">департамент градостроительства и архитектуры администрации города Перми предложения о порядке, сроках подготовки и содержании проекта планировки территории и проекта межевания территории. 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подготовки проекта планировки территории и проекта межевания территории составляет 2 года со дня вступления в силу настоящего распоряжения. По истечении указанного срока представление проекта планировки территории и проекта межевания территории </w:t>
      </w:r>
      <w:r>
        <w:rPr>
          <w:sz w:val="28"/>
          <w:szCs w:val="28"/>
        </w:rPr>
        <w:br/>
      </w:r>
      <w:r>
        <w:rPr>
          <w:sz w:val="28"/>
          <w:szCs w:val="28"/>
        </w:rPr>
        <w:t>на рассмотрение и утверждение не допускается.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Отделу планировки территорий управления территориального планирования и механизмов реализации департамента градостроительства                                                 и архитектуры администрации города Перми: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обеспечить опубликование настоящего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 и  на официальном сайте муниципального образования город Пермь в информационно-телекоммуникационной сети Интернет в течение 3 календарных дней со дня принятия настоящего распоряжения;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обеспечить направление в функциональные и территориальные органы администрации города Перми запроса о представлении исходной информации для подготовки проекта планировки территории и проекта межевания территории в течение 3 календарных дней со дня вступления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>в силу настоящего распоряжения.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Управлению информационного обеспечения градостроительной деятельности департамента градостроительства и архитектуры администрации города Перми разместить сведения о подготовке проекта планировки территории и проекта межевания территории в информационной системе обеспечения градостроительной деятельности города Перми в течение 14 календарных дней со дня вступления в силу настоящего распоряжения.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распоряжение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BD3E50" w:rsidRDefault="00BD3E50" w:rsidP="00BD3E50">
      <w:pPr>
        <w:tabs>
          <w:tab w:val="num" w:pos="1028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распоряжения оставляю за собой.</w:t>
      </w:r>
    </w:p>
    <w:p w:rsidR="00BD3E50" w:rsidRDefault="00BD3E50" w:rsidP="00BD3E50">
      <w:pPr>
        <w:tabs>
          <w:tab w:val="num" w:pos="993"/>
        </w:tabs>
        <w:ind w:left="709"/>
        <w:jc w:val="both"/>
        <w:rPr>
          <w:sz w:val="28"/>
          <w:szCs w:val="28"/>
        </w:rPr>
      </w:pPr>
    </w:p>
    <w:p w:rsidR="00BD3E50" w:rsidRDefault="00BD3E50" w:rsidP="00BD3E50">
      <w:pPr>
        <w:tabs>
          <w:tab w:val="num" w:pos="993"/>
        </w:tabs>
        <w:ind w:right="221"/>
        <w:contextualSpacing/>
        <w:rPr>
          <w:sz w:val="28"/>
          <w:szCs w:val="28"/>
        </w:rPr>
      </w:pPr>
    </w:p>
    <w:p w:rsidR="00BD3E50" w:rsidRDefault="00BD3E50" w:rsidP="00BD3E50">
      <w:pPr>
        <w:pStyle w:val="Bodytext40"/>
        <w:shd w:val="clear" w:color="auto" w:fill="auto"/>
        <w:spacing w:after="0" w:line="240" w:lineRule="auto"/>
        <w:ind w:right="-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М.В. Норова</w:t>
      </w:r>
    </w:p>
    <w:p w:rsidR="00BD3E50" w:rsidRDefault="00BD3E50" w:rsidP="00BD3E50">
      <w:pPr>
        <w:tabs>
          <w:tab w:val="num" w:pos="993"/>
        </w:tabs>
        <w:ind w:right="221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D3E50" w:rsidRDefault="00BD3E50" w:rsidP="00BD3E5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3E50" w:rsidRDefault="00BD3E50" w:rsidP="00BD3E5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3E50" w:rsidRDefault="00BD3E50" w:rsidP="00BD3E5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3E50" w:rsidRDefault="00BD3E50" w:rsidP="00BD3E5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3E50" w:rsidRDefault="00BD3E50" w:rsidP="00BD3E50">
      <w:pPr>
        <w:tabs>
          <w:tab w:val="num" w:pos="993"/>
        </w:tabs>
        <w:spacing w:line="276" w:lineRule="auto"/>
        <w:ind w:right="-567"/>
        <w:contextualSpacing/>
        <w:jc w:val="both"/>
        <w:rPr>
          <w:sz w:val="28"/>
          <w:szCs w:val="28"/>
        </w:rPr>
      </w:pPr>
    </w:p>
    <w:p w:rsidR="00BD3E50" w:rsidRDefault="00BD3E50" w:rsidP="00BD3E50">
      <w:pPr>
        <w:spacing w:line="240" w:lineRule="exact"/>
        <w:ind w:left="5670" w:hanging="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</w:t>
      </w:r>
    </w:p>
    <w:p w:rsidR="00BD3E50" w:rsidRDefault="00BD3E50" w:rsidP="00BD3E50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распоряжению начальника департамента градостроительства и архитектуры администрации города Перми</w:t>
      </w:r>
    </w:p>
    <w:p w:rsidR="00BD3E50" w:rsidRDefault="00BD3E50" w:rsidP="00BD3E50">
      <w:pPr>
        <w:spacing w:line="240" w:lineRule="exact"/>
        <w:ind w:left="5670" w:firstLine="6"/>
        <w:rPr>
          <w:sz w:val="28"/>
          <w:szCs w:val="28"/>
        </w:rPr>
      </w:pPr>
      <w:r>
        <w:rPr>
          <w:sz w:val="28"/>
          <w:szCs w:val="28"/>
        </w:rPr>
        <w:t>от 24.12.2018 № СЭД-059-22-01-03-1109</w:t>
      </w:r>
    </w:p>
    <w:p w:rsidR="00BD3E50" w:rsidRDefault="00BD3E50" w:rsidP="00BD3E50">
      <w:pPr>
        <w:ind w:left="4956" w:firstLine="708"/>
        <w:rPr>
          <w:b/>
          <w:sz w:val="28"/>
          <w:szCs w:val="28"/>
        </w:rPr>
      </w:pPr>
    </w:p>
    <w:p w:rsidR="00BD3E50" w:rsidRDefault="00BD3E50" w:rsidP="00BD3E50">
      <w:pPr>
        <w:ind w:left="4956" w:firstLine="708"/>
        <w:rPr>
          <w:b/>
          <w:sz w:val="28"/>
          <w:szCs w:val="28"/>
        </w:rPr>
      </w:pPr>
    </w:p>
    <w:p w:rsidR="00BD3E50" w:rsidRDefault="00BD3E50" w:rsidP="00BD3E5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ТЕРРИТОРИЯ,</w:t>
      </w:r>
    </w:p>
    <w:p w:rsidR="00BD3E50" w:rsidRDefault="00BD3E50" w:rsidP="00BD3E5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ограниченная зданием по Комсомольскому проспекту, 87, Комсомольским проспектом, ул. Чкалова, зданием по ул. Чкалова, 38а, зданием                                 по ул. Коминтерна, 12 в Свердловском районе города Перми,</w:t>
      </w:r>
    </w:p>
    <w:p w:rsidR="00BD3E50" w:rsidRDefault="00BD3E50" w:rsidP="00BD3E5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площадью 1,12 Га</w:t>
      </w:r>
    </w:p>
    <w:p w:rsidR="00BD3E50" w:rsidRDefault="00BD3E50" w:rsidP="00BD3E50">
      <w:pPr>
        <w:jc w:val="center"/>
        <w:rPr>
          <w:b/>
          <w:sz w:val="28"/>
          <w:szCs w:val="28"/>
        </w:rPr>
      </w:pPr>
    </w:p>
    <w:p w:rsidR="00BD3E50" w:rsidRDefault="00BD3E50" w:rsidP="00BD3E5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B5DA272" wp14:editId="122DC775">
            <wp:extent cx="4638675" cy="4581525"/>
            <wp:effectExtent l="0" t="0" r="9525" b="9525"/>
            <wp:docPr id="1" name="Рисунок 1" descr="1,12 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12 Г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47" t="7578" r="13133" b="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E50" w:rsidRDefault="00BD3E50" w:rsidP="00BD3E5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809"/>
        <w:gridCol w:w="7655"/>
      </w:tblGrid>
      <w:tr w:rsidR="00BD3E50" w:rsidTr="00E047CD">
        <w:tc>
          <w:tcPr>
            <w:tcW w:w="1809" w:type="dxa"/>
            <w:hideMark/>
          </w:tcPr>
          <w:p w:rsidR="00BD3E50" w:rsidRDefault="00BD3E50" w:rsidP="00E047CD">
            <w:pPr>
              <w:ind w:firstLine="284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1499765" wp14:editId="7F41A088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4445</wp:posOffset>
                  </wp:positionV>
                  <wp:extent cx="718185" cy="534035"/>
                  <wp:effectExtent l="0" t="0" r="5715" b="0"/>
                  <wp:wrapNone/>
                  <wp:docPr id="2" name="Рисунок 2" descr="У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У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534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hideMark/>
          </w:tcPr>
          <w:p w:rsidR="00BD3E50" w:rsidRDefault="00BD3E50" w:rsidP="00E047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граница территории для подготовки проекта планировки территории и проекта межевания территории</w:t>
            </w:r>
          </w:p>
        </w:tc>
      </w:tr>
    </w:tbl>
    <w:p w:rsidR="0033249F" w:rsidRDefault="0033249F"/>
    <w:sectPr w:rsidR="0033249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D55" w:rsidRPr="00C65D2A" w:rsidRDefault="00BD3E50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50"/>
    <w:rsid w:val="00035ABC"/>
    <w:rsid w:val="00072B31"/>
    <w:rsid w:val="000A2055"/>
    <w:rsid w:val="000A57E4"/>
    <w:rsid w:val="001231AE"/>
    <w:rsid w:val="0015514B"/>
    <w:rsid w:val="0018543D"/>
    <w:rsid w:val="0022564B"/>
    <w:rsid w:val="0025133F"/>
    <w:rsid w:val="002F525B"/>
    <w:rsid w:val="0033249F"/>
    <w:rsid w:val="00343B3E"/>
    <w:rsid w:val="00440EB9"/>
    <w:rsid w:val="00491EEB"/>
    <w:rsid w:val="004D3270"/>
    <w:rsid w:val="005631B2"/>
    <w:rsid w:val="005C7F6F"/>
    <w:rsid w:val="00617055"/>
    <w:rsid w:val="00655562"/>
    <w:rsid w:val="00662C2F"/>
    <w:rsid w:val="006647AE"/>
    <w:rsid w:val="00784EAB"/>
    <w:rsid w:val="00802A18"/>
    <w:rsid w:val="008647B3"/>
    <w:rsid w:val="00864D7B"/>
    <w:rsid w:val="00975063"/>
    <w:rsid w:val="009A65F4"/>
    <w:rsid w:val="009D3447"/>
    <w:rsid w:val="009E5AB7"/>
    <w:rsid w:val="00A34ABA"/>
    <w:rsid w:val="00A36893"/>
    <w:rsid w:val="00A6254E"/>
    <w:rsid w:val="00AD1AF0"/>
    <w:rsid w:val="00AF5912"/>
    <w:rsid w:val="00B31C71"/>
    <w:rsid w:val="00B71614"/>
    <w:rsid w:val="00BD3E50"/>
    <w:rsid w:val="00C809B7"/>
    <w:rsid w:val="00CB5AB6"/>
    <w:rsid w:val="00F02EB2"/>
    <w:rsid w:val="00F260A3"/>
    <w:rsid w:val="00F54983"/>
    <w:rsid w:val="00F8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D3E50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3E50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D3E50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BD3E50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BD3E50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BD3E50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BD3E50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D3E5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D3E50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D3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E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E50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BD3E50"/>
    <w:pPr>
      <w:tabs>
        <w:tab w:val="center" w:pos="4153"/>
        <w:tab w:val="right" w:pos="8306"/>
      </w:tabs>
      <w:suppressAutoHyphens/>
      <w:ind w:firstLine="0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D3E50"/>
    <w:rPr>
      <w:rFonts w:eastAsia="Times New Roman" w:cs="Times New Roman"/>
      <w:sz w:val="16"/>
      <w:szCs w:val="20"/>
      <w:lang w:eastAsia="ru-RU"/>
    </w:rPr>
  </w:style>
  <w:style w:type="paragraph" w:customStyle="1" w:styleId="a5">
    <w:name w:val="Форма"/>
    <w:rsid w:val="00BD3E50"/>
    <w:pPr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6">
    <w:name w:val="Исполнитель"/>
    <w:basedOn w:val="a7"/>
    <w:rsid w:val="00BD3E50"/>
    <w:pPr>
      <w:suppressAutoHyphens/>
      <w:spacing w:line="240" w:lineRule="exact"/>
    </w:pPr>
    <w:rPr>
      <w:szCs w:val="20"/>
    </w:rPr>
  </w:style>
  <w:style w:type="paragraph" w:styleId="a7">
    <w:name w:val="Body Text"/>
    <w:basedOn w:val="a"/>
    <w:link w:val="a8"/>
    <w:rsid w:val="00BD3E50"/>
    <w:pPr>
      <w:spacing w:line="360" w:lineRule="exact"/>
      <w:ind w:firstLine="709"/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BD3E50"/>
    <w:rPr>
      <w:rFonts w:eastAsia="Times New Roman" w:cs="Times New Roman"/>
      <w:szCs w:val="24"/>
      <w:lang w:val="x-none" w:eastAsia="x-none"/>
    </w:rPr>
  </w:style>
  <w:style w:type="paragraph" w:customStyle="1" w:styleId="a9">
    <w:name w:val="Заголовок к тексту"/>
    <w:basedOn w:val="a"/>
    <w:next w:val="a7"/>
    <w:rsid w:val="00BD3E50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Bodytext4">
    <w:name w:val="Body text (4)_"/>
    <w:link w:val="Bodytext40"/>
    <w:uiPriority w:val="99"/>
    <w:locked/>
    <w:rsid w:val="00BD3E50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D3E50"/>
    <w:pPr>
      <w:widowControl w:val="0"/>
      <w:shd w:val="clear" w:color="auto" w:fill="FFFFFF"/>
      <w:spacing w:after="60" w:line="240" w:lineRule="atLeast"/>
    </w:pPr>
    <w:rPr>
      <w:rFonts w:eastAsiaTheme="minorHAnsi" w:cstheme="minorBidi"/>
      <w:sz w:val="23"/>
      <w:szCs w:val="23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D3E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3E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2018-12-27T04:43:00Z</dcterms:created>
  <dcterms:modified xsi:type="dcterms:W3CDTF">2018-12-27T04:44:00Z</dcterms:modified>
</cp:coreProperties>
</file>