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FD" w:rsidRDefault="00D443FD" w:rsidP="00D44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3FD" w:rsidRDefault="00D443FD" w:rsidP="00D44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846498" wp14:editId="0413FB81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101090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FD" w:rsidRDefault="00D443FD" w:rsidP="00D443FD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D443FD" w:rsidRDefault="00D443FD" w:rsidP="00D443FD">
                            <w:pPr>
                              <w:pStyle w:val="a9"/>
                              <w:spacing w:after="0"/>
                            </w:pPr>
                            <w:proofErr w:type="gramStart"/>
                            <w:r>
                              <w:t>ул. Ленина, ул. Парковой,                       ул. Екатерининской, ул. Клименко в Ленинском районе города Перми</w:t>
                            </w:r>
                            <w:r>
                              <w:fldChar w:fldCharType="end"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8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2svAIAAKo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" filled="f" stroked="f">
                <v:textbox inset="0,0,0,0">
                  <w:txbxContent>
                    <w:p w:rsidR="00D443FD" w:rsidRDefault="00D443FD" w:rsidP="00D443FD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D443FD" w:rsidRDefault="00D443FD" w:rsidP="00D443FD">
                      <w:pPr>
                        <w:pStyle w:val="a9"/>
                        <w:spacing w:after="0"/>
                      </w:pPr>
                      <w:proofErr w:type="gramStart"/>
                      <w:r>
                        <w:t>ул. Ленина, ул. Парковой,                       ул. Екатерининской, ул. Клименко в Ленинском районе города Перми</w:t>
                      </w:r>
                      <w:r>
                        <w:fldChar w:fldCharType="end"/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44701" wp14:editId="72449B3F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FD" w:rsidRDefault="00D443FD" w:rsidP="00D443F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D443FD" w:rsidRDefault="00D443FD" w:rsidP="00D443F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4AE55" wp14:editId="47A0C2AD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FD" w:rsidRDefault="00D443FD" w:rsidP="00D443FD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СЭД-059-22-01-03-1124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D443FD" w:rsidRDefault="00D443FD" w:rsidP="00D443FD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СЭД-059-22-01-03-1124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951D8" wp14:editId="66A5B3FE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FD" w:rsidRDefault="00D443FD" w:rsidP="00D443FD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D443FD" w:rsidRDefault="00D443FD" w:rsidP="00D443FD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25.12.2018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 wp14:anchorId="7DF70018" wp14:editId="07CB9D58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и утверждения документации по планировке территории, утвержденного постановлением администрации г.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D443FD" w:rsidRDefault="00D443FD" w:rsidP="00D44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ул. Ленина, ул. Парковой, ул. Екатерининской,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Клименко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Ленинском</w:t>
      </w:r>
      <w:proofErr w:type="gramEnd"/>
      <w:r>
        <w:rPr>
          <w:sz w:val="28"/>
          <w:szCs w:val="28"/>
        </w:rPr>
        <w:t xml:space="preserve">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D443FD" w:rsidRDefault="00D443FD" w:rsidP="00D443F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планировки территории и проекта межевания территории. </w:t>
      </w:r>
    </w:p>
    <w:p w:rsidR="00D443FD" w:rsidRDefault="00D443FD" w:rsidP="00D443F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на рассмотрение и утверждение не допускается.</w:t>
      </w:r>
    </w:p>
    <w:p w:rsidR="00D443FD" w:rsidRDefault="00D443FD" w:rsidP="00D443F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и архитектуры администрации города Перми:</w:t>
      </w:r>
    </w:p>
    <w:p w:rsidR="00D443FD" w:rsidRDefault="00D443FD" w:rsidP="00D443F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D443FD" w:rsidRDefault="00D443FD" w:rsidP="00D443F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силу настоящего распоряжения.</w:t>
      </w:r>
    </w:p>
    <w:p w:rsidR="00D443FD" w:rsidRDefault="00D443FD" w:rsidP="00D443F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D443FD" w:rsidRDefault="00D443FD" w:rsidP="00D443F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443FD" w:rsidRDefault="00D443FD" w:rsidP="00D443F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443FD" w:rsidRDefault="00D443FD" w:rsidP="00D443FD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D443FD" w:rsidRDefault="00D443FD" w:rsidP="00D443FD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443FD" w:rsidRDefault="00D443FD" w:rsidP="00D443FD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D443FD" w:rsidRDefault="00D443FD" w:rsidP="00D443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D443FD" w:rsidRDefault="00D443FD" w:rsidP="00D443FD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25.12.2018 № СЭД-059-22-01-31-1124</w:t>
      </w:r>
    </w:p>
    <w:p w:rsidR="00D443FD" w:rsidRDefault="00D443FD" w:rsidP="00D443FD">
      <w:pPr>
        <w:ind w:left="4956" w:firstLine="708"/>
        <w:rPr>
          <w:b/>
          <w:sz w:val="28"/>
          <w:szCs w:val="28"/>
        </w:rPr>
      </w:pPr>
    </w:p>
    <w:p w:rsidR="00D443FD" w:rsidRDefault="00D443FD" w:rsidP="00D443FD">
      <w:pPr>
        <w:ind w:left="4956" w:firstLine="708"/>
        <w:rPr>
          <w:b/>
          <w:sz w:val="28"/>
          <w:szCs w:val="28"/>
        </w:rPr>
      </w:pPr>
    </w:p>
    <w:p w:rsidR="00D443FD" w:rsidRDefault="00D443FD" w:rsidP="00D443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D443FD" w:rsidRDefault="00D443FD" w:rsidP="00D443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Ленина, ул. Парковой, ул. Екатерининской, ул. Клименко </w:t>
      </w:r>
    </w:p>
    <w:p w:rsidR="00D443FD" w:rsidRDefault="00D443FD" w:rsidP="00D443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Ленинском районе города Перми, площадью 1,96 Га</w:t>
      </w:r>
    </w:p>
    <w:p w:rsidR="00D443FD" w:rsidRDefault="00D443FD" w:rsidP="00D443FD">
      <w:pPr>
        <w:jc w:val="center"/>
        <w:rPr>
          <w:b/>
          <w:sz w:val="28"/>
          <w:szCs w:val="28"/>
        </w:rPr>
      </w:pPr>
    </w:p>
    <w:p w:rsidR="00D443FD" w:rsidRDefault="00D443FD" w:rsidP="00D443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5FFFC7" wp14:editId="62E441B8">
            <wp:extent cx="5669280" cy="4635500"/>
            <wp:effectExtent l="0" t="0" r="7620" b="0"/>
            <wp:docPr id="1" name="Рисунок 1" descr="1,9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9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9" t="-1479" r="24490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FD" w:rsidRDefault="00D443FD" w:rsidP="00D443F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D443FD" w:rsidTr="00E418E0">
        <w:tc>
          <w:tcPr>
            <w:tcW w:w="1809" w:type="dxa"/>
            <w:hideMark/>
          </w:tcPr>
          <w:p w:rsidR="00D443FD" w:rsidRDefault="00D443FD" w:rsidP="00E418E0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BA142C" wp14:editId="22A4BE24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D443FD" w:rsidRDefault="00D443FD" w:rsidP="00E4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D443F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FD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D443FD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F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D443FD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443F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D443FD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D443FD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D443F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D443FD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D443F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D443F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443F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43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F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D443FD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443F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D443FD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D443FD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D443F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D443FD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D443F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D443F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443F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43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2018-12-27T08:29:00Z</dcterms:created>
  <dcterms:modified xsi:type="dcterms:W3CDTF">2018-12-27T08:30:00Z</dcterms:modified>
</cp:coreProperties>
</file>