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32" w:rsidRDefault="00232D32" w:rsidP="00232D32">
      <w:pPr>
        <w:pStyle w:val="a7"/>
        <w:rPr>
          <w:lang w:val="en-US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AD064E" wp14:editId="12D78B72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869440"/>
                <wp:effectExtent l="254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6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D32" w:rsidRDefault="00232D32" w:rsidP="00232D32">
                            <w:pPr>
                              <w:pStyle w:val="a9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внесении изменений                                 в распоряжение начальника департамента градостроительства и архитектуры администрации города Перми от 29.12.2017                       № СЭД-059-22-01-03-1521                          «О подготовке проекта планировки территории и проекта межевания территории по ул. Бригадирской                                          в Свердловском районе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4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YkvAIAAKo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" filled="f" stroked="f">
                <v:textbox inset="0,0,0,0">
                  <w:txbxContent>
                    <w:p w:rsidR="00232D32" w:rsidRDefault="00232D32" w:rsidP="00232D32">
                      <w:pPr>
                        <w:pStyle w:val="a9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внесении изменений                                 в распоряжение начальника департамента градостроительства и архитектуры администрации города Перми от 29.12.2017                       № СЭД-059-22-01-03-1521                          «О подготовке проекта планировки территории и проекта межевания территории по ул. Бригадирской                                          в Свердловском районе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D5539" wp14:editId="048B707C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D32" w:rsidRDefault="00232D32" w:rsidP="00232D32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232D32" w:rsidRDefault="00232D32" w:rsidP="00232D32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6F36D" wp14:editId="2C958726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D32" w:rsidRDefault="00232D32" w:rsidP="00232D3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232D32" w:rsidRDefault="00232D32" w:rsidP="00232D3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E7B84" wp14:editId="4C85786E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D32" w:rsidRDefault="00232D32" w:rsidP="00232D32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18.01.2019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232D32" w:rsidRDefault="00232D32" w:rsidP="00232D32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18.01.2019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3769E901" wp14:editId="751CAB6B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D32" w:rsidRDefault="00232D32" w:rsidP="00232D32">
      <w:pPr>
        <w:pStyle w:val="a7"/>
        <w:spacing w:line="240" w:lineRule="auto"/>
        <w:rPr>
          <w:szCs w:val="28"/>
          <w:lang w:val="ru-RU"/>
        </w:rPr>
      </w:pPr>
      <w:r>
        <w:rPr>
          <w:szCs w:val="28"/>
        </w:rPr>
        <w:t>В соответствии со статьями 8, 46 Градостроительного кодекса Российской Федерации, на основании заявления Александровой Олеси Николаев</w:t>
      </w:r>
      <w:r>
        <w:rPr>
          <w:szCs w:val="28"/>
          <w:lang w:val="ru-RU"/>
        </w:rPr>
        <w:t>н</w:t>
      </w:r>
      <w:r>
        <w:rPr>
          <w:szCs w:val="28"/>
        </w:rPr>
        <w:t>ы</w:t>
      </w:r>
      <w:r>
        <w:rPr>
          <w:szCs w:val="28"/>
          <w:lang w:val="ru-RU"/>
        </w:rPr>
        <w:t xml:space="preserve">                             </w:t>
      </w:r>
      <w:r>
        <w:rPr>
          <w:szCs w:val="28"/>
        </w:rPr>
        <w:t xml:space="preserve">от </w:t>
      </w:r>
      <w:r>
        <w:rPr>
          <w:szCs w:val="28"/>
          <w:lang w:val="ru-RU"/>
        </w:rPr>
        <w:t>21 декабря 2018</w:t>
      </w:r>
      <w:r>
        <w:rPr>
          <w:szCs w:val="28"/>
        </w:rPr>
        <w:t xml:space="preserve"> г. </w:t>
      </w:r>
      <w:r>
        <w:rPr>
          <w:szCs w:val="28"/>
          <w:lang w:val="ru-RU"/>
        </w:rPr>
        <w:t xml:space="preserve">№ </w:t>
      </w:r>
      <w:r>
        <w:rPr>
          <w:szCs w:val="28"/>
        </w:rPr>
        <w:t>059-22-01-</w:t>
      </w:r>
      <w:r>
        <w:rPr>
          <w:szCs w:val="28"/>
          <w:lang w:val="ru-RU"/>
        </w:rPr>
        <w:t>31-5000</w:t>
      </w:r>
      <w:r>
        <w:rPr>
          <w:szCs w:val="28"/>
        </w:rPr>
        <w:t>:</w:t>
      </w:r>
    </w:p>
    <w:p w:rsidR="00232D32" w:rsidRDefault="00232D32" w:rsidP="00232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</w:t>
      </w:r>
      <w:bookmarkStart w:id="1" w:name="OLE_LINK1"/>
      <w:r>
        <w:rPr>
          <w:sz w:val="28"/>
          <w:szCs w:val="28"/>
        </w:rPr>
        <w:t xml:space="preserve">начальника департамента градостроительства                   и архитектуры администрации города Перми от 29 декабря 2017 г.                                           № СЭД-059-22-01-03-1521 «О подготовке проекта планировки территории                        и проекта межевания территории по ул. Бригадирской в Свердловском районе города Перми» (в ред. от 27.02.2018 № СЭД-059-22-01-03-29) </w:t>
      </w:r>
      <w:bookmarkEnd w:id="1"/>
      <w:r>
        <w:rPr>
          <w:sz w:val="28"/>
          <w:szCs w:val="28"/>
        </w:rPr>
        <w:t>следующие изменения:</w:t>
      </w:r>
    </w:p>
    <w:p w:rsidR="00232D32" w:rsidRDefault="00232D32" w:rsidP="00232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подготовке проекта межевания территории по ул. Бригадирской                         в Свердловском районе города Перми»;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преамбулу изложить в следующей редакции: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соответствии со статьями 8, 41, 43, 45, 46, 57 Градостроительного кодекса Российской Федерации, на основании заявлений </w:t>
      </w:r>
      <w:proofErr w:type="spellStart"/>
      <w:r>
        <w:rPr>
          <w:sz w:val="28"/>
          <w:szCs w:val="28"/>
        </w:rPr>
        <w:t>Миндубаева</w:t>
      </w:r>
      <w:proofErr w:type="spellEnd"/>
      <w:r>
        <w:rPr>
          <w:sz w:val="28"/>
          <w:szCs w:val="28"/>
        </w:rPr>
        <w:t xml:space="preserve"> Алексея Игоревича от 07 ноября 2017 г. № 059-22-01-41-3600, от 11 января 2018 г.                      № СЭД-059-22-01-23-9, Александровой Олеси Николаевны от 21 декабря 2018 г. № 059-22-01-31-5000, в целях определения местоположения границ образуемых                 и изменяемых земельных участков, установления, изменения, отмены красных линий для застроенных территорий,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которых не планируется размещение новых объектов капитального строительства, а также                                  для установления, изменения, отмены красных линий в связи с образованием                   и (или) изменением земельного участка:»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 слова «проекта планировки территории и» исключить;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 слова «проекта планировки территории и» исключить;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3.2. слова «проекта планировки территории и» исключить;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в пункте 3.3. слова «проекта планировки территории и» исключить;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4 слова «проекта планировки территории и» исключить;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5 слова «проекта планировки территории и» исключить;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изложить в</w:t>
      </w:r>
      <w:r>
        <w:rPr>
          <w:rFonts w:eastAsia="Calibri"/>
          <w:sz w:val="28"/>
          <w:szCs w:val="28"/>
          <w:lang w:eastAsia="en-US"/>
        </w:rPr>
        <w:t xml:space="preserve"> редакции согласно приложению                                    к настоящему распоряжению</w:t>
      </w:r>
      <w:r>
        <w:rPr>
          <w:sz w:val="28"/>
          <w:szCs w:val="28"/>
        </w:rPr>
        <w:t>.</w:t>
      </w:r>
    </w:p>
    <w:p w:rsidR="00232D32" w:rsidRDefault="00232D32" w:rsidP="00232D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планировки территорий управления территориального планирования и механизмов реализации департамента градостроительства                         и архитектуры администрации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                       3 календарных дней со дня принятия настоящего распоряжения;</w:t>
      </w:r>
      <w:proofErr w:type="gramEnd"/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распоряжение начальника департамента градостроительства и архитектуры администрации города Перми от 29 декабря 2017 г. № СЭД-059-22-01-03-1521 «О подготовке проекта планировки территории и проекта межевания территории                                        по ул. Бригадирской в Свердловском районе города Перми» (в ред.                           от 27.02.2018 № СЭД-059-22-01-03-29) в информационной системе обеспечения градостроительной</w:t>
      </w:r>
      <w:proofErr w:type="gramEnd"/>
      <w:r>
        <w:rPr>
          <w:sz w:val="28"/>
          <w:szCs w:val="28"/>
        </w:rPr>
        <w:t xml:space="preserve"> деятельности города Перми в течение 14 календарных дней                   со дня вступления в силу настоящего распоряжения.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232D32" w:rsidRDefault="00232D32" w:rsidP="0023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32D32" w:rsidRDefault="00232D32" w:rsidP="00232D32">
      <w:pPr>
        <w:ind w:left="450" w:right="221"/>
        <w:contextualSpacing/>
        <w:jc w:val="both"/>
        <w:rPr>
          <w:sz w:val="28"/>
          <w:szCs w:val="28"/>
        </w:rPr>
      </w:pPr>
    </w:p>
    <w:p w:rsidR="00232D32" w:rsidRDefault="00232D32" w:rsidP="00232D32">
      <w:pPr>
        <w:ind w:left="450" w:right="221"/>
        <w:contextualSpacing/>
        <w:jc w:val="both"/>
        <w:rPr>
          <w:sz w:val="28"/>
          <w:szCs w:val="28"/>
        </w:rPr>
      </w:pPr>
    </w:p>
    <w:p w:rsidR="00232D32" w:rsidRDefault="00232D32" w:rsidP="00232D32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jc w:val="both"/>
        <w:rPr>
          <w:sz w:val="28"/>
          <w:szCs w:val="28"/>
        </w:rPr>
      </w:pPr>
    </w:p>
    <w:p w:rsidR="00232D32" w:rsidRDefault="00232D32" w:rsidP="00232D32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32D32" w:rsidRDefault="00232D32" w:rsidP="00232D3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232D32" w:rsidRDefault="00232D32" w:rsidP="00232D32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18.01.2019 № СЭД-059-22-01-03-79</w:t>
      </w:r>
    </w:p>
    <w:p w:rsidR="00232D32" w:rsidRDefault="00232D32" w:rsidP="00232D32">
      <w:pPr>
        <w:ind w:left="4956" w:firstLine="708"/>
        <w:rPr>
          <w:b/>
          <w:sz w:val="28"/>
          <w:szCs w:val="28"/>
        </w:rPr>
      </w:pPr>
    </w:p>
    <w:p w:rsidR="00232D32" w:rsidRDefault="00232D32" w:rsidP="00232D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232D32" w:rsidRDefault="00232D32" w:rsidP="00232D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ул. Бригадирской в Свердловском районе города Перми, </w:t>
      </w:r>
      <w:r>
        <w:rPr>
          <w:b/>
          <w:sz w:val="28"/>
          <w:szCs w:val="28"/>
        </w:rPr>
        <w:br/>
        <w:t xml:space="preserve">площадью 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en-US"/>
        </w:rPr>
        <w:t>27</w:t>
      </w:r>
      <w:r>
        <w:rPr>
          <w:b/>
          <w:sz w:val="28"/>
          <w:szCs w:val="28"/>
        </w:rPr>
        <w:t xml:space="preserve"> Га</w:t>
      </w:r>
    </w:p>
    <w:p w:rsidR="00232D32" w:rsidRDefault="00232D32" w:rsidP="00232D32">
      <w:pPr>
        <w:rPr>
          <w:b/>
          <w:color w:val="000000"/>
          <w:sz w:val="28"/>
          <w:szCs w:val="28"/>
        </w:rPr>
      </w:pPr>
    </w:p>
    <w:p w:rsidR="00232D32" w:rsidRDefault="00232D32" w:rsidP="00232D32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67E922D4" wp14:editId="75E9FBB3">
            <wp:extent cx="5805805" cy="3148330"/>
            <wp:effectExtent l="0" t="0" r="4445" b="0"/>
            <wp:docPr id="2" name="Рисунок 2" descr="5,27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27Г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" t="3430" r="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232D32" w:rsidTr="00BA3FE8">
        <w:tc>
          <w:tcPr>
            <w:tcW w:w="1809" w:type="dxa"/>
          </w:tcPr>
          <w:p w:rsidR="00232D32" w:rsidRDefault="00232D32" w:rsidP="00BA3FE8">
            <w:pPr>
              <w:ind w:firstLine="284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232D32" w:rsidRDefault="00232D32" w:rsidP="00BA3FE8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C69F651" wp14:editId="781B57AA">
                  <wp:extent cx="767715" cy="56070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32D32" w:rsidRDefault="00232D32" w:rsidP="00BA3FE8">
            <w:pPr>
              <w:rPr>
                <w:sz w:val="28"/>
                <w:szCs w:val="28"/>
                <w:lang w:val="en-US"/>
              </w:rPr>
            </w:pPr>
          </w:p>
          <w:p w:rsidR="00232D32" w:rsidRDefault="00232D32" w:rsidP="00BA3FE8">
            <w:pPr>
              <w:rPr>
                <w:sz w:val="28"/>
                <w:szCs w:val="28"/>
                <w:lang w:val="en-US"/>
              </w:rPr>
            </w:pPr>
          </w:p>
          <w:p w:rsidR="00232D32" w:rsidRDefault="00232D32" w:rsidP="00BA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232D32" w:rsidRPr="00826AE8" w:rsidRDefault="00232D32" w:rsidP="00232D32">
      <w:pPr>
        <w:pStyle w:val="a7"/>
        <w:spacing w:line="240" w:lineRule="auto"/>
        <w:rPr>
          <w:szCs w:val="28"/>
          <w:lang w:val="ru-RU"/>
        </w:rPr>
      </w:pPr>
    </w:p>
    <w:p w:rsidR="0033249F" w:rsidRDefault="0033249F"/>
    <w:sectPr w:rsidR="0033249F" w:rsidSect="00CA0FEC">
      <w:headerReference w:type="default" r:id="rId8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232D3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32"/>
    <w:rsid w:val="00035ABC"/>
    <w:rsid w:val="00072B31"/>
    <w:rsid w:val="000A2055"/>
    <w:rsid w:val="000A57E4"/>
    <w:rsid w:val="001231AE"/>
    <w:rsid w:val="0015514B"/>
    <w:rsid w:val="0018543D"/>
    <w:rsid w:val="0022564B"/>
    <w:rsid w:val="00232D32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3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32D3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32D3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232D3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232D3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232D3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232D3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232D3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232D3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32D3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2D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D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3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32D3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32D3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232D3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232D3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232D3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232D3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232D3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232D3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32D3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2D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2019-01-21T11:50:00Z</dcterms:created>
  <dcterms:modified xsi:type="dcterms:W3CDTF">2019-01-21T11:50:00Z</dcterms:modified>
</cp:coreProperties>
</file>