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861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45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861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4549">
                        <w:rPr>
                          <w:sz w:val="28"/>
                          <w:szCs w:val="28"/>
                          <w:u w:val="single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61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861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05EA" w:rsidRDefault="003605EA" w:rsidP="003605EA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Перечень арендаторов</w:t>
      </w:r>
      <w:r w:rsidRPr="00717400">
        <w:rPr>
          <w:b/>
          <w:sz w:val="28"/>
          <w:szCs w:val="28"/>
        </w:rPr>
        <w:t xml:space="preserve"> муниципального</w:t>
      </w:r>
    </w:p>
    <w:p w:rsidR="003605EA" w:rsidRDefault="003605EA" w:rsidP="003605EA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получение в 2019 году</w:t>
      </w:r>
      <w:r w:rsidRPr="00717400">
        <w:rPr>
          <w:b/>
          <w:sz w:val="28"/>
          <w:szCs w:val="28"/>
        </w:rPr>
        <w:t xml:space="preserve"> преференции,</w:t>
      </w:r>
    </w:p>
    <w:p w:rsidR="003605EA" w:rsidRDefault="003605EA" w:rsidP="003605EA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не являющейся</w:t>
      </w:r>
      <w:r>
        <w:rPr>
          <w:b/>
          <w:sz w:val="28"/>
          <w:szCs w:val="28"/>
        </w:rPr>
        <w:t xml:space="preserve"> </w:t>
      </w:r>
      <w:r w:rsidRPr="007174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>, в виде скидки по арендной плате,</w:t>
      </w:r>
    </w:p>
    <w:p w:rsidR="003605EA" w:rsidRDefault="003605EA" w:rsidP="003605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Пермской городской Думы</w:t>
      </w:r>
    </w:p>
    <w:p w:rsidR="003605EA" w:rsidRPr="003D65EA" w:rsidRDefault="003605EA" w:rsidP="003605E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Pr="00F324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08.2018</w:t>
      </w:r>
      <w:r w:rsidRPr="00F32418">
        <w:rPr>
          <w:b/>
          <w:sz w:val="28"/>
          <w:szCs w:val="28"/>
        </w:rPr>
        <w:t xml:space="preserve"> </w:t>
      </w:r>
      <w:r w:rsidRPr="007732CD">
        <w:rPr>
          <w:b/>
          <w:sz w:val="28"/>
          <w:szCs w:val="28"/>
        </w:rPr>
        <w:t>№ 164</w:t>
      </w:r>
    </w:p>
    <w:p w:rsidR="003605EA" w:rsidRPr="003D65EA" w:rsidRDefault="003605EA" w:rsidP="003605EA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4B77BF" w:rsidRPr="004B77BF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3605EA" w:rsidRPr="003D65EA" w:rsidRDefault="003605EA" w:rsidP="003605EA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3605EA" w:rsidRDefault="003605EA" w:rsidP="003605EA">
      <w:pPr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2019 году</w:t>
      </w:r>
      <w:r w:rsidRPr="00B4033F">
        <w:rPr>
          <w:sz w:val="28"/>
          <w:szCs w:val="28"/>
        </w:rPr>
        <w:t xml:space="preserve"> </w:t>
      </w:r>
      <w:r w:rsidRPr="00717400">
        <w:rPr>
          <w:sz w:val="28"/>
          <w:szCs w:val="28"/>
        </w:rPr>
        <w:t>преференции, не являющейся муниципальной, в</w:t>
      </w:r>
      <w:r w:rsidR="00486184">
        <w:rPr>
          <w:sz w:val="28"/>
          <w:szCs w:val="28"/>
        </w:rPr>
        <w:t> </w:t>
      </w:r>
      <w:r w:rsidRPr="00717400">
        <w:rPr>
          <w:sz w:val="28"/>
          <w:szCs w:val="28"/>
        </w:rPr>
        <w:t>виде скидки по 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28.08.2018 № 164 (в редакции р</w:t>
      </w:r>
      <w:r w:rsidR="00486184">
        <w:rPr>
          <w:sz w:val="28"/>
          <w:szCs w:val="28"/>
        </w:rPr>
        <w:t xml:space="preserve">ешения Пермской городской Думы </w:t>
      </w:r>
      <w:r>
        <w:rPr>
          <w:sz w:val="28"/>
          <w:szCs w:val="28"/>
        </w:rPr>
        <w:t>от</w:t>
      </w:r>
      <w:r w:rsidR="00486184">
        <w:rPr>
          <w:sz w:val="28"/>
          <w:szCs w:val="28"/>
        </w:rPr>
        <w:t> </w:t>
      </w:r>
      <w:r w:rsidRPr="002978CC">
        <w:rPr>
          <w:sz w:val="28"/>
          <w:szCs w:val="28"/>
        </w:rPr>
        <w:t>23.10.2018 №</w:t>
      </w:r>
      <w:r>
        <w:rPr>
          <w:sz w:val="28"/>
          <w:szCs w:val="28"/>
        </w:rPr>
        <w:t xml:space="preserve"> 226),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</w:t>
      </w:r>
      <w:r w:rsidRPr="002127FD">
        <w:rPr>
          <w:sz w:val="28"/>
          <w:szCs w:val="28"/>
        </w:rPr>
        <w:t xml:space="preserve">дополнив </w:t>
      </w:r>
      <w:r w:rsidRPr="008814DB">
        <w:rPr>
          <w:sz w:val="28"/>
          <w:szCs w:val="28"/>
        </w:rPr>
        <w:t>строк</w:t>
      </w:r>
      <w:r>
        <w:rPr>
          <w:sz w:val="28"/>
          <w:szCs w:val="28"/>
        </w:rPr>
        <w:t>ой</w:t>
      </w:r>
      <w:r w:rsidRPr="00881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Pr="008814DB">
        <w:rPr>
          <w:sz w:val="28"/>
          <w:szCs w:val="28"/>
        </w:rPr>
        <w:t>следующего содержания:</w:t>
      </w:r>
      <w:proofErr w:type="gramEnd"/>
    </w:p>
    <w:p w:rsidR="003605EA" w:rsidRDefault="003605EA" w:rsidP="0036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134"/>
        <w:gridCol w:w="1134"/>
        <w:gridCol w:w="709"/>
        <w:gridCol w:w="1701"/>
      </w:tblGrid>
      <w:tr w:rsidR="003605EA" w:rsidRPr="00E44359" w:rsidTr="004B77BF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Default="003605EA" w:rsidP="00F71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Default="003605EA" w:rsidP="00F71643">
            <w:pPr>
              <w:jc w:val="both"/>
              <w:rPr>
                <w:sz w:val="28"/>
                <w:szCs w:val="28"/>
                <w:lang w:bidi="ru-RU"/>
              </w:rPr>
            </w:pPr>
            <w:r w:rsidRPr="00EB6E76">
              <w:rPr>
                <w:sz w:val="28"/>
                <w:szCs w:val="28"/>
                <w:lang w:bidi="ru-RU"/>
              </w:rPr>
              <w:t xml:space="preserve">Региональная общественная </w:t>
            </w:r>
          </w:p>
          <w:p w:rsidR="003605EA" w:rsidRPr="000000AA" w:rsidRDefault="003605EA" w:rsidP="00F71643">
            <w:pPr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EB6E76">
              <w:rPr>
                <w:sz w:val="28"/>
                <w:szCs w:val="28"/>
                <w:lang w:bidi="ru-RU"/>
              </w:rPr>
              <w:t>ор</w:t>
            </w:r>
            <w:r>
              <w:rPr>
                <w:sz w:val="28"/>
                <w:szCs w:val="28"/>
                <w:lang w:bidi="ru-RU"/>
              </w:rPr>
              <w:t>ганизация «</w:t>
            </w:r>
            <w:r w:rsidRPr="00EB6E76">
              <w:rPr>
                <w:sz w:val="28"/>
                <w:szCs w:val="28"/>
                <w:lang w:bidi="ru-RU"/>
              </w:rPr>
              <w:t>Многодетные Пермского края</w:t>
            </w:r>
            <w:r>
              <w:rPr>
                <w:sz w:val="28"/>
                <w:szCs w:val="28"/>
                <w:lang w:bidi="ru-RU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Pr="00F732D1" w:rsidRDefault="003605EA" w:rsidP="00F71643">
            <w:pPr>
              <w:jc w:val="center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 xml:space="preserve">614015, </w:t>
            </w:r>
            <w:proofErr w:type="spellStart"/>
            <w:r w:rsidRPr="00EB6E76">
              <w:rPr>
                <w:sz w:val="28"/>
                <w:szCs w:val="28"/>
              </w:rPr>
              <w:t>г</w:t>
            </w:r>
            <w:proofErr w:type="gramStart"/>
            <w:r w:rsidRPr="00EB6E76">
              <w:rPr>
                <w:sz w:val="28"/>
                <w:szCs w:val="28"/>
              </w:rPr>
              <w:t>.П</w:t>
            </w:r>
            <w:proofErr w:type="gramEnd"/>
            <w:r w:rsidRPr="00EB6E76">
              <w:rPr>
                <w:sz w:val="28"/>
                <w:szCs w:val="28"/>
              </w:rPr>
              <w:t>ермь</w:t>
            </w:r>
            <w:proofErr w:type="spellEnd"/>
            <w:r w:rsidRPr="00EB6E76">
              <w:rPr>
                <w:sz w:val="28"/>
                <w:szCs w:val="28"/>
              </w:rPr>
              <w:t>, ул.Пермская,61а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Pr="00F732D1" w:rsidRDefault="003605EA" w:rsidP="00F71643">
            <w:pPr>
              <w:jc w:val="both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132,1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Default="003605EA" w:rsidP="00F71643">
            <w:pPr>
              <w:jc w:val="center"/>
              <w:rPr>
                <w:sz w:val="28"/>
                <w:szCs w:val="28"/>
              </w:rPr>
            </w:pPr>
            <w:r w:rsidRPr="00F732D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  <w:p w:rsidR="003605EA" w:rsidRPr="00F732D1" w:rsidRDefault="003605EA" w:rsidP="00F71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Default="003605EA" w:rsidP="00F71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Pr="001F379D" w:rsidRDefault="003605EA" w:rsidP="00F71643">
            <w:pPr>
              <w:jc w:val="both"/>
              <w:rPr>
                <w:sz w:val="28"/>
                <w:szCs w:val="28"/>
                <w:lang w:bidi="ru-RU"/>
              </w:rPr>
            </w:pPr>
            <w:r w:rsidRPr="001F379D">
              <w:rPr>
                <w:sz w:val="28"/>
                <w:szCs w:val="28"/>
                <w:lang w:bidi="ru-RU"/>
              </w:rPr>
              <w:t>для ос</w:t>
            </w:r>
            <w:r w:rsidRPr="001F379D">
              <w:rPr>
                <w:sz w:val="28"/>
                <w:szCs w:val="28"/>
                <w:lang w:bidi="ru-RU"/>
              </w:rPr>
              <w:t>у</w:t>
            </w:r>
            <w:r w:rsidRPr="001F379D">
              <w:rPr>
                <w:sz w:val="28"/>
                <w:szCs w:val="28"/>
                <w:lang w:bidi="ru-RU"/>
              </w:rPr>
              <w:t>ществления уставной деятельн</w:t>
            </w:r>
            <w:r w:rsidRPr="001F379D">
              <w:rPr>
                <w:sz w:val="28"/>
                <w:szCs w:val="28"/>
                <w:lang w:bidi="ru-RU"/>
              </w:rPr>
              <w:t>о</w:t>
            </w:r>
            <w:r w:rsidRPr="001F379D">
              <w:rPr>
                <w:sz w:val="28"/>
                <w:szCs w:val="28"/>
                <w:lang w:bidi="ru-RU"/>
              </w:rPr>
              <w:t>сти, направле</w:t>
            </w:r>
            <w:r w:rsidRPr="001F379D">
              <w:rPr>
                <w:sz w:val="28"/>
                <w:szCs w:val="28"/>
                <w:lang w:bidi="ru-RU"/>
              </w:rPr>
              <w:t>н</w:t>
            </w:r>
            <w:r w:rsidRPr="001F379D">
              <w:rPr>
                <w:sz w:val="28"/>
                <w:szCs w:val="28"/>
                <w:lang w:bidi="ru-RU"/>
              </w:rPr>
              <w:t>ной на р</w:t>
            </w:r>
            <w:r w:rsidRPr="001F379D">
              <w:rPr>
                <w:sz w:val="28"/>
                <w:szCs w:val="28"/>
                <w:lang w:bidi="ru-RU"/>
              </w:rPr>
              <w:t>е</w:t>
            </w:r>
            <w:r w:rsidRPr="001F379D">
              <w:rPr>
                <w:sz w:val="28"/>
                <w:szCs w:val="28"/>
                <w:lang w:bidi="ru-RU"/>
              </w:rPr>
              <w:t>шение в</w:t>
            </w:r>
            <w:r w:rsidRPr="001F379D">
              <w:rPr>
                <w:sz w:val="28"/>
                <w:szCs w:val="28"/>
                <w:lang w:bidi="ru-RU"/>
              </w:rPr>
              <w:t>о</w:t>
            </w:r>
            <w:r w:rsidRPr="001F379D">
              <w:rPr>
                <w:sz w:val="28"/>
                <w:szCs w:val="28"/>
                <w:lang w:bidi="ru-RU"/>
              </w:rPr>
              <w:t>просов местного значения</w:t>
            </w:r>
          </w:p>
        </w:tc>
      </w:tr>
    </w:tbl>
    <w:p w:rsidR="003605EA" w:rsidRDefault="00486184" w:rsidP="003605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605EA">
        <w:rPr>
          <w:rFonts w:ascii="Times New Roman" w:hAnsi="Times New Roman" w:cs="Times New Roman"/>
          <w:sz w:val="28"/>
          <w:szCs w:val="28"/>
        </w:rPr>
        <w:t>».</w:t>
      </w:r>
    </w:p>
    <w:p w:rsidR="003605EA" w:rsidRPr="005F4AFF" w:rsidRDefault="003605EA" w:rsidP="006E7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F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</w:t>
      </w:r>
      <w:r w:rsidRPr="00CC39BE">
        <w:rPr>
          <w:rFonts w:ascii="Times New Roman" w:hAnsi="Times New Roman" w:cs="Times New Roman"/>
          <w:sz w:val="28"/>
          <w:szCs w:val="28"/>
        </w:rPr>
        <w:t>а</w:t>
      </w:r>
      <w:r w:rsidRPr="00CC39BE">
        <w:rPr>
          <w:rFonts w:ascii="Times New Roman" w:hAnsi="Times New Roman" w:cs="Times New Roman"/>
          <w:sz w:val="28"/>
          <w:szCs w:val="28"/>
        </w:rPr>
        <w:t>ния.</w:t>
      </w:r>
      <w:r w:rsidR="006E72B5">
        <w:rPr>
          <w:rFonts w:ascii="Times New Roman" w:hAnsi="Times New Roman" w:cs="Times New Roman"/>
          <w:sz w:val="28"/>
          <w:szCs w:val="28"/>
        </w:rPr>
        <w:t xml:space="preserve"> </w:t>
      </w:r>
      <w:r w:rsidRPr="00CC39BE">
        <w:rPr>
          <w:rFonts w:ascii="Times New Roman" w:hAnsi="Times New Roman" w:cs="Times New Roman"/>
          <w:sz w:val="28"/>
          <w:szCs w:val="28"/>
        </w:rPr>
        <w:t>Скидка по арендной плате применяется при ра</w:t>
      </w:r>
      <w:r>
        <w:rPr>
          <w:rFonts w:ascii="Times New Roman" w:hAnsi="Times New Roman" w:cs="Times New Roman"/>
          <w:sz w:val="28"/>
          <w:szCs w:val="28"/>
        </w:rPr>
        <w:t>счете арендной платы аренд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тору</w:t>
      </w:r>
      <w:r w:rsidR="00647727">
        <w:rPr>
          <w:rFonts w:ascii="Times New Roman" w:hAnsi="Times New Roman" w:cs="Times New Roman"/>
          <w:sz w:val="28"/>
          <w:szCs w:val="28"/>
        </w:rPr>
        <w:t>,</w:t>
      </w:r>
      <w:r w:rsidRPr="00CC39BE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занному</w:t>
      </w:r>
      <w:r w:rsidRPr="00CC39BE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</w:t>
      </w:r>
      <w:r w:rsidR="00647727">
        <w:rPr>
          <w:rFonts w:ascii="Times New Roman" w:hAnsi="Times New Roman" w:cs="Times New Roman"/>
          <w:sz w:val="28"/>
          <w:szCs w:val="28"/>
        </w:rPr>
        <w:t>,</w:t>
      </w:r>
      <w:r w:rsidRPr="00CC39BE">
        <w:rPr>
          <w:rFonts w:ascii="Times New Roman" w:hAnsi="Times New Roman" w:cs="Times New Roman"/>
          <w:sz w:val="28"/>
          <w:szCs w:val="28"/>
        </w:rPr>
        <w:t xml:space="preserve"> с 01.01.2019.</w:t>
      </w:r>
    </w:p>
    <w:p w:rsidR="003605EA" w:rsidRPr="006B4B1B" w:rsidRDefault="003605EA" w:rsidP="003605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 w:rsidR="00486184"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</w:t>
      </w:r>
      <w:r w:rsidRPr="00E6672E">
        <w:rPr>
          <w:rFonts w:ascii="Times New Roman" w:hAnsi="Times New Roman" w:cs="Times New Roman"/>
          <w:sz w:val="28"/>
          <w:szCs w:val="28"/>
        </w:rPr>
        <w:t>а</w:t>
      </w:r>
      <w:r w:rsidRPr="00E6672E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E6672E">
        <w:rPr>
          <w:rFonts w:ascii="Times New Roman" w:hAnsi="Times New Roman" w:cs="Times New Roman"/>
          <w:sz w:val="28"/>
          <w:szCs w:val="28"/>
        </w:rPr>
        <w:t>о</w:t>
      </w:r>
      <w:r w:rsidRPr="00E6672E"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3605EA" w:rsidRPr="003D65EA" w:rsidRDefault="003605EA" w:rsidP="003605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B1B">
        <w:rPr>
          <w:sz w:val="28"/>
          <w:szCs w:val="28"/>
        </w:rPr>
        <w:t xml:space="preserve">. </w:t>
      </w:r>
      <w:proofErr w:type="gramStart"/>
      <w:r w:rsidRPr="006B4B1B">
        <w:rPr>
          <w:sz w:val="28"/>
          <w:szCs w:val="28"/>
        </w:rPr>
        <w:t>Контроль за</w:t>
      </w:r>
      <w:proofErr w:type="gramEnd"/>
      <w:r w:rsidRPr="006B4B1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3605EA" w:rsidRPr="0068052A" w:rsidRDefault="003605EA" w:rsidP="003605EA">
      <w:pPr>
        <w:spacing w:before="720"/>
        <w:jc w:val="both"/>
        <w:rPr>
          <w:sz w:val="28"/>
          <w:szCs w:val="28"/>
        </w:rPr>
      </w:pPr>
      <w:r w:rsidRPr="0068052A">
        <w:rPr>
          <w:sz w:val="28"/>
          <w:szCs w:val="28"/>
        </w:rPr>
        <w:t xml:space="preserve">Председатель </w:t>
      </w:r>
      <w:r w:rsidRPr="0068052A">
        <w:rPr>
          <w:sz w:val="28"/>
          <w:szCs w:val="28"/>
        </w:rPr>
        <w:br/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5EA">
        <w:rPr>
          <w:sz w:val="28"/>
          <w:szCs w:val="28"/>
        </w:rPr>
        <w:t xml:space="preserve">        </w:t>
      </w:r>
      <w:proofErr w:type="spellStart"/>
      <w:r w:rsidRPr="0068052A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4549">
      <w:rPr>
        <w:noProof/>
        <w:snapToGrid w:val="0"/>
        <w:sz w:val="16"/>
      </w:rPr>
      <w:t>25.01.2019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454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4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4bwtQ1cP8E+hTmCHbXGkVFEtA4=" w:salt="y7SjYv89Yj1uWXGww5M7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4549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5EA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6184"/>
    <w:rsid w:val="00496CF1"/>
    <w:rsid w:val="004A246F"/>
    <w:rsid w:val="004A6D70"/>
    <w:rsid w:val="004B77B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727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2B5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2019-01-25T05:54:00Z</cp:lastPrinted>
  <dcterms:created xsi:type="dcterms:W3CDTF">2019-01-18T03:39:00Z</dcterms:created>
  <dcterms:modified xsi:type="dcterms:W3CDTF">2019-01-25T05:54:00Z</dcterms:modified>
</cp:coreProperties>
</file>